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80390BD" w14:textId="172BBDB9"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0025292D">
        <w:rPr>
          <w:rFonts w:eastAsia="標楷體" w:hint="eastAsia"/>
          <w:b/>
          <w:sz w:val="32"/>
          <w:szCs w:val="32"/>
          <w:u w:val="single"/>
        </w:rPr>
        <w:t>格致</w:t>
      </w:r>
      <w:r w:rsidRPr="00EA7A47">
        <w:rPr>
          <w:rFonts w:eastAsia="標楷體"/>
          <w:b/>
          <w:sz w:val="32"/>
          <w:szCs w:val="32"/>
        </w:rPr>
        <w:t>國民中學</w:t>
      </w:r>
      <w:r w:rsidRPr="00EA7A47">
        <w:rPr>
          <w:rFonts w:eastAsia="標楷體"/>
          <w:b/>
          <w:color w:val="FF0000"/>
          <w:sz w:val="32"/>
          <w:szCs w:val="32"/>
          <w:u w:val="single"/>
        </w:rPr>
        <w:t>11</w:t>
      </w:r>
      <w:r w:rsidR="008A7E8F">
        <w:rPr>
          <w:rFonts w:eastAsia="標楷體" w:hint="eastAsia"/>
          <w:b/>
          <w:color w:val="FF0000"/>
          <w:sz w:val="32"/>
          <w:szCs w:val="32"/>
          <w:u w:val="single"/>
        </w:rPr>
        <w:t>4</w:t>
      </w:r>
      <w:r w:rsidRPr="00EA7A47">
        <w:rPr>
          <w:rFonts w:eastAsia="標楷體"/>
          <w:b/>
          <w:sz w:val="32"/>
          <w:szCs w:val="32"/>
        </w:rPr>
        <w:t>學年度</w:t>
      </w:r>
      <w:r w:rsidRPr="00EA7A47">
        <w:rPr>
          <w:rFonts w:eastAsia="標楷體"/>
          <w:b/>
          <w:sz w:val="32"/>
          <w:szCs w:val="32"/>
          <w:u w:val="single"/>
        </w:rPr>
        <w:t xml:space="preserve">   </w:t>
      </w:r>
      <w:r w:rsidRPr="00EA7A47">
        <w:rPr>
          <w:rFonts w:eastAsia="標楷體"/>
          <w:b/>
          <w:sz w:val="32"/>
          <w:szCs w:val="32"/>
        </w:rPr>
        <w:t>年級第</w:t>
      </w:r>
      <w:r w:rsidR="00570C52">
        <w:rPr>
          <w:rFonts w:eastAsia="標楷體" w:hint="eastAsia"/>
          <w:b/>
          <w:color w:val="FF0000"/>
          <w:sz w:val="32"/>
          <w:szCs w:val="32"/>
          <w:u w:val="single"/>
        </w:rPr>
        <w:t>2</w:t>
      </w:r>
      <w:proofErr w:type="gramStart"/>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proofErr w:type="gramStart"/>
      <w:r w:rsidRPr="00EA7A47">
        <w:rPr>
          <w:rFonts w:eastAsia="標楷體"/>
          <w:b/>
          <w:sz w:val="32"/>
          <w:szCs w:val="32"/>
          <w:u w:val="single"/>
        </w:rPr>
        <w:t>＿</w:t>
      </w:r>
      <w:proofErr w:type="gramEnd"/>
      <w:r w:rsidR="00013F53">
        <w:rPr>
          <w:rFonts w:ascii="標楷體" w:eastAsia="標楷體" w:hAnsi="標楷體" w:cs="標楷體" w:hint="eastAsia"/>
          <w:b/>
          <w:sz w:val="28"/>
          <w:szCs w:val="28"/>
          <w:u w:val="single"/>
        </w:rPr>
        <w:t>楊萬凡老師</w:t>
      </w:r>
      <w:proofErr w:type="gramStart"/>
      <w:r w:rsidRPr="00EA7A47">
        <w:rPr>
          <w:rFonts w:eastAsia="標楷體"/>
          <w:b/>
          <w:sz w:val="32"/>
          <w:szCs w:val="32"/>
          <w:u w:val="single"/>
        </w:rPr>
        <w:t>＿</w:t>
      </w:r>
      <w:proofErr w:type="gramEnd"/>
    </w:p>
    <w:p w14:paraId="7BD461E5"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1DBC9A16" w14:textId="77777777"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705D48">
        <w:rPr>
          <w:rFonts w:ascii="標楷體" w:eastAsia="標楷體" w:hAnsi="標楷體" w:cs="標楷體" w:hint="eastAsia"/>
        </w:rPr>
        <w:t xml:space="preserve"> </w:t>
      </w:r>
      <w:r w:rsidR="00903674" w:rsidRPr="00FC1B4B">
        <w:rPr>
          <w:rFonts w:ascii="Times New Roman" w:eastAsia="標楷體" w:hAnsi="Times New Roman" w:cs="Times New Roman"/>
        </w:rPr>
        <w:t>7.</w:t>
      </w:r>
      <w:r w:rsidR="00705D48" w:rsidRPr="00705D48">
        <w:rPr>
          <w:rFonts w:ascii="Times New Roman" w:eastAsia="標楷體" w:hAnsi="Times New Roman" w:cs="Times New Roman" w:hint="eastAsia"/>
        </w:rPr>
        <w:t xml:space="preserve"> </w:t>
      </w:r>
      <w:r w:rsidR="00705D48" w:rsidRPr="00705D48">
        <w:rPr>
          <w:rFonts w:ascii="Times New Roman" w:eastAsia="標楷體" w:hAnsi="Times New Roman" w:cs="Times New Roman" w:hint="eastAsia"/>
        </w:rPr>
        <w:t>■自然科學</w:t>
      </w:r>
      <w:r w:rsidR="00705D48">
        <w:rPr>
          <w:rFonts w:ascii="Times New Roman" w:eastAsia="標楷體" w:hAnsi="Times New Roman" w:cs="Times New Roman" w:hint="eastAsia"/>
        </w:rPr>
        <w:t xml:space="preserve">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705D48">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676FF643" w14:textId="77777777"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4D4751FD" w14:textId="77777777"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70159148" w14:textId="77777777" w:rsidTr="00790A4C">
        <w:trPr>
          <w:trHeight w:val="527"/>
        </w:trPr>
        <w:tc>
          <w:tcPr>
            <w:tcW w:w="7371" w:type="dxa"/>
            <w:vAlign w:val="center"/>
          </w:tcPr>
          <w:p w14:paraId="44213518"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48FEBFEC" w14:textId="77777777" w:rsidR="00AD03CF" w:rsidRDefault="00AD03CF" w:rsidP="00790A4C">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41AB6559" w14:textId="77777777" w:rsidTr="00790A4C">
        <w:trPr>
          <w:trHeight w:val="690"/>
        </w:trPr>
        <w:tc>
          <w:tcPr>
            <w:tcW w:w="7371" w:type="dxa"/>
            <w:vAlign w:val="center"/>
          </w:tcPr>
          <w:p w14:paraId="2E73EBE8" w14:textId="400AB02C" w:rsidR="007D0C85" w:rsidRPr="007D0C85" w:rsidRDefault="007D0C85" w:rsidP="007D0C85">
            <w:pPr>
              <w:pStyle w:val="aff0"/>
              <w:spacing w:line="240" w:lineRule="atLeast"/>
              <w:ind w:leftChars="0" w:left="0" w:firstLine="0"/>
              <w:rPr>
                <w:rFonts w:ascii="CIDFont+F1" w:eastAsia="CIDFont+F1" w:cs="CIDFont+F1"/>
                <w:sz w:val="24"/>
                <w:szCs w:val="24"/>
              </w:rPr>
            </w:pPr>
            <w:r w:rsidRPr="007D0C85">
              <w:rPr>
                <w:rFonts w:ascii="CIDFont+F1" w:eastAsia="CIDFont+F1" w:cs="CIDFont+F1" w:hint="eastAsia"/>
                <w:sz w:val="24"/>
                <w:szCs w:val="24"/>
              </w:rPr>
              <w:t xml:space="preserve">1. 部分學校能設計相關資源融入教學，提供多元探究為主的課程設計，引導學生將學科內容應用於生活，符合108 </w:t>
            </w:r>
            <w:proofErr w:type="gramStart"/>
            <w:r w:rsidRPr="007D0C85">
              <w:rPr>
                <w:rFonts w:ascii="CIDFont+F1" w:eastAsia="CIDFont+F1" w:cs="CIDFont+F1" w:hint="eastAsia"/>
                <w:sz w:val="24"/>
                <w:szCs w:val="24"/>
              </w:rPr>
              <w:t>課綱素養</w:t>
            </w:r>
            <w:proofErr w:type="gramEnd"/>
            <w:r w:rsidRPr="007D0C85">
              <w:rPr>
                <w:rFonts w:ascii="CIDFont+F1" w:eastAsia="CIDFont+F1" w:cs="CIDFont+F1" w:hint="eastAsia"/>
                <w:sz w:val="24"/>
                <w:szCs w:val="24"/>
              </w:rPr>
              <w:t>精神及學生需求，值得推薦為優良課程計畫。</w:t>
            </w:r>
          </w:p>
          <w:p w14:paraId="5647F7BC" w14:textId="5106056F" w:rsidR="007D0C85" w:rsidRPr="007D0C85" w:rsidRDefault="007D0C85" w:rsidP="007D0C85">
            <w:pPr>
              <w:pStyle w:val="aff0"/>
              <w:spacing w:line="240" w:lineRule="atLeast"/>
              <w:ind w:leftChars="0" w:left="0" w:firstLine="0"/>
              <w:rPr>
                <w:rFonts w:ascii="CIDFont+F1" w:eastAsia="CIDFont+F1" w:cs="CIDFont+F1"/>
                <w:sz w:val="24"/>
                <w:szCs w:val="24"/>
              </w:rPr>
            </w:pPr>
            <w:r w:rsidRPr="007D0C85">
              <w:rPr>
                <w:rFonts w:ascii="CIDFont+F1" w:eastAsia="CIDFont+F1" w:cs="CIDFont+F1" w:hint="eastAsia"/>
                <w:sz w:val="24"/>
                <w:szCs w:val="24"/>
              </w:rPr>
              <w:t>2. 針對學習領域核心素養與議題選擇過多，建議選擇相關度較高的幾項即可。</w:t>
            </w:r>
          </w:p>
          <w:p w14:paraId="53E0A1DE" w14:textId="221FF8F6" w:rsidR="007D0C85" w:rsidRPr="007D0C85" w:rsidRDefault="007D0C85" w:rsidP="007D0C85">
            <w:pPr>
              <w:pStyle w:val="aff0"/>
              <w:spacing w:line="240" w:lineRule="atLeast"/>
              <w:ind w:leftChars="0" w:left="0" w:firstLine="0"/>
              <w:rPr>
                <w:rFonts w:ascii="CIDFont+F1" w:eastAsia="CIDFont+F1" w:cs="CIDFont+F1"/>
                <w:sz w:val="24"/>
                <w:szCs w:val="24"/>
              </w:rPr>
            </w:pPr>
            <w:r w:rsidRPr="007D0C85">
              <w:rPr>
                <w:rFonts w:ascii="CIDFont+F1" w:eastAsia="CIDFont+F1" w:cs="CIDFont+F1" w:hint="eastAsia"/>
                <w:sz w:val="24"/>
                <w:szCs w:val="24"/>
              </w:rPr>
              <w:t>3. 同一</w:t>
            </w:r>
            <w:proofErr w:type="gramStart"/>
            <w:r w:rsidRPr="007D0C85">
              <w:rPr>
                <w:rFonts w:ascii="CIDFont+F1" w:eastAsia="CIDFont+F1" w:cs="CIDFont+F1" w:hint="eastAsia"/>
                <w:sz w:val="24"/>
                <w:szCs w:val="24"/>
              </w:rPr>
              <w:t>週</w:t>
            </w:r>
            <w:proofErr w:type="gramEnd"/>
            <w:r w:rsidRPr="007D0C85">
              <w:rPr>
                <w:rFonts w:ascii="CIDFont+F1" w:eastAsia="CIDFont+F1" w:cs="CIDFont+F1" w:hint="eastAsia"/>
                <w:sz w:val="24"/>
                <w:szCs w:val="24"/>
              </w:rPr>
              <w:t>課程中，學習表現亦選擇過多，建議審視課程核心目標，選擇相關度最高的幾項能力即可。</w:t>
            </w:r>
          </w:p>
          <w:p w14:paraId="5DAD27BC" w14:textId="3F9ECC82" w:rsidR="00AD03CF" w:rsidRPr="00705D48" w:rsidRDefault="007D0C85" w:rsidP="007D0C85">
            <w:pPr>
              <w:pStyle w:val="aff0"/>
              <w:spacing w:line="240" w:lineRule="atLeast"/>
              <w:ind w:leftChars="0" w:left="0" w:firstLine="0"/>
              <w:rPr>
                <w:rFonts w:ascii="CIDFont+F1" w:eastAsia="CIDFont+F1" w:cs="CIDFont+F1"/>
                <w:sz w:val="24"/>
                <w:szCs w:val="24"/>
              </w:rPr>
            </w:pPr>
            <w:r w:rsidRPr="007D0C85">
              <w:rPr>
                <w:rFonts w:ascii="CIDFont+F1" w:eastAsia="CIDFont+F1" w:cs="CIDFont+F1" w:hint="eastAsia"/>
                <w:sz w:val="24"/>
                <w:szCs w:val="24"/>
              </w:rPr>
              <w:t xml:space="preserve">4. 113 </w:t>
            </w:r>
            <w:proofErr w:type="gramStart"/>
            <w:r w:rsidRPr="007D0C85">
              <w:rPr>
                <w:rFonts w:ascii="CIDFont+F1" w:eastAsia="CIDFont+F1" w:cs="CIDFont+F1" w:hint="eastAsia"/>
                <w:sz w:val="24"/>
                <w:szCs w:val="24"/>
              </w:rPr>
              <w:t>學年度第</w:t>
            </w:r>
            <w:proofErr w:type="gramEnd"/>
            <w:r w:rsidRPr="007D0C85">
              <w:rPr>
                <w:rFonts w:ascii="CIDFont+F1" w:eastAsia="CIDFont+F1" w:cs="CIDFont+F1" w:hint="eastAsia"/>
                <w:sz w:val="24"/>
                <w:szCs w:val="24"/>
              </w:rPr>
              <w:t xml:space="preserve"> 2 學期之課程計畫</w:t>
            </w:r>
            <w:proofErr w:type="gramStart"/>
            <w:r w:rsidRPr="007D0C85">
              <w:rPr>
                <w:rFonts w:ascii="CIDFont+F1" w:eastAsia="CIDFont+F1" w:cs="CIDFont+F1" w:hint="eastAsia"/>
                <w:sz w:val="24"/>
                <w:szCs w:val="24"/>
              </w:rPr>
              <w:t>上傳</w:t>
            </w:r>
            <w:r w:rsidRPr="007D0C85">
              <w:rPr>
                <w:rFonts w:ascii="CIDFont+F3" w:eastAsia="CIDFont+F3" w:cs="CIDFont+F3" w:hint="eastAsia"/>
                <w:sz w:val="24"/>
                <w:szCs w:val="24"/>
              </w:rPr>
              <w:t>缺漏</w:t>
            </w:r>
            <w:proofErr w:type="gramEnd"/>
            <w:r w:rsidRPr="007D0C85">
              <w:rPr>
                <w:rFonts w:ascii="CIDFont+F3" w:eastAsia="CIDFont+F3" w:cs="CIDFont+F3" w:hint="eastAsia"/>
                <w:sz w:val="24"/>
                <w:szCs w:val="24"/>
              </w:rPr>
              <w:t>狀況明顯較之前嚴重。</w:t>
            </w:r>
          </w:p>
        </w:tc>
        <w:tc>
          <w:tcPr>
            <w:tcW w:w="7195" w:type="dxa"/>
            <w:vAlign w:val="center"/>
          </w:tcPr>
          <w:p w14:paraId="56DA3B1A" w14:textId="77777777" w:rsidR="00AD03CF" w:rsidRPr="00C36947" w:rsidRDefault="00992425" w:rsidP="00790A4C">
            <w:pPr>
              <w:pStyle w:val="aff0"/>
              <w:spacing w:line="240" w:lineRule="atLeast"/>
              <w:ind w:leftChars="0" w:left="0" w:firstLine="0"/>
              <w:rPr>
                <w:rFonts w:ascii="CIDFont+F1" w:eastAsia="CIDFont+F1" w:cs="CIDFont+F1"/>
                <w:sz w:val="24"/>
                <w:szCs w:val="24"/>
              </w:rPr>
            </w:pPr>
            <w:r w:rsidRPr="00C36947">
              <w:rPr>
                <w:rFonts w:ascii="CIDFont+F1" w:eastAsia="CIDFont+F1" w:cs="CIDFont+F1"/>
                <w:sz w:val="24"/>
                <w:szCs w:val="24"/>
              </w:rPr>
              <w:t>1.透過課程發展活動</w:t>
            </w:r>
            <w:r w:rsidR="006E5339" w:rsidRPr="00C36947">
              <w:rPr>
                <w:rFonts w:ascii="CIDFont+F1" w:eastAsia="CIDFont+F1" w:cs="CIDFont+F1"/>
                <w:sz w:val="24"/>
                <w:szCs w:val="24"/>
              </w:rPr>
              <w:t>，</w:t>
            </w:r>
            <w:r w:rsidRPr="00C36947">
              <w:rPr>
                <w:rFonts w:ascii="CIDFont+F1" w:eastAsia="CIDFont+F1" w:cs="CIDFont+F1"/>
                <w:sz w:val="24"/>
                <w:szCs w:val="24"/>
              </w:rPr>
              <w:t>引導學生探討融入的相關議題，於(單元/主題名稱與活動內容)中呈現。</w:t>
            </w:r>
          </w:p>
          <w:p w14:paraId="0D1A2C31" w14:textId="77777777" w:rsidR="00992425" w:rsidRPr="00C36947" w:rsidRDefault="00992425" w:rsidP="00790A4C">
            <w:pPr>
              <w:pStyle w:val="aff0"/>
              <w:spacing w:line="240" w:lineRule="atLeast"/>
              <w:ind w:leftChars="0" w:left="0" w:firstLine="0"/>
              <w:rPr>
                <w:rFonts w:ascii="CIDFont+F1" w:eastAsia="CIDFont+F1" w:cs="CIDFont+F1"/>
                <w:sz w:val="24"/>
                <w:szCs w:val="24"/>
              </w:rPr>
            </w:pPr>
            <w:r w:rsidRPr="00C36947">
              <w:rPr>
                <w:rFonts w:ascii="CIDFont+F1" w:eastAsia="CIDFont+F1" w:cs="CIDFont+F1" w:hint="eastAsia"/>
                <w:sz w:val="24"/>
                <w:szCs w:val="24"/>
              </w:rPr>
              <w:t>2.課程設計主軸以</w:t>
            </w:r>
            <w:r w:rsidR="005B223F" w:rsidRPr="00C36947">
              <w:rPr>
                <w:rFonts w:ascii="CIDFont+F1" w:eastAsia="CIDFont+F1" w:cs="CIDFont+F1" w:hint="eastAsia"/>
                <w:sz w:val="24"/>
                <w:szCs w:val="24"/>
              </w:rPr>
              <w:t>學校發展重點：</w:t>
            </w:r>
            <w:r w:rsidR="006E5339" w:rsidRPr="00C36947">
              <w:rPr>
                <w:rFonts w:ascii="CIDFont+F1" w:eastAsia="CIDFont+F1" w:cs="CIDFont+F1" w:hint="eastAsia"/>
                <w:sz w:val="24"/>
                <w:szCs w:val="24"/>
              </w:rPr>
              <w:t>SDGS17、</w:t>
            </w:r>
            <w:r w:rsidRPr="00C36947">
              <w:rPr>
                <w:rFonts w:ascii="CIDFont+F1" w:eastAsia="CIDFont+F1" w:cs="CIDFont+F1" w:hint="eastAsia"/>
                <w:sz w:val="24"/>
                <w:szCs w:val="24"/>
              </w:rPr>
              <w:t>品德、閱讀、性別平等</w:t>
            </w:r>
            <w:r w:rsidR="005B223F" w:rsidRPr="00C36947">
              <w:rPr>
                <w:rFonts w:ascii="CIDFont+F1" w:eastAsia="CIDFont+F1" w:cs="CIDFont+F1" w:hint="eastAsia"/>
                <w:sz w:val="24"/>
                <w:szCs w:val="24"/>
              </w:rPr>
              <w:t>與科學科技為主。</w:t>
            </w:r>
          </w:p>
          <w:p w14:paraId="401DFBD0" w14:textId="77777777" w:rsidR="005B223F" w:rsidRPr="00C36947" w:rsidRDefault="005B223F" w:rsidP="00790A4C">
            <w:pPr>
              <w:pStyle w:val="aff0"/>
              <w:spacing w:line="240" w:lineRule="atLeast"/>
              <w:ind w:leftChars="0" w:left="0" w:firstLine="0"/>
              <w:rPr>
                <w:rFonts w:ascii="CIDFont+F1" w:eastAsia="CIDFont+F1" w:cs="CIDFont+F1"/>
                <w:sz w:val="24"/>
                <w:szCs w:val="24"/>
              </w:rPr>
            </w:pPr>
            <w:r w:rsidRPr="00C36947">
              <w:rPr>
                <w:rFonts w:ascii="CIDFont+F1" w:eastAsia="CIDFont+F1" w:cs="CIDFont+F1" w:hint="eastAsia"/>
                <w:sz w:val="24"/>
                <w:szCs w:val="24"/>
              </w:rPr>
              <w:t>3.依照課程會融入結合的議題進行確認調整。</w:t>
            </w:r>
          </w:p>
          <w:p w14:paraId="59523440" w14:textId="13A51972" w:rsidR="005B223F" w:rsidRPr="00AD03CF" w:rsidRDefault="005B223F" w:rsidP="00790A4C">
            <w:pPr>
              <w:pStyle w:val="aff0"/>
              <w:spacing w:line="240" w:lineRule="atLeast"/>
              <w:ind w:leftChars="0" w:left="0" w:firstLine="0"/>
              <w:rPr>
                <w:rFonts w:eastAsia="標楷體"/>
                <w:sz w:val="24"/>
                <w:szCs w:val="24"/>
              </w:rPr>
            </w:pPr>
            <w:r w:rsidRPr="00C36947">
              <w:rPr>
                <w:rFonts w:ascii="CIDFont+F1" w:eastAsia="CIDFont+F1" w:cs="CIDFont+F1" w:hint="eastAsia"/>
                <w:sz w:val="24"/>
                <w:szCs w:val="24"/>
              </w:rPr>
              <w:t>4.</w:t>
            </w:r>
            <w:r w:rsidR="007D0C85">
              <w:rPr>
                <w:rFonts w:ascii="CIDFont+F1" w:eastAsia="CIDFont+F1" w:cs="CIDFont+F1" w:hint="eastAsia"/>
                <w:sz w:val="24"/>
                <w:szCs w:val="24"/>
              </w:rPr>
              <w:t>持續依照每學期實際狀況調整</w:t>
            </w:r>
            <w:r w:rsidRPr="00C36947">
              <w:rPr>
                <w:rFonts w:ascii="CIDFont+F1" w:eastAsia="CIDFont+F1" w:cs="CIDFont+F1" w:hint="eastAsia"/>
                <w:sz w:val="24"/>
                <w:szCs w:val="24"/>
              </w:rPr>
              <w:t>。</w:t>
            </w:r>
          </w:p>
        </w:tc>
      </w:tr>
    </w:tbl>
    <w:p w14:paraId="675BE8F6"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4C051935"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AA4D90C"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2127968D" w14:textId="2A1BCF95"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E62813">
        <w:rPr>
          <w:rFonts w:eastAsia="標楷體" w:hint="eastAsia"/>
          <w:b/>
          <w:sz w:val="24"/>
          <w:szCs w:val="24"/>
        </w:rPr>
        <w:t>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570C52">
        <w:rPr>
          <w:rFonts w:eastAsia="標楷體" w:hint="eastAsia"/>
          <w:b/>
          <w:sz w:val="24"/>
          <w:szCs w:val="24"/>
        </w:rPr>
        <w:t>1</w:t>
      </w:r>
      <w:r w:rsidRPr="00FC1B4B">
        <w:rPr>
          <w:rFonts w:eastAsia="標楷體"/>
          <w:sz w:val="24"/>
          <w:szCs w:val="24"/>
        </w:rPr>
        <w:t xml:space="preserve"> )</w:t>
      </w:r>
      <w:proofErr w:type="gramStart"/>
      <w:r w:rsidRPr="00FC1B4B">
        <w:rPr>
          <w:rFonts w:eastAsia="標楷體"/>
          <w:sz w:val="24"/>
          <w:szCs w:val="24"/>
        </w:rPr>
        <w:t>週</w:t>
      </w:r>
      <w:proofErr w:type="gramEnd"/>
      <w:r w:rsidRPr="00FC1B4B">
        <w:rPr>
          <w:rFonts w:eastAsia="標楷體"/>
          <w:sz w:val="24"/>
          <w:szCs w:val="24"/>
        </w:rPr>
        <w:t>，共</w:t>
      </w:r>
      <w:r w:rsidRPr="00FC1B4B">
        <w:rPr>
          <w:rFonts w:eastAsia="標楷體"/>
          <w:sz w:val="24"/>
          <w:szCs w:val="24"/>
        </w:rPr>
        <w:t>(</w:t>
      </w:r>
      <w:r w:rsidR="00E62813">
        <w:rPr>
          <w:rFonts w:eastAsia="標楷體" w:hint="eastAsia"/>
          <w:sz w:val="24"/>
          <w:szCs w:val="24"/>
        </w:rPr>
        <w:t>63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06C75600"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lastRenderedPageBreak/>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4F547A04" w14:textId="77777777" w:rsidTr="00790A4C">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283AE903" w14:textId="77777777" w:rsidR="00FC1B4B" w:rsidRPr="00EA7A47" w:rsidRDefault="00FC1B4B" w:rsidP="00790A4C">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7709D59A"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7299BBD3" w14:textId="77777777" w:rsidTr="00790A4C">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6D9DC11" w14:textId="77777777" w:rsidR="00FC1B4B" w:rsidRDefault="00FC1B4B" w:rsidP="00790A4C">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14:paraId="1EDC789B" w14:textId="77777777"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14:paraId="0B0B92AD" w14:textId="77777777"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14:paraId="5606AB72" w14:textId="77777777" w:rsidR="00705D48" w:rsidRDefault="0091743C" w:rsidP="00705D48">
            <w:pPr>
              <w:autoSpaceDE w:val="0"/>
              <w:autoSpaceDN w:val="0"/>
              <w:adjustRightInd w:val="0"/>
              <w:rPr>
                <w:rFonts w:ascii="標楷體" w:eastAsia="標楷體" w:hAnsi="標楷體" w:cs="新細明體"/>
                <w:color w:val="auto"/>
                <w:sz w:val="24"/>
                <w:szCs w:val="24"/>
              </w:rPr>
            </w:pPr>
            <w:r w:rsidRPr="00903674">
              <w:rPr>
                <w:rFonts w:ascii="標楷體" w:eastAsia="標楷體" w:hAnsi="標楷體" w:cs="標楷體"/>
              </w:rPr>
              <w:t>□</w:t>
            </w:r>
            <w:r w:rsidR="00705D48">
              <w:rPr>
                <w:rFonts w:ascii="標楷體" w:eastAsia="標楷體" w:hAnsi="標楷體" w:cs="新細明體" w:hint="eastAsia"/>
                <w:b/>
                <w:color w:val="auto"/>
                <w:sz w:val="24"/>
                <w:szCs w:val="24"/>
              </w:rPr>
              <w:t xml:space="preserve"> </w:t>
            </w:r>
            <w:r w:rsidR="00705D48">
              <w:rPr>
                <w:rFonts w:ascii="標楷體" w:eastAsia="標楷體" w:hAnsi="標楷體" w:cs="新細明體" w:hint="eastAsia"/>
                <w:color w:val="auto"/>
                <w:sz w:val="24"/>
                <w:szCs w:val="24"/>
              </w:rPr>
              <w:t>A3</w:t>
            </w:r>
            <w:r w:rsidR="00705D48">
              <w:rPr>
                <w:rFonts w:ascii="標楷體" w:eastAsia="標楷體" w:hAnsi="標楷體" w:hint="eastAsia"/>
                <w:color w:val="auto"/>
                <w:sz w:val="24"/>
                <w:szCs w:val="24"/>
              </w:rPr>
              <w:t>規劃執行</w:t>
            </w:r>
            <w:r w:rsidR="00705D48">
              <w:rPr>
                <w:rFonts w:ascii="標楷體" w:eastAsia="標楷體" w:hAnsi="標楷體" w:cs="新細明體" w:hint="eastAsia"/>
                <w:color w:val="auto"/>
                <w:sz w:val="24"/>
                <w:szCs w:val="24"/>
              </w:rPr>
              <w:t>與創新應變</w:t>
            </w:r>
          </w:p>
          <w:p w14:paraId="58EC21E2" w14:textId="77777777"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14:paraId="75DCC366" w14:textId="3A180EA7" w:rsidR="00705D48" w:rsidRDefault="008A7E8F" w:rsidP="00705D48">
            <w:pPr>
              <w:autoSpaceDE w:val="0"/>
              <w:autoSpaceDN w:val="0"/>
              <w:adjustRightInd w:val="0"/>
              <w:rPr>
                <w:rFonts w:ascii="標楷體" w:eastAsia="標楷體" w:hAnsi="標楷體" w:cs="新細明體"/>
                <w:color w:val="auto"/>
                <w:sz w:val="24"/>
                <w:szCs w:val="24"/>
              </w:rPr>
            </w:pPr>
            <w:r w:rsidRPr="008A7E8F">
              <w:rPr>
                <w:rFonts w:ascii="標楷體" w:eastAsia="標楷體" w:hAnsi="標楷體" w:cs="標楷體" w:hint="eastAsia"/>
              </w:rPr>
              <w:t>□</w:t>
            </w:r>
            <w:r w:rsidR="00705D48">
              <w:rPr>
                <w:rFonts w:ascii="標楷體" w:eastAsia="標楷體" w:hAnsi="標楷體" w:cs="新細明體" w:hint="eastAsia"/>
                <w:b/>
                <w:color w:val="auto"/>
                <w:sz w:val="24"/>
                <w:szCs w:val="24"/>
              </w:rPr>
              <w:t xml:space="preserve"> </w:t>
            </w:r>
            <w:r w:rsidR="00705D48">
              <w:rPr>
                <w:rFonts w:ascii="標楷體" w:eastAsia="標楷體" w:hAnsi="標楷體" w:cs="新細明體" w:hint="eastAsia"/>
                <w:color w:val="auto"/>
                <w:sz w:val="24"/>
                <w:szCs w:val="24"/>
              </w:rPr>
              <w:t>B2</w:t>
            </w:r>
            <w:r w:rsidR="00705D48">
              <w:rPr>
                <w:rFonts w:ascii="標楷體" w:eastAsia="標楷體" w:hAnsi="標楷體" w:hint="eastAsia"/>
                <w:color w:val="auto"/>
                <w:sz w:val="24"/>
                <w:szCs w:val="24"/>
              </w:rPr>
              <w:t>科技資訊</w:t>
            </w:r>
            <w:r w:rsidR="00705D48">
              <w:rPr>
                <w:rFonts w:ascii="標楷體" w:eastAsia="標楷體" w:hAnsi="標楷體" w:cs="新細明體" w:hint="eastAsia"/>
                <w:color w:val="auto"/>
                <w:sz w:val="24"/>
                <w:szCs w:val="24"/>
              </w:rPr>
              <w:t>與媒體素養</w:t>
            </w:r>
          </w:p>
          <w:p w14:paraId="31411A44" w14:textId="789E32F2" w:rsidR="00705D48" w:rsidRDefault="008A7E8F" w:rsidP="00705D48">
            <w:pPr>
              <w:autoSpaceDE w:val="0"/>
              <w:autoSpaceDN w:val="0"/>
              <w:adjustRightInd w:val="0"/>
              <w:rPr>
                <w:rFonts w:ascii="標楷體" w:eastAsia="標楷體" w:hAnsi="標楷體" w:cs="新細明體"/>
                <w:color w:val="auto"/>
                <w:sz w:val="24"/>
                <w:szCs w:val="24"/>
              </w:rPr>
            </w:pPr>
            <w:r w:rsidRPr="008A7E8F">
              <w:rPr>
                <w:rFonts w:ascii="標楷體" w:eastAsia="標楷體" w:hAnsi="標楷體" w:cs="標楷體" w:hint="eastAsia"/>
              </w:rPr>
              <w:t>□</w:t>
            </w:r>
            <w:r w:rsidR="00705D48">
              <w:rPr>
                <w:rFonts w:ascii="標楷體" w:eastAsia="標楷體" w:hAnsi="標楷體" w:cs="新細明體" w:hint="eastAsia"/>
                <w:b/>
                <w:color w:val="auto"/>
                <w:sz w:val="24"/>
                <w:szCs w:val="24"/>
              </w:rPr>
              <w:t xml:space="preserve"> </w:t>
            </w:r>
            <w:r w:rsidR="00705D48">
              <w:rPr>
                <w:rFonts w:ascii="標楷體" w:eastAsia="標楷體" w:hAnsi="標楷體" w:cs="新細明體" w:hint="eastAsia"/>
                <w:color w:val="auto"/>
                <w:sz w:val="24"/>
                <w:szCs w:val="24"/>
              </w:rPr>
              <w:t>B3</w:t>
            </w:r>
            <w:r w:rsidR="00705D48">
              <w:rPr>
                <w:rFonts w:ascii="標楷體" w:eastAsia="標楷體" w:hAnsi="標楷體" w:hint="eastAsia"/>
                <w:color w:val="auto"/>
                <w:sz w:val="24"/>
                <w:szCs w:val="24"/>
              </w:rPr>
              <w:t>藝術涵養</w:t>
            </w:r>
            <w:r w:rsidR="00705D48">
              <w:rPr>
                <w:rFonts w:ascii="標楷體" w:eastAsia="標楷體" w:hAnsi="標楷體" w:cs="新細明體" w:hint="eastAsia"/>
                <w:color w:val="auto"/>
                <w:sz w:val="24"/>
                <w:szCs w:val="24"/>
              </w:rPr>
              <w:t>與美感素養</w:t>
            </w:r>
          </w:p>
          <w:p w14:paraId="29996012" w14:textId="77777777" w:rsidR="00705D48" w:rsidRDefault="00705D48" w:rsidP="00705D48">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14:paraId="7C07634F" w14:textId="7BA29B66" w:rsidR="00705D48" w:rsidRDefault="008A7E8F" w:rsidP="00705D48">
            <w:pPr>
              <w:autoSpaceDE w:val="0"/>
              <w:autoSpaceDN w:val="0"/>
              <w:adjustRightInd w:val="0"/>
              <w:rPr>
                <w:rFonts w:ascii="標楷體" w:eastAsia="標楷體" w:hAnsi="標楷體" w:cs="新細明體"/>
                <w:color w:val="auto"/>
                <w:sz w:val="24"/>
                <w:szCs w:val="24"/>
              </w:rPr>
            </w:pPr>
            <w:r w:rsidRPr="008A7E8F">
              <w:rPr>
                <w:rFonts w:ascii="標楷體" w:eastAsia="標楷體" w:hAnsi="標楷體" w:cs="標楷體" w:hint="eastAsia"/>
                <w:color w:val="auto"/>
                <w:sz w:val="24"/>
                <w:szCs w:val="24"/>
              </w:rPr>
              <w:t>□</w:t>
            </w:r>
            <w:r w:rsidR="00705D48">
              <w:rPr>
                <w:rFonts w:ascii="標楷體" w:eastAsia="標楷體" w:hAnsi="標楷體" w:cs="新細明體" w:hint="eastAsia"/>
                <w:b/>
                <w:color w:val="auto"/>
                <w:sz w:val="24"/>
                <w:szCs w:val="24"/>
              </w:rPr>
              <w:t xml:space="preserve"> </w:t>
            </w:r>
            <w:r w:rsidR="00705D48">
              <w:rPr>
                <w:rFonts w:ascii="標楷體" w:eastAsia="標楷體" w:hAnsi="標楷體" w:cs="新細明體" w:hint="eastAsia"/>
                <w:color w:val="auto"/>
                <w:sz w:val="24"/>
                <w:szCs w:val="24"/>
              </w:rPr>
              <w:t>C2</w:t>
            </w:r>
            <w:r w:rsidR="00705D48">
              <w:rPr>
                <w:rFonts w:ascii="標楷體" w:eastAsia="標楷體" w:hAnsi="標楷體" w:hint="eastAsia"/>
                <w:color w:val="auto"/>
                <w:sz w:val="24"/>
                <w:szCs w:val="24"/>
              </w:rPr>
              <w:t>人際關係</w:t>
            </w:r>
            <w:r w:rsidR="00705D48">
              <w:rPr>
                <w:rFonts w:ascii="標楷體" w:eastAsia="標楷體" w:hAnsi="標楷體" w:cs="新細明體" w:hint="eastAsia"/>
                <w:color w:val="auto"/>
                <w:sz w:val="24"/>
                <w:szCs w:val="24"/>
              </w:rPr>
              <w:t>與團隊合作</w:t>
            </w:r>
          </w:p>
          <w:p w14:paraId="4279C68F" w14:textId="42614AA7" w:rsidR="00FC1B4B" w:rsidRPr="001D3382" w:rsidRDefault="008A7E8F" w:rsidP="00705D48">
            <w:pPr>
              <w:autoSpaceDE w:val="0"/>
              <w:autoSpaceDN w:val="0"/>
              <w:adjustRightInd w:val="0"/>
              <w:rPr>
                <w:rFonts w:ascii="標楷體" w:eastAsia="標楷體" w:hAnsi="標楷體" w:cs="標楷體"/>
                <w:color w:val="auto"/>
                <w:sz w:val="24"/>
                <w:szCs w:val="24"/>
              </w:rPr>
            </w:pPr>
            <w:r w:rsidRPr="008A7E8F">
              <w:rPr>
                <w:rFonts w:ascii="標楷體" w:eastAsia="標楷體" w:hAnsi="標楷體" w:cs="標楷體" w:hint="eastAsia"/>
                <w:color w:val="auto"/>
                <w:sz w:val="24"/>
                <w:szCs w:val="24"/>
              </w:rPr>
              <w:t>□</w:t>
            </w:r>
            <w:r w:rsidR="00705D48">
              <w:rPr>
                <w:rFonts w:ascii="標楷體" w:eastAsia="標楷體" w:hAnsi="標楷體" w:cs="新細明體" w:hint="eastAsia"/>
                <w:b/>
                <w:color w:val="auto"/>
                <w:sz w:val="24"/>
                <w:szCs w:val="24"/>
              </w:rPr>
              <w:t xml:space="preserve"> </w:t>
            </w:r>
            <w:r w:rsidR="00705D48">
              <w:rPr>
                <w:rFonts w:ascii="標楷體" w:eastAsia="標楷體" w:hAnsi="標楷體" w:cs="新細明體" w:hint="eastAsia"/>
                <w:color w:val="auto"/>
                <w:sz w:val="24"/>
                <w:szCs w:val="24"/>
              </w:rPr>
              <w:t>C3</w:t>
            </w:r>
            <w:r w:rsidR="00705D48">
              <w:rPr>
                <w:rFonts w:ascii="標楷體" w:eastAsia="標楷體" w:hAnsi="標楷體" w:hint="eastAsia"/>
                <w:color w:val="auto"/>
                <w:sz w:val="24"/>
                <w:szCs w:val="24"/>
              </w:rPr>
              <w:t>多元文化</w:t>
            </w:r>
            <w:r w:rsidR="00705D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C33556" w14:textId="77777777" w:rsidR="00705D48" w:rsidRDefault="00705D48" w:rsidP="00705D48">
            <w:r>
              <w:rPr>
                <w:rFonts w:ascii="標楷體" w:eastAsia="標楷體" w:hAnsi="標楷體"/>
                <w:color w:val="auto"/>
                <w:sz w:val="24"/>
                <w:szCs w:val="24"/>
                <w:shd w:val="clear" w:color="auto" w:fill="FFFFFF"/>
              </w:rPr>
              <w:t>自-J-A1 能應用科學知識、方法與態度於日常生活當中。</w:t>
            </w:r>
          </w:p>
          <w:p w14:paraId="5FE218D4" w14:textId="77777777" w:rsidR="00705D48" w:rsidRDefault="00705D48" w:rsidP="00705D48">
            <w:r>
              <w:rPr>
                <w:rFonts w:ascii="標楷體" w:eastAsia="標楷體" w:hAnsi="標楷體"/>
                <w:color w:val="auto"/>
                <w:sz w:val="24"/>
                <w:szCs w:val="24"/>
                <w:shd w:val="clear" w:color="auto" w:fill="FFFFFF"/>
              </w:rPr>
              <w:t>自-J-A2 能</w:t>
            </w:r>
            <w:proofErr w:type="gramStart"/>
            <w:r>
              <w:rPr>
                <w:rFonts w:ascii="標楷體" w:eastAsia="標楷體" w:hAnsi="標楷體"/>
                <w:color w:val="auto"/>
                <w:sz w:val="24"/>
                <w:szCs w:val="24"/>
                <w:shd w:val="clear" w:color="auto" w:fill="FFFFFF"/>
              </w:rPr>
              <w:t>將所習得</w:t>
            </w:r>
            <w:proofErr w:type="gramEnd"/>
            <w:r>
              <w:rPr>
                <w:rFonts w:ascii="標楷體" w:eastAsia="標楷體" w:hAnsi="標楷體"/>
                <w:color w:val="auto"/>
                <w:sz w:val="24"/>
                <w:szCs w:val="24"/>
                <w:shd w:val="clear" w:color="auto" w:fill="FFFFFF"/>
              </w:rPr>
              <w:t>的科學知識，連結到自己觀察到的自然現象及實驗數據，學習自我或團體探索證據、回應多元觀點，並能對問題、方法、資訊或數據的</w:t>
            </w:r>
            <w:proofErr w:type="gramStart"/>
            <w:r>
              <w:rPr>
                <w:rFonts w:ascii="標楷體" w:eastAsia="標楷體" w:hAnsi="標楷體"/>
                <w:color w:val="auto"/>
                <w:sz w:val="24"/>
                <w:szCs w:val="24"/>
                <w:shd w:val="clear" w:color="auto" w:fill="FFFFFF"/>
              </w:rPr>
              <w:t>可信性抱持</w:t>
            </w:r>
            <w:proofErr w:type="gramEnd"/>
            <w:r>
              <w:rPr>
                <w:rFonts w:ascii="標楷體" w:eastAsia="標楷體" w:hAnsi="標楷體"/>
                <w:color w:val="auto"/>
                <w:sz w:val="24"/>
                <w:szCs w:val="24"/>
                <w:shd w:val="clear" w:color="auto" w:fill="FFFFFF"/>
              </w:rPr>
              <w:t>合理的懷疑態度或進行檢核，提出問題可能的解決方案。</w:t>
            </w:r>
          </w:p>
          <w:p w14:paraId="7FDF6F21" w14:textId="77777777" w:rsidR="00705D48" w:rsidRDefault="00705D48" w:rsidP="00705D48">
            <w:r>
              <w:rPr>
                <w:rFonts w:ascii="標楷體" w:eastAsia="標楷體" w:hAnsi="標楷體"/>
                <w:color w:val="auto"/>
                <w:sz w:val="24"/>
                <w:szCs w:val="24"/>
                <w:shd w:val="clear" w:color="auto" w:fill="FFFFFF"/>
              </w:rPr>
              <w:t>自-J-B1 能分析歸納、製作圖表、使用資訊及數學運算等方法，整理自然科學資訊或數據，並利用口語、影像、文字與圖案、繪圖或實物、科學名詞、數學公式、模型等，表達探究之過程、發現與成果、價值和限制等。</w:t>
            </w:r>
          </w:p>
          <w:p w14:paraId="39B73754" w14:textId="77777777" w:rsidR="00705D48" w:rsidRDefault="00705D48" w:rsidP="00705D48">
            <w:r>
              <w:rPr>
                <w:rFonts w:ascii="標楷體" w:eastAsia="標楷體" w:hAnsi="標楷體"/>
                <w:color w:val="auto"/>
                <w:sz w:val="24"/>
                <w:szCs w:val="24"/>
                <w:shd w:val="clear" w:color="auto" w:fill="FFFFFF"/>
              </w:rPr>
              <w:t>自-J-C1 從日常學習中，主動關心自然環境相關公共議題，尊重生命。</w:t>
            </w:r>
          </w:p>
          <w:p w14:paraId="44D2728C" w14:textId="77777777" w:rsidR="00705D48" w:rsidRDefault="00705D48" w:rsidP="00705D48">
            <w:r>
              <w:rPr>
                <w:rFonts w:ascii="標楷體" w:eastAsia="標楷體" w:hAnsi="標楷體"/>
                <w:color w:val="auto"/>
                <w:sz w:val="24"/>
                <w:szCs w:val="24"/>
                <w:shd w:val="clear" w:color="auto" w:fill="FFFFFF"/>
              </w:rPr>
              <w:t>自-J-C2 透過合作學習，發展與同儕溝通、共同參與、共同執行及共同發掘科學相關知識與問題解決的能力。</w:t>
            </w:r>
          </w:p>
          <w:p w14:paraId="58814750" w14:textId="77777777" w:rsidR="00FC1B4B" w:rsidRPr="00FC1B4B" w:rsidRDefault="00705D48" w:rsidP="00705D48">
            <w:pPr>
              <w:pStyle w:val="Web"/>
              <w:snapToGrid w:val="0"/>
              <w:spacing w:before="0" w:beforeAutospacing="0" w:after="0" w:afterAutospacing="0" w:line="240" w:lineRule="atLeast"/>
              <w:rPr>
                <w:color w:val="FF0000"/>
              </w:rPr>
            </w:pPr>
            <w:r>
              <w:rPr>
                <w:rFonts w:ascii="標楷體" w:eastAsia="標楷體" w:hAnsi="標楷體"/>
                <w:shd w:val="clear" w:color="auto" w:fill="FFFFFF"/>
              </w:rPr>
              <w:t>自-J-C3 透過環境相關議題的學習，能了解全球自然環境具有差異性與互動性，並能發展出自我文化認同與身為地球公民的價值觀。</w:t>
            </w:r>
          </w:p>
        </w:tc>
      </w:tr>
    </w:tbl>
    <w:p w14:paraId="0EC77FD9" w14:textId="77777777" w:rsid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1680546B" w14:textId="77777777" w:rsidR="00705D48" w:rsidRDefault="00705D48"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54334345" w14:textId="77777777" w:rsidR="00EC7C44" w:rsidRDefault="00EC7C44"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4DA882F6" w14:textId="77777777" w:rsidR="00EC7C44" w:rsidRDefault="00EC7C44"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54B4E97D" w14:textId="77777777" w:rsidR="00EC7C44" w:rsidRDefault="00EC7C44"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3B6E3D3F" w14:textId="77777777" w:rsidR="00EC7C44" w:rsidRDefault="00EC7C44"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56AF720B" w14:textId="77777777" w:rsidR="007D0C85" w:rsidRDefault="007D0C85"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3D8E4D63" w14:textId="77777777" w:rsidR="007D0C85" w:rsidRPr="00FC1B4B" w:rsidRDefault="007D0C85"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0F3075C1" w14:textId="77777777" w:rsidR="0025292D" w:rsidRPr="0025292D" w:rsidRDefault="00D37619" w:rsidP="0025292D">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lastRenderedPageBreak/>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14:paraId="512214C0" w14:textId="77777777"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63360" behindDoc="0" locked="0" layoutInCell="1" allowOverlap="1" wp14:anchorId="646877AA" wp14:editId="16C3A5E7">
                <wp:simplePos x="0" y="0"/>
                <wp:positionH relativeFrom="column">
                  <wp:posOffset>4246880</wp:posOffset>
                </wp:positionH>
                <wp:positionV relativeFrom="paragraph">
                  <wp:posOffset>154305</wp:posOffset>
                </wp:positionV>
                <wp:extent cx="914400" cy="250190"/>
                <wp:effectExtent l="8255" t="11430" r="10795" b="5080"/>
                <wp:wrapNone/>
                <wp:docPr id="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50190"/>
                        </a:xfrm>
                        <a:prstGeom prst="rect">
                          <a:avLst/>
                        </a:prstGeom>
                        <a:solidFill>
                          <a:srgbClr val="FFFFFF"/>
                        </a:solidFill>
                        <a:ln w="9525">
                          <a:solidFill>
                            <a:srgbClr val="000000"/>
                          </a:solidFill>
                          <a:miter lim="800000"/>
                          <a:headEnd/>
                          <a:tailEnd/>
                        </a:ln>
                      </wps:spPr>
                      <wps:txbx>
                        <w:txbxContent>
                          <w:p w14:paraId="4F49C4E3" w14:textId="77777777" w:rsidR="00B64ED4" w:rsidRDefault="00B64ED4" w:rsidP="0025292D">
                            <w:pPr>
                              <w:jc w:val="center"/>
                            </w:pPr>
                            <w:r>
                              <w:rPr>
                                <w:rFonts w:hint="eastAsia"/>
                              </w:rPr>
                              <w:t>第二</w:t>
                            </w:r>
                            <w:proofErr w:type="gramStart"/>
                            <w:r>
                              <w:rPr>
                                <w:rFonts w:hint="eastAsia"/>
                              </w:rPr>
                              <w:t>冊</w:t>
                            </w:r>
                            <w:proofErr w:type="gramEnd"/>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46877AA" id="Rectangle 2" o:spid="_x0000_s1026" style="position:absolute;left:0;text-align:left;margin-left:334.4pt;margin-top:12.15pt;width:1in;height:1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302DAIAABgEAAAOAAAAZHJzL2Uyb0RvYy54bWysU9uO2yAQfa/Uf0C8N7bTzWrXirNaZZuq&#10;0rZbadsPwBjbqJihA4mdfn0Hctn08lSVBzTAcDhz5rC8mwbDdgq9BlvxYpZzpqyERtuu4l+/bN7c&#10;cOaDsI0wYFXF98rzu9XrV8vRlWoOPZhGISMQ68vRVbwPwZVZ5mWvBuFn4JSlwxZwEIGW2GUNipHQ&#10;B5PN8/w6GwEbhyCV97T7cDjkq4TftkqGp7b1KjBTceIW0oxpruOcrZai7FC4XssjDfEPLAahLT16&#10;hnoQQbAt6j+gBi0RPLRhJmHIoG21VKkGqqbIf6vmuRdOpVpIHO/OMvn/Bys/7Z7dZ4zUvXsE+c0z&#10;C+te2E7dI8LYK9HQc0UUKhudL88X4sLTVVaPH6Gh1optgKTB1OIQAak6NiWp92ep1RSYpM3b4uoq&#10;p4ZIOpov8uI2tSIT5emyQx/eKxhYDCqO1MkELnaPPkQyojylJPJgdLPRxqQFdvXaINsJ6vomjcSf&#10;arxMM5aNxGQxXyTkX878JUSext8gBh3IvkYPFb85J4kyqvbONslcQWhziImysUcZo3LRpL4MUz1R&#10;YgxraPYkKMLBpvStKOgBf3A2kkUr7r9vBSrOzAdLTYl+TsHba3qbMzzt1pe7wkqCqHjg7BCuw8H/&#10;W4e66+mFIpVv4Z4a2Ook7gubI1+yX9L8+FWivy/XKevlQ69+AgAA//8DAFBLAwQUAAYACAAAACEA&#10;o/BiceAAAAAJAQAADwAAAGRycy9kb3ducmV2LnhtbEyPQU+DQBCF7yb+h82YeGnsUkqQIEvT1HjT&#10;GIuH9jbACgR2lrDblv57x5M9vnkv732TbWYziLOeXGdJwWoZgNBU2bqjRsF38faUgHAeqcbBklZw&#10;1Q42+f1dhmltL/Slz3vfCC4hl6KC1vsxldJVrTbolnbUxN6PnQx6llMj6wkvXG4GGQZBLA12xAst&#10;jnrX6qrfn4yC8rB9f+0/sS8Wi93xGn1EpggipR4f5u0LCK9n/x+GP3xGh5yZSnui2olBQRwnjO4V&#10;hNEaBAeSVciHkp31M8g8k7cf5L8AAAD//wMAUEsBAi0AFAAGAAgAAAAhALaDOJL+AAAA4QEAABMA&#10;AAAAAAAAAAAAAAAAAAAAAFtDb250ZW50X1R5cGVzXS54bWxQSwECLQAUAAYACAAAACEAOP0h/9YA&#10;AACUAQAACwAAAAAAAAAAAAAAAAAvAQAAX3JlbHMvLnJlbHNQSwECLQAUAAYACAAAACEAbjN9NgwC&#10;AAAYBAAADgAAAAAAAAAAAAAAAAAuAgAAZHJzL2Uyb0RvYy54bWxQSwECLQAUAAYACAAAACEAo/Bi&#10;ceAAAAAJAQAADwAAAAAAAAAAAAAAAABmBAAAZHJzL2Rvd25yZXYueG1sUEsFBgAAAAAEAAQA8wAA&#10;AHMFAAAAAA==&#10;">
                <v:textbox inset="0,1mm,0,1mm">
                  <w:txbxContent>
                    <w:p w14:paraId="4F49C4E3" w14:textId="77777777" w:rsidR="00B64ED4" w:rsidRDefault="00B64ED4" w:rsidP="0025292D">
                      <w:pPr>
                        <w:jc w:val="center"/>
                      </w:pPr>
                      <w:r>
                        <w:rPr>
                          <w:rFonts w:hint="eastAsia"/>
                        </w:rPr>
                        <w:t>第二</w:t>
                      </w:r>
                      <w:proofErr w:type="gramStart"/>
                      <w:r>
                        <w:rPr>
                          <w:rFonts w:hint="eastAsia"/>
                        </w:rPr>
                        <w:t>冊</w:t>
                      </w:r>
                      <w:proofErr w:type="gramEnd"/>
                    </w:p>
                  </w:txbxContent>
                </v:textbox>
              </v:rect>
            </w:pict>
          </mc:Fallback>
        </mc:AlternateContent>
      </w:r>
    </w:p>
    <w:p w14:paraId="2382E6F6" w14:textId="77777777" w:rsidR="0025292D" w:rsidRDefault="0025292D" w:rsidP="0025292D">
      <w:pPr>
        <w:spacing w:line="0" w:lineRule="atLeast"/>
        <w:rPr>
          <w:rFonts w:ascii="標楷體" w:eastAsia="標楷體" w:hAnsi="標楷體" w:cs="標楷體"/>
          <w:sz w:val="24"/>
          <w:szCs w:val="24"/>
        </w:rPr>
      </w:pPr>
    </w:p>
    <w:p w14:paraId="6FE343B4" w14:textId="77777777"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81792" behindDoc="0" locked="0" layoutInCell="1" allowOverlap="1" wp14:anchorId="6AC04D08" wp14:editId="6E581BFF">
                <wp:simplePos x="0" y="0"/>
                <wp:positionH relativeFrom="column">
                  <wp:posOffset>4728210</wp:posOffset>
                </wp:positionH>
                <wp:positionV relativeFrom="paragraph">
                  <wp:posOffset>7620</wp:posOffset>
                </wp:positionV>
                <wp:extent cx="0" cy="272415"/>
                <wp:effectExtent l="13335" t="7620" r="5715" b="5715"/>
                <wp:wrapNone/>
                <wp:docPr id="6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2CBABDA" id="_x0000_t32" coordsize="21600,21600" o:spt="32" o:oned="t" path="m,l21600,21600e" filled="f">
                <v:path arrowok="t" fillok="f" o:connecttype="none"/>
                <o:lock v:ext="edit" shapetype="t"/>
              </v:shapetype>
              <v:shape id="AutoShape 40" o:spid="_x0000_s1026" type="#_x0000_t32" style="position:absolute;margin-left:372.3pt;margin-top:.6pt;width:0;height:21.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74MtgEAAFUDAAAOAAAAZHJzL2Uyb0RvYy54bWysU02T0zAMvTPDf/D4TtNkKB+ZpnvoslwW&#10;6MwuP0B1nMSDY3kkt2n/PbablgVuDDl4LEt6enpS1nen0YqjJjboGlkullJop7A1rm/k9+eHNx+k&#10;4ACuBYtON/KsWd5tXr9aT77WFQ5oW00igjiuJ9/IIQRfFwWrQY/AC/TaRWeHNEKIJvVFSzBF9NEW&#10;1XL5rpiQWk+oNHN8vb845Sbjd51W4VvXsQ7CNjJyC/mkfO7TWWzWUPcEfjBqpgH/wGIE42LRG9Q9&#10;BBAHMn9BjUYRMnZhoXAssOuM0rmH2E25/KObpwG8zr1EcdjfZOL/B6u+HrduR4m6Orkn/4jqBwuH&#10;2wFcrzOB57OPgyuTVMXkub6lJIP9jsR++oJtjIFDwKzCqaMxQcb+xCmLfb6JrU9BqMujiq/V++pt&#10;ucrgUF/zPHH4rHEU6dJIDgSmH8IWnYsTRSpzFTg+ckisoL4mpKIOH4y1ebDWiamRH1fVKicwWtMm&#10;Zwpj6vdbS+IIaTXyN7P4LYzw4NoMNmhoP833AMZe7rG4dbMySYy0eVzvsT3v6KpYnF1mOe9ZWo6X&#10;ds7+9TdsfgIAAP//AwBQSwMEFAAGAAgAAAAhAJmKny3cAAAACAEAAA8AAABkcnMvZG93bnJldi54&#10;bWxMj0FPg0AQhe8m/ofNmPRi7ALB2iJL0zTx4NG2idctOwItO0vYpWB/vWM81OPL9/Lmm3w92VZc&#10;sPeNIwXxPAKBVDrTUKXgsH97WoLwQZPRrSNU8I0e1sX9Xa4z40b6wMsuVIJHyGdaQR1Cl0npyxqt&#10;9nPXITH7cr3VgWNfSdPrkcdtK5MoWkirG+ILte5wW2N53g1WAfrhOY42K1sd3q/j42dyPY3dXqnZ&#10;w7R5BRFwCrcy/OqzOhTsdHQDGS9aBS9puuAqgwQE8798VJCmMcgil/8fKH4AAAD//wMAUEsBAi0A&#10;FAAGAAgAAAAhALaDOJL+AAAA4QEAABMAAAAAAAAAAAAAAAAAAAAAAFtDb250ZW50X1R5cGVzXS54&#10;bWxQSwECLQAUAAYACAAAACEAOP0h/9YAAACUAQAACwAAAAAAAAAAAAAAAAAvAQAAX3JlbHMvLnJl&#10;bHNQSwECLQAUAAYACAAAACEAOSu+DLYBAABVAwAADgAAAAAAAAAAAAAAAAAuAgAAZHJzL2Uyb0Rv&#10;Yy54bWxQSwECLQAUAAYACAAAACEAmYqfLdwAAAAIAQAADwAAAAAAAAAAAAAAAAAQBAAAZHJzL2Rv&#10;d25yZXYueG1sUEsFBgAAAAAEAAQA8wAAABkFAAAAAA==&#10;"/>
            </w:pict>
          </mc:Fallback>
        </mc:AlternateContent>
      </w:r>
    </w:p>
    <w:p w14:paraId="7CA95682" w14:textId="77777777"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86912" behindDoc="0" locked="0" layoutInCell="1" allowOverlap="1" wp14:anchorId="4536FBA6" wp14:editId="6960EC70">
                <wp:simplePos x="0" y="0"/>
                <wp:positionH relativeFrom="column">
                  <wp:posOffset>6883400</wp:posOffset>
                </wp:positionH>
                <wp:positionV relativeFrom="paragraph">
                  <wp:posOffset>87630</wp:posOffset>
                </wp:positionV>
                <wp:extent cx="0" cy="272415"/>
                <wp:effectExtent l="6350" t="11430" r="12700" b="11430"/>
                <wp:wrapNone/>
                <wp:docPr id="61"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D482CC4" id="AutoShape 46" o:spid="_x0000_s1026" type="#_x0000_t32" style="position:absolute;margin-left:542pt;margin-top:6.9pt;width:0;height:21.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74MtgEAAFUDAAAOAAAAZHJzL2Uyb0RvYy54bWysU02T0zAMvTPDf/D4TtNkKB+ZpnvoslwW&#10;6MwuP0B1nMSDY3kkt2n/PbablgVuDDl4LEt6enpS1nen0YqjJjboGlkullJop7A1rm/k9+eHNx+k&#10;4ACuBYtON/KsWd5tXr9aT77WFQ5oW00igjiuJ9/IIQRfFwWrQY/AC/TaRWeHNEKIJvVFSzBF9NEW&#10;1XL5rpiQWk+oNHN8vb845Sbjd51W4VvXsQ7CNjJyC/mkfO7TWWzWUPcEfjBqpgH/wGIE42LRG9Q9&#10;BBAHMn9BjUYRMnZhoXAssOuM0rmH2E25/KObpwG8zr1EcdjfZOL/B6u+HrduR4m6Orkn/4jqBwuH&#10;2wFcrzOB57OPgyuTVMXkub6lJIP9jsR++oJtjIFDwKzCqaMxQcb+xCmLfb6JrU9BqMujiq/V++pt&#10;ucrgUF/zPHH4rHEU6dJIDgSmH8IWnYsTRSpzFTg+ckisoL4mpKIOH4y1ebDWiamRH1fVKicwWtMm&#10;Zwpj6vdbS+IIaTXyN7P4LYzw4NoMNmhoP833AMZe7rG4dbMySYy0eVzvsT3v6KpYnF1mOe9ZWo6X&#10;ds7+9TdsfgIAAP//AwBQSwMEFAAGAAgAAAAhAFGmazfeAAAACwEAAA8AAABkcnMvZG93bnJldi54&#10;bWxMj0tPwzAQhO9I/Adrkbggarf0RRqnqpA4cOxD4urG2yQ0Xkex04T+erbiALed3dHsfOl6cLW4&#10;YBsqTxrGIwUCKfe2okLDYf/+vAQRoiFrak+o4RsDrLP7u9Qk1ve0xcsuFoJDKCRGQxljk0gZ8hKd&#10;CSPfIPHt5FtnIsu2kLY1PYe7Wk6UmktnKuIPpWnwrcT8vOucBgzdbKw2r644fFz7p8/J9atv9lo/&#10;PgybFYiIQ/wzw60+V4eMOx19RzaImrVaThkm8vTCDDfH7+aoYTZfgMxS+Z8h+wEAAP//AwBQSwEC&#10;LQAUAAYACAAAACEAtoM4kv4AAADhAQAAEwAAAAAAAAAAAAAAAAAAAAAAW0NvbnRlbnRfVHlwZXNd&#10;LnhtbFBLAQItABQABgAIAAAAIQA4/SH/1gAAAJQBAAALAAAAAAAAAAAAAAAAAC8BAABfcmVscy8u&#10;cmVsc1BLAQItABQABgAIAAAAIQA5K74MtgEAAFUDAAAOAAAAAAAAAAAAAAAAAC4CAABkcnMvZTJv&#10;RG9jLnhtbFBLAQItABQABgAIAAAAIQBRpms33gAAAAsBAAAPAAAAAAAAAAAAAAAAABAEAABkcnMv&#10;ZG93bnJldi54bWxQSwUGAAAAAAQABADzAAAAGw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5888" behindDoc="0" locked="0" layoutInCell="1" allowOverlap="1" wp14:anchorId="465B7C6C" wp14:editId="3EC11F1D">
                <wp:simplePos x="0" y="0"/>
                <wp:positionH relativeFrom="column">
                  <wp:posOffset>4728210</wp:posOffset>
                </wp:positionH>
                <wp:positionV relativeFrom="paragraph">
                  <wp:posOffset>81915</wp:posOffset>
                </wp:positionV>
                <wp:extent cx="0" cy="272415"/>
                <wp:effectExtent l="13335" t="5715" r="5715" b="7620"/>
                <wp:wrapNone/>
                <wp:docPr id="60"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43C3EB" id="AutoShape 44" o:spid="_x0000_s1026" type="#_x0000_t32" style="position:absolute;margin-left:372.3pt;margin-top:6.45pt;width:0;height:21.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74MtgEAAFUDAAAOAAAAZHJzL2Uyb0RvYy54bWysU02T0zAMvTPDf/D4TtNkKB+ZpnvoslwW&#10;6MwuP0B1nMSDY3kkt2n/PbablgVuDDl4LEt6enpS1nen0YqjJjboGlkullJop7A1rm/k9+eHNx+k&#10;4ACuBYtON/KsWd5tXr9aT77WFQ5oW00igjiuJ9/IIQRfFwWrQY/AC/TaRWeHNEKIJvVFSzBF9NEW&#10;1XL5rpiQWk+oNHN8vb845Sbjd51W4VvXsQ7CNjJyC/mkfO7TWWzWUPcEfjBqpgH/wGIE42LRG9Q9&#10;BBAHMn9BjUYRMnZhoXAssOuM0rmH2E25/KObpwG8zr1EcdjfZOL/B6u+HrduR4m6Orkn/4jqBwuH&#10;2wFcrzOB57OPgyuTVMXkub6lJIP9jsR++oJtjIFDwKzCqaMxQcb+xCmLfb6JrU9BqMujiq/V++pt&#10;ucrgUF/zPHH4rHEU6dJIDgSmH8IWnYsTRSpzFTg+ckisoL4mpKIOH4y1ebDWiamRH1fVKicwWtMm&#10;Zwpj6vdbS+IIaTXyN7P4LYzw4NoMNmhoP833AMZe7rG4dbMySYy0eVzvsT3v6KpYnF1mOe9ZWo6X&#10;ds7+9TdsfgIAAP//AwBQSwMEFAAGAAgAAAAhAO66EfLdAAAACQEAAA8AAABkcnMvZG93bnJldi54&#10;bWxMj8FuwjAMhu+T9g6RkXaZIKWiDLqmCE3aYccB0q6hMW1H41RNSjuefkYctqP9f/r9OduMthEX&#10;7HztSMF8FoFAKpypqVRw2L9PVyB80GR04wgV/KCHTf74kOnUuIE+8bILpeAS8qlWUIXQplL6okKr&#10;/cy1SJydXGd14LErpen0wOW2kXEULaXVNfGFSrf4VmFx3vVWAfo+mUfbtS0PH9fh+Su+fg/tXqmn&#10;ybh9BRFwDH8w3PRZHXJ2OrqejBeNgpfFYskoB/EaBAP3xVFBkqxA5pn8/0H+CwAA//8DAFBLAQIt&#10;ABQABgAIAAAAIQC2gziS/gAAAOEBAAATAAAAAAAAAAAAAAAAAAAAAABbQ29udGVudF9UeXBlc10u&#10;eG1sUEsBAi0AFAAGAAgAAAAhADj9If/WAAAAlAEAAAsAAAAAAAAAAAAAAAAALwEAAF9yZWxzLy5y&#10;ZWxzUEsBAi0AFAAGAAgAAAAhADkrvgy2AQAAVQMAAA4AAAAAAAAAAAAAAAAALgIAAGRycy9lMm9E&#10;b2MueG1sUEsBAi0AFAAGAAgAAAAhAO66EfLdAAAACQEAAA8AAAAAAAAAAAAAAAAAEA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4864" behindDoc="0" locked="0" layoutInCell="1" allowOverlap="1" wp14:anchorId="11D37A3F" wp14:editId="79058D23">
                <wp:simplePos x="0" y="0"/>
                <wp:positionH relativeFrom="column">
                  <wp:posOffset>2545715</wp:posOffset>
                </wp:positionH>
                <wp:positionV relativeFrom="paragraph">
                  <wp:posOffset>87630</wp:posOffset>
                </wp:positionV>
                <wp:extent cx="0" cy="272415"/>
                <wp:effectExtent l="12065" t="11430" r="6985" b="11430"/>
                <wp:wrapNone/>
                <wp:docPr id="59"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32E203" id="AutoShape 43" o:spid="_x0000_s1026" type="#_x0000_t32" style="position:absolute;margin-left:200.45pt;margin-top:6.9pt;width:0;height:21.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74MtgEAAFUDAAAOAAAAZHJzL2Uyb0RvYy54bWysU02T0zAMvTPDf/D4TtNkKB+ZpnvoslwW&#10;6MwuP0B1nMSDY3kkt2n/PbablgVuDDl4LEt6enpS1nen0YqjJjboGlkullJop7A1rm/k9+eHNx+k&#10;4ACuBYtON/KsWd5tXr9aT77WFQ5oW00igjiuJ9/IIQRfFwWrQY/AC/TaRWeHNEKIJvVFSzBF9NEW&#10;1XL5rpiQWk+oNHN8vb845Sbjd51W4VvXsQ7CNjJyC/mkfO7TWWzWUPcEfjBqpgH/wGIE42LRG9Q9&#10;BBAHMn9BjUYRMnZhoXAssOuM0rmH2E25/KObpwG8zr1EcdjfZOL/B6u+HrduR4m6Orkn/4jqBwuH&#10;2wFcrzOB57OPgyuTVMXkub6lJIP9jsR++oJtjIFDwKzCqaMxQcb+xCmLfb6JrU9BqMujiq/V++pt&#10;ucrgUF/zPHH4rHEU6dJIDgSmH8IWnYsTRSpzFTg+ckisoL4mpKIOH4y1ebDWiamRH1fVKicwWtMm&#10;Zwpj6vdbS+IIaTXyN7P4LYzw4NoMNmhoP833AMZe7rG4dbMySYy0eVzvsT3v6KpYnF1mOe9ZWo6X&#10;ds7+9TdsfgIAAP//AwBQSwMEFAAGAAgAAAAhAP8zFy7dAAAACQEAAA8AAABkcnMvZG93bnJldi54&#10;bWxMj8FuwjAQRO+V+g/WIvVSFRsoFNI4CFXi0GMBqVcTL0lKvI5ih6R8fbfqgR535ml2Jl0PrhYX&#10;bEPlScNkrEAg5d5WVGg47LdPSxAhGrKm9oQavjHAOru/S01ifU8feNnFQnAIhcRoKGNsEilDXqIz&#10;YewbJPZOvnUm8tkW0ram53BXy6lSC+lMRfyhNA2+lZifd53TgKGbT9Rm5YrD+7V//Jxev/pmr/XD&#10;aNi8gog4xBsMv/W5OmTc6eg7skHUGp6VWjHKxownMPAnHDXMFy8gs1T+X5D9AAAA//8DAFBLAQIt&#10;ABQABgAIAAAAIQC2gziS/gAAAOEBAAATAAAAAAAAAAAAAAAAAAAAAABbQ29udGVudF9UeXBlc10u&#10;eG1sUEsBAi0AFAAGAAgAAAAhADj9If/WAAAAlAEAAAsAAAAAAAAAAAAAAAAALwEAAF9yZWxzLy5y&#10;ZWxzUEsBAi0AFAAGAAgAAAAhADkrvgy2AQAAVQMAAA4AAAAAAAAAAAAAAAAALgIAAGRycy9lMm9E&#10;b2MueG1sUEsBAi0AFAAGAAgAAAAhAP8zFy7dAAAACQEAAA8AAAAAAAAAAAAAAAAAEA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7936" behindDoc="0" locked="0" layoutInCell="1" allowOverlap="1" wp14:anchorId="65047824" wp14:editId="7781E3CD">
                <wp:simplePos x="0" y="0"/>
                <wp:positionH relativeFrom="column">
                  <wp:posOffset>8541385</wp:posOffset>
                </wp:positionH>
                <wp:positionV relativeFrom="paragraph">
                  <wp:posOffset>90170</wp:posOffset>
                </wp:positionV>
                <wp:extent cx="0" cy="272415"/>
                <wp:effectExtent l="6985" t="13970" r="12065" b="8890"/>
                <wp:wrapNone/>
                <wp:docPr id="5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8ECAD9" id="AutoShape 47" o:spid="_x0000_s1026" type="#_x0000_t32" style="position:absolute;margin-left:672.55pt;margin-top:7.1pt;width:0;height:21.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74MtgEAAFUDAAAOAAAAZHJzL2Uyb0RvYy54bWysU02T0zAMvTPDf/D4TtNkKB+ZpnvoslwW&#10;6MwuP0B1nMSDY3kkt2n/PbablgVuDDl4LEt6enpS1nen0YqjJjboGlkullJop7A1rm/k9+eHNx+k&#10;4ACuBYtON/KsWd5tXr9aT77WFQ5oW00igjiuJ9/IIQRfFwWrQY/AC/TaRWeHNEKIJvVFSzBF9NEW&#10;1XL5rpiQWk+oNHN8vb845Sbjd51W4VvXsQ7CNjJyC/mkfO7TWWzWUPcEfjBqpgH/wGIE42LRG9Q9&#10;BBAHMn9BjUYRMnZhoXAssOuM0rmH2E25/KObpwG8zr1EcdjfZOL/B6u+HrduR4m6Orkn/4jqBwuH&#10;2wFcrzOB57OPgyuTVMXkub6lJIP9jsR++oJtjIFDwKzCqaMxQcb+xCmLfb6JrU9BqMujiq/V++pt&#10;ucrgUF/zPHH4rHEU6dJIDgSmH8IWnYsTRSpzFTg+ckisoL4mpKIOH4y1ebDWiamRH1fVKicwWtMm&#10;Zwpj6vdbS+IIaTXyN7P4LYzw4NoMNmhoP833AMZe7rG4dbMySYy0eVzvsT3v6KpYnF1mOe9ZWo6X&#10;ds7+9TdsfgIAAP//AwBQSwMEFAAGAAgAAAAhANpwpxTfAAAACwEAAA8AAABkcnMvZG93bnJldi54&#10;bWxMj81OwzAQhO9IvIO1lbgg6iQ0/IQ4VYXEgSNtpV7deElC43UUO03o07MVh/a2szua/SZfTrYV&#10;R+x940hBPI9AIJXONFQp2G4+Hl5A+KDJ6NYRKvhFD8vi9ibXmXEjfeFxHSrBIeQzraAOocuk9GWN&#10;Vvu565D49u16qwPLvpKm1yOH21YmUfQkrW6IP9S6w/cay8N6sArQD2kcrV5ttf08jfe75PQzdhul&#10;7mbT6g1EwClczHDGZ3QomGnvBjJetKwfF2nMXp4WCYiz43+zV5A+xyCLXF53KP4AAAD//wMAUEsB&#10;Ai0AFAAGAAgAAAAhALaDOJL+AAAA4QEAABMAAAAAAAAAAAAAAAAAAAAAAFtDb250ZW50X1R5cGVz&#10;XS54bWxQSwECLQAUAAYACAAAACEAOP0h/9YAAACUAQAACwAAAAAAAAAAAAAAAAAvAQAAX3JlbHMv&#10;LnJlbHNQSwECLQAUAAYACAAAACEAOSu+DLYBAABVAwAADgAAAAAAAAAAAAAAAAAuAgAAZHJzL2Uy&#10;b0RvYy54bWxQSwECLQAUAAYACAAAACEA2nCnFN8AAAALAQAADwAAAAAAAAAAAAAAAAAQBAAAZHJz&#10;L2Rvd25yZXYueG1sUEsFBgAAAAAEAAQA8wAAABw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2816" behindDoc="0" locked="0" layoutInCell="1" allowOverlap="1" wp14:anchorId="4D0D30CC" wp14:editId="0E15EFBC">
                <wp:simplePos x="0" y="0"/>
                <wp:positionH relativeFrom="column">
                  <wp:posOffset>759460</wp:posOffset>
                </wp:positionH>
                <wp:positionV relativeFrom="paragraph">
                  <wp:posOffset>87630</wp:posOffset>
                </wp:positionV>
                <wp:extent cx="7776210" cy="0"/>
                <wp:effectExtent l="6985" t="11430" r="8255" b="7620"/>
                <wp:wrapNone/>
                <wp:docPr id="57"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6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C4D014" id="AutoShape 41" o:spid="_x0000_s1026" type="#_x0000_t32" style="position:absolute;margin-left:59.8pt;margin-top:6.9pt;width:612.3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O5uAEAAFYDAAAOAAAAZHJzL2Uyb0RvYy54bWysU8Fu2zAMvQ/YPwi6L44DtNmMOD2k7S7d&#10;FqDdBzCSbAuVRYFU4uTvJ6lJVmy3YT4IlEg+Pj7Sq7vj6MTBEFv0raxncymMV6it71v58+Xx02cp&#10;OILX4NCbVp4My7v1xw+rKTRmgQM6bUgkEM/NFFo5xBiaqmI1mBF4hsH45OyQRojpSn2lCaaEPrpq&#10;MZ/fVhOSDoTKMKfX+zenXBf8rjMq/ug6NlG4ViZusZxUzl0+q/UKmp4gDFadacA/sBjB+lT0CnUP&#10;EcSe7F9Qo1WEjF2cKRwr7DqrTOkhdVPP/+jmeYBgSi9JHA5Xmfj/warvh43fUqaujv45PKF6ZeFx&#10;M4DvTSHwcgppcHWWqpoCN9eUfOGwJbGbvqFOMbCPWFQ4djRmyNSfOBaxT1exzTEKlR6Xy+Xtok4z&#10;URdfBc0lMRDHrwZHkY1WciSw/RA36H0aKVJdysDhiWOmBc0lIVf1+GidK5N1Xkyt/HKzuCkJjM7q&#10;7MxhTP1u40gcIO9G+UqPyfM+jHDvdQEbDOiHsx3Bujc7FXf+LE1WI68eNzvUpy1dJEvDKyzPi5a3&#10;4/29ZP/+Hda/AAAA//8DAFBLAwQUAAYACAAAACEA/vanA94AAAAKAQAADwAAAGRycy9kb3ducmV2&#10;LnhtbEyPQW/CMAyF75P2HyIj7TKNtIUh6JoiNGmHHQdIu4bGtB2NUzUp7fj1M+LAbn720/P3svVo&#10;G3HGzteOFMTTCARS4UxNpYL97uNlCcIHTUY3jlDBL3pY548PmU6NG+gLz9tQCg4hn2oFVQhtKqUv&#10;KrTaT12LxLej66wOLLtSmk4PHG4bmUTRQlpdE3+odIvvFRanbW8VoO9f42izsuX+8zI8fyeXn6Hd&#10;KfU0GTdvIAKO4W6GKz6jQ85MB9eT8aJhHa8WbOVhxhWuhtl8noA43DYyz+T/CvkfAAAA//8DAFBL&#10;AQItABQABgAIAAAAIQC2gziS/gAAAOEBAAATAAAAAAAAAAAAAAAAAAAAAABbQ29udGVudF9UeXBl&#10;c10ueG1sUEsBAi0AFAAGAAgAAAAhADj9If/WAAAAlAEAAAsAAAAAAAAAAAAAAAAALwEAAF9yZWxz&#10;Ly5yZWxzUEsBAi0AFAAGAAgAAAAhAJGT87m4AQAAVgMAAA4AAAAAAAAAAAAAAAAALgIAAGRycy9l&#10;Mm9Eb2MueG1sUEsBAi0AFAAGAAgAAAAhAP72pwPeAAAACgEAAA8AAAAAAAAAAAAAAAAAEgQAAGRy&#10;cy9kb3ducmV2LnhtbFBLBQYAAAAABAAEAPMAAAAd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3840" behindDoc="0" locked="0" layoutInCell="1" allowOverlap="1" wp14:anchorId="7A9AA8CE" wp14:editId="1A4AD8CE">
                <wp:simplePos x="0" y="0"/>
                <wp:positionH relativeFrom="column">
                  <wp:posOffset>759460</wp:posOffset>
                </wp:positionH>
                <wp:positionV relativeFrom="paragraph">
                  <wp:posOffset>87630</wp:posOffset>
                </wp:positionV>
                <wp:extent cx="0" cy="272415"/>
                <wp:effectExtent l="6985" t="11430" r="12065" b="11430"/>
                <wp:wrapNone/>
                <wp:docPr id="56"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32D40E" id="AutoShape 42" o:spid="_x0000_s1026" type="#_x0000_t32" style="position:absolute;margin-left:59.8pt;margin-top:6.9pt;width:0;height:21.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74MtgEAAFUDAAAOAAAAZHJzL2Uyb0RvYy54bWysU02T0zAMvTPDf/D4TtNkKB+ZpnvoslwW&#10;6MwuP0B1nMSDY3kkt2n/PbablgVuDDl4LEt6enpS1nen0YqjJjboGlkullJop7A1rm/k9+eHNx+k&#10;4ACuBYtON/KsWd5tXr9aT77WFQ5oW00igjiuJ9/IIQRfFwWrQY/AC/TaRWeHNEKIJvVFSzBF9NEW&#10;1XL5rpiQWk+oNHN8vb845Sbjd51W4VvXsQ7CNjJyC/mkfO7TWWzWUPcEfjBqpgH/wGIE42LRG9Q9&#10;BBAHMn9BjUYRMnZhoXAssOuM0rmH2E25/KObpwG8zr1EcdjfZOL/B6u+HrduR4m6Orkn/4jqBwuH&#10;2wFcrzOB57OPgyuTVMXkub6lJIP9jsR++oJtjIFDwKzCqaMxQcb+xCmLfb6JrU9BqMujiq/V++pt&#10;ucrgUF/zPHH4rHEU6dJIDgSmH8IWnYsTRSpzFTg+ckisoL4mpKIOH4y1ebDWiamRH1fVKicwWtMm&#10;Zwpj6vdbS+IIaTXyN7P4LYzw4NoMNmhoP833AMZe7rG4dbMySYy0eVzvsT3v6KpYnF1mOe9ZWo6X&#10;ds7+9TdsfgIAAP//AwBQSwMEFAAGAAgAAAAhAL2uAxfdAAAACQEAAA8AAABkcnMvZG93bnJldi54&#10;bWxMj0FvwjAMhe+T+A+RkXaZRlomOuiaIoS0w44DpF1DY9qOxqmalHb8+pld2M3Pfnr+XrYebSMu&#10;2PnakYJ4FoFAKpypqVRw2L8/L0H4oMnoxhEq+EEP63zykOnUuIE+8bILpeAQ8qlWUIXQplL6okKr&#10;/cy1SHw7uc7qwLIrpen0wOG2kfMoSqTVNfGHSre4rbA473qrAH2/iKPNypaHj+vw9DW/fg/tXqnH&#10;6bh5AxFwDHcz3PAZHXJmOrqejBcN63iVsJWHF65wM/wtjgoWySvIPJP/G+S/AAAA//8DAFBLAQIt&#10;ABQABgAIAAAAIQC2gziS/gAAAOEBAAATAAAAAAAAAAAAAAAAAAAAAABbQ29udGVudF9UeXBlc10u&#10;eG1sUEsBAi0AFAAGAAgAAAAhADj9If/WAAAAlAEAAAsAAAAAAAAAAAAAAAAALwEAAF9yZWxzLy5y&#10;ZWxzUEsBAi0AFAAGAAgAAAAhADkrvgy2AQAAVQMAAA4AAAAAAAAAAAAAAAAALgIAAGRycy9lMm9E&#10;b2MueG1sUEsBAi0AFAAGAAgAAAAhAL2uAxfdAAAACQEAAA8AAAAAAAAAAAAAAAAAEAQAAGRycy9k&#10;b3ducmV2LnhtbFBLBQYAAAAABAAEAPMAAAAaBQAAAAA=&#10;"/>
            </w:pict>
          </mc:Fallback>
        </mc:AlternateContent>
      </w:r>
    </w:p>
    <w:p w14:paraId="0768BED4" w14:textId="77777777"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65408" behindDoc="0" locked="0" layoutInCell="1" allowOverlap="1" wp14:anchorId="446C14F4" wp14:editId="016C9E60">
                <wp:simplePos x="0" y="0"/>
                <wp:positionH relativeFrom="column">
                  <wp:posOffset>1943100</wp:posOffset>
                </wp:positionH>
                <wp:positionV relativeFrom="paragraph">
                  <wp:posOffset>170180</wp:posOffset>
                </wp:positionV>
                <wp:extent cx="1188085" cy="250190"/>
                <wp:effectExtent l="9525" t="8255" r="12065" b="825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085" cy="250190"/>
                        </a:xfrm>
                        <a:prstGeom prst="rect">
                          <a:avLst/>
                        </a:prstGeom>
                        <a:solidFill>
                          <a:srgbClr val="FFFFFF"/>
                        </a:solidFill>
                        <a:ln w="9525">
                          <a:solidFill>
                            <a:srgbClr val="000000"/>
                          </a:solidFill>
                          <a:miter lim="800000"/>
                          <a:headEnd/>
                          <a:tailEnd/>
                        </a:ln>
                      </wps:spPr>
                      <wps:txbx>
                        <w:txbxContent>
                          <w:p w14:paraId="65CE482F" w14:textId="77777777" w:rsidR="00B64ED4" w:rsidRPr="00D54B33" w:rsidRDefault="00B64ED4" w:rsidP="0025292D">
                            <w:pPr>
                              <w:jc w:val="center"/>
                              <w:rPr>
                                <w:u w:val="double"/>
                              </w:rPr>
                            </w:pPr>
                            <w:r w:rsidRPr="00D54B33">
                              <w:rPr>
                                <w:rFonts w:hint="eastAsia"/>
                              </w:rPr>
                              <w:t>遺傳</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46C14F4" id="Rectangle 8" o:spid="_x0000_s1027" style="position:absolute;left:0;text-align:left;margin-left:153pt;margin-top:13.4pt;width:93.55pt;height:19.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hk8EAIAACAEAAAOAAAAZHJzL2Uyb0RvYy54bWysU9tu2zAMfR+wfxD0vtjOkCI14hRFugwD&#10;uq1Atw+QZdkWJosapcTOvn6Ucml2eRqmB4EiqaPDQ2p1Nw2G7RV6DbbixSznTFkJjbZdxb9+2b5Z&#10;cuaDsI0wYFXFD8rzu/XrV6vRlWoOPZhGISMQ68vRVbwPwZVZ5mWvBuFn4JSlYAs4iEBH7LIGxUjo&#10;g8nmeX6TjYCNQ5DKe/I+HIN8nfDbVsnwuW29CsxUnLiFtGPa67hn65UoOxSu1/JEQ/wDi0FoS49e&#10;oB5EEGyH+g+oQUsED22YSRgyaFstVaqBqiny36p57oVTqRYSx7uLTP7/wcpP+2f3hJG6d48gv3lm&#10;YdML26l7RBh7JRp6rohCZaPz5eVCPHi6yurxIzTUWrELkDSYWhwiIFXHpiT14SK1mgKT5CyK5TJf&#10;LjiTFJsv8uI29SIT5fm2Qx/eKxhYNCqO1MqELvaPPkQ2ojynJPZgdLPVxqQDdvXGINsLavs2rVQA&#10;FXmdZiwbK367mC8S8i8xfw2Rp/U3iEEHml+jh4ovL0mijLK9s02ariC0OdpE2diTjlG6OKW+DFM9&#10;Md2cRI6eGpoDCYtwHFf6XmT0gD84G2lUK+6/7wQqzswHS82Jc52MtzdEgTM8e+trr7CSICoeODua&#10;m3D8BzuHuuvphSKpYOGeGtnqpPELmxNtGsMk/enLxDm/Pqesl4+9/gkAAP//AwBQSwMEFAAGAAgA&#10;AAAhALs+SUXgAAAACQEAAA8AAABkcnMvZG93bnJldi54bWxMj8FOwzAQRO9I/IO1SFwqajeNLAhx&#10;qqqIGwjRcIDbJl6SKLEdxW6b/j3uqRxXO5p5L9/MZmBHmnznrILVUgAjWzvd2UbBV/n68AjMB7Qa&#10;B2dJwZk8bIrbmxwz7U72k4770LBYYn2GCtoQxoxzX7dk0C/dSDb+ft1kMMRzarie8BTLzcATISQ3&#10;2Nm40OJIu5bqfn8wCqrv7dtL/4F9uVjsfs7pe2pKkSp1fzdvn4EFmsM1DBf8iA5FZKrcwWrPBgVr&#10;IaNLUJDIqBAD6dN6BaxSIGUCvMj5f4PiDwAA//8DAFBLAQItABQABgAIAAAAIQC2gziS/gAAAOEB&#10;AAATAAAAAAAAAAAAAAAAAAAAAABbQ29udGVudF9UeXBlc10ueG1sUEsBAi0AFAAGAAgAAAAhADj9&#10;If/WAAAAlAEAAAsAAAAAAAAAAAAAAAAALwEAAF9yZWxzLy5yZWxzUEsBAi0AFAAGAAgAAAAhAJqS&#10;GTwQAgAAIAQAAA4AAAAAAAAAAAAAAAAALgIAAGRycy9lMm9Eb2MueG1sUEsBAi0AFAAGAAgAAAAh&#10;ALs+SUXgAAAACQEAAA8AAAAAAAAAAAAAAAAAagQAAGRycy9kb3ducmV2LnhtbFBLBQYAAAAABAAE&#10;APMAAAB3BQAAAAA=&#10;">
                <v:textbox inset="0,1mm,0,1mm">
                  <w:txbxContent>
                    <w:p w14:paraId="65CE482F" w14:textId="77777777" w:rsidR="00B64ED4" w:rsidRPr="00D54B33" w:rsidRDefault="00B64ED4" w:rsidP="0025292D">
                      <w:pPr>
                        <w:jc w:val="center"/>
                        <w:rPr>
                          <w:u w:val="double"/>
                        </w:rPr>
                      </w:pPr>
                      <w:r w:rsidRPr="00D54B33">
                        <w:rPr>
                          <w:rFonts w:hint="eastAsia"/>
                        </w:rPr>
                        <w:t>遺傳</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7456" behindDoc="0" locked="0" layoutInCell="1" allowOverlap="1" wp14:anchorId="3F047229" wp14:editId="289C6BF5">
                <wp:simplePos x="0" y="0"/>
                <wp:positionH relativeFrom="column">
                  <wp:posOffset>7943215</wp:posOffset>
                </wp:positionH>
                <wp:positionV relativeFrom="paragraph">
                  <wp:posOffset>170180</wp:posOffset>
                </wp:positionV>
                <wp:extent cx="1188085" cy="250190"/>
                <wp:effectExtent l="8890" t="8255" r="12700" b="8255"/>
                <wp:wrapNone/>
                <wp:docPr id="5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085" cy="250190"/>
                        </a:xfrm>
                        <a:prstGeom prst="rect">
                          <a:avLst/>
                        </a:prstGeom>
                        <a:solidFill>
                          <a:srgbClr val="FFFFFF"/>
                        </a:solidFill>
                        <a:ln w="9525">
                          <a:solidFill>
                            <a:srgbClr val="000000"/>
                          </a:solidFill>
                          <a:miter lim="800000"/>
                          <a:headEnd/>
                          <a:tailEnd/>
                        </a:ln>
                      </wps:spPr>
                      <wps:txbx>
                        <w:txbxContent>
                          <w:p w14:paraId="58B64F4A" w14:textId="77777777" w:rsidR="00B64ED4" w:rsidRPr="00D54B33" w:rsidRDefault="00B64ED4" w:rsidP="0025292D">
                            <w:pPr>
                              <w:jc w:val="center"/>
                            </w:pPr>
                            <w:r w:rsidRPr="00D54B33">
                              <w:rPr>
                                <w:rFonts w:hint="eastAsia"/>
                              </w:rPr>
                              <w:t>人類與環境</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F047229" id="Rectangle 11" o:spid="_x0000_s1028" style="position:absolute;left:0;text-align:left;margin-left:625.45pt;margin-top:13.4pt;width:93.55pt;height:19.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V3DEgIAACAEAAAOAAAAZHJzL2Uyb0RvYy54bWysU9tu2zAMfR+wfxD0vtjOkCI14hRFugwD&#10;uq1Atw+QZdkWJosapcTOvn6Ucml2eRqmB4EipcPDQ2p1Nw2G7RV6DbbixSznTFkJjbZdxb9+2b5Z&#10;cuaDsI0wYFXFD8rzu/XrV6vRlWoOPZhGISMQ68vRVbwPwZVZ5mWvBuFn4JSlYAs4iEBH7LIGxUjo&#10;g8nmeX6TjYCNQ5DKe/I+HIN8nfDbVsnwuW29CsxUnLiFtGPa67hn65UoOxSu1/JEQ/wDi0FoS0kv&#10;UA8iCLZD/QfUoCWChzbMJAwZtK2WKtVA1RT5b9U898KpVAuJ491FJv//YOWn/bN7wkjdu0eQ3zyz&#10;sOmF7dQ9Ioy9Eg2lK6JQ2eh8eXkQD56esnr8CA21VuwCJA2mFocISNWxKUl9uEitpsAkOYtiucyX&#10;C84kxeaLvLhNvchEeX7t0If3CgYWjYojtTKhi/2jD5GNKM9XEnswutlqY9IBu3pjkO0FtX2bViqA&#10;iry+ZiwbK367mC8S8i8xfw2Rp/U3iEEHml+jh4ovL5dEGWV7Z5s0XUFoc7SJsrEnHaN0cUp9GaZ6&#10;YrohGWKC6KmhOZCwCMdxpe9FRg/4g7ORRrXi/vtOoOLMfLDUnDjXyXh7QxQ4w7O3vvYKKwmi4oGz&#10;o7kJx3+wc6i7njIUSQUL99TIVieNX9icaNMYJulPXybO+fU53Xr52OufAAAA//8DAFBLAwQUAAYA&#10;CAAAACEA3H08CuAAAAALAQAADwAAAGRycy9kb3ducmV2LnhtbEyPQU+DQBCF7yb+h82YeGnsroik&#10;IkvT1HjTNBYPehtgBQI7S9htS/+905MeX+blzfdl69kO4mgm3znScL9UIAxVru6o0fBZvN6tQPiA&#10;VOPgyGg4Gw/r/Poqw7R2J/owx31oBI+QT1FDG8KYSumr1lj0Szca4tuPmywGjlMj6wlPPG4HGSmV&#10;SIsd8YcWR7NtTdXvD1ZD+bV5e+l32BeLxfb7HL/HtlCx1rc38+YZRDBz+CvDBZ/RIWem0h2o9mLg&#10;HD2qJ+5qiBJ2uDTihxXrlRqSJAKZZ/K/Q/4LAAD//wMAUEsBAi0AFAAGAAgAAAAhALaDOJL+AAAA&#10;4QEAABMAAAAAAAAAAAAAAAAAAAAAAFtDb250ZW50X1R5cGVzXS54bWxQSwECLQAUAAYACAAAACEA&#10;OP0h/9YAAACUAQAACwAAAAAAAAAAAAAAAAAvAQAAX3JlbHMvLnJlbHNQSwECLQAUAAYACAAAACEA&#10;Ug1dwxICAAAgBAAADgAAAAAAAAAAAAAAAAAuAgAAZHJzL2Uyb0RvYy54bWxQSwECLQAUAAYACAAA&#10;ACEA3H08CuAAAAALAQAADwAAAAAAAAAAAAAAAABsBAAAZHJzL2Rvd25yZXYueG1sUEsFBgAAAAAE&#10;AAQA8wAAAHkFAAAAAA==&#10;">
                <v:textbox inset="0,1mm,0,1mm">
                  <w:txbxContent>
                    <w:p w14:paraId="58B64F4A" w14:textId="77777777" w:rsidR="00B64ED4" w:rsidRPr="00D54B33" w:rsidRDefault="00B64ED4" w:rsidP="0025292D">
                      <w:pPr>
                        <w:jc w:val="center"/>
                      </w:pPr>
                      <w:r w:rsidRPr="00D54B33">
                        <w:rPr>
                          <w:rFonts w:hint="eastAsia"/>
                        </w:rPr>
                        <w:t>人類與環境</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4384" behindDoc="0" locked="0" layoutInCell="1" allowOverlap="1" wp14:anchorId="13E66BE0" wp14:editId="09C52A00">
                <wp:simplePos x="0" y="0"/>
                <wp:positionH relativeFrom="column">
                  <wp:posOffset>165735</wp:posOffset>
                </wp:positionH>
                <wp:positionV relativeFrom="paragraph">
                  <wp:posOffset>170180</wp:posOffset>
                </wp:positionV>
                <wp:extent cx="1188085" cy="250190"/>
                <wp:effectExtent l="13335" t="8255" r="8255" b="8255"/>
                <wp:wrapNone/>
                <wp:docPr id="5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085" cy="250190"/>
                        </a:xfrm>
                        <a:prstGeom prst="rect">
                          <a:avLst/>
                        </a:prstGeom>
                        <a:solidFill>
                          <a:srgbClr val="FFFFFF"/>
                        </a:solidFill>
                        <a:ln w="9525">
                          <a:solidFill>
                            <a:srgbClr val="000000"/>
                          </a:solidFill>
                          <a:miter lim="800000"/>
                          <a:headEnd/>
                          <a:tailEnd/>
                        </a:ln>
                      </wps:spPr>
                      <wps:txbx>
                        <w:txbxContent>
                          <w:p w14:paraId="321F944D" w14:textId="77777777" w:rsidR="00B64ED4" w:rsidRPr="00D54B33" w:rsidRDefault="00B64ED4" w:rsidP="0025292D">
                            <w:pPr>
                              <w:jc w:val="center"/>
                            </w:pPr>
                            <w:r w:rsidRPr="00D54B33">
                              <w:rPr>
                                <w:rFonts w:hint="eastAsia"/>
                              </w:rPr>
                              <w:t>新生命的誕生</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3E66BE0" id="Rectangle 3" o:spid="_x0000_s1029" style="position:absolute;left:0;text-align:left;margin-left:13.05pt;margin-top:13.4pt;width:93.55pt;height:19.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bEgEgIAACAEAAAOAAAAZHJzL2Uyb0RvYy54bWysU9tu2zAMfR+wfxD0vthOkSI14hRFugwD&#10;ugvQ7QNkWbaFyaJGKbGzrx+lXJpdnobpQaBI6fDwkFrdT4Nhe4Veg614Mcs5U1ZCo21X8a9ftm+W&#10;nPkgbCMMWFXxg/L8fv361Wp0pZpDD6ZRyAjE+nJ0Fe9DcGWWedmrQfgZOGUp2AIOItARu6xBMRL6&#10;YLJ5nt9mI2DjEKTynryPxyBfJ/y2VTJ8aluvAjMVJ24h7Zj2Ou7ZeiXKDoXrtTzREP/AYhDaUtIL&#10;1KMIgu1Q/wE1aIngoQ0zCUMGbaulSjVQNUX+WzXPvXAq1ULieHeRyf8/WPlx/+w+Y6Tu3RPIb55Z&#10;2PTCduoBEcZeiYbSFVGobHS+vDyIB09PWT1+gIZaK3YBkgZTi0MEpOrYlKQ+XKRWU2CSnEWxXObL&#10;BWeSYvNFXtylXmSiPL926MM7BQOLRsWRWpnQxf7Jh8hGlOcriT0Y3Wy1MemAXb0xyPaC2r5NKxVA&#10;RV5fM5aNFb9bzBcJ+ZeYv4bI0/obxKADza/RQ8WXl0uijLK9tU2ariC0OdpE2diTjlG6OKW+DFM9&#10;Md1U/CYmiJ4amgMJi3AcV/peZPSAPzgbaVQr7r/vBCrOzHtLzYlznYybW6LAGZ699bVXWEkQFQ+c&#10;Hc1NOP6DnUPd9ZShSCpYeKBGtjpp/MLmRJvGMEl/+jJxzq/P6dbLx17/BAAA//8DAFBLAwQUAAYA&#10;CAAAACEAqQ/G8N8AAAAIAQAADwAAAGRycy9kb3ducmV2LnhtbEyPQU+DQBCF7yb+h82YeGnsAhJi&#10;kKVparxpjMWD3gZ2BAK7S9htS/+905M9TV7ey5vvFZvFjOJIs++dVRCvIxBkG6d72yr4ql4fnkD4&#10;gFbj6CwpOJOHTXl7U2Cu3cl+0nEfWsEl1ueooAthyqX0TUcG/dpNZNn7dbPBwHJupZ7xxOVmlEkU&#10;ZdJgb/lDhxPtOmqG/cEoqL+3by/DBw7VarX7OafvqamiVKn7u2X7DCLQEv7DcMFndCiZqXYHq70Y&#10;FSRZzMnL5QXsJ/FjAqJWkGUJyLKQ1wPKPwAAAP//AwBQSwECLQAUAAYACAAAACEAtoM4kv4AAADh&#10;AQAAEwAAAAAAAAAAAAAAAAAAAAAAW0NvbnRlbnRfVHlwZXNdLnhtbFBLAQItABQABgAIAAAAIQA4&#10;/SH/1gAAAJQBAAALAAAAAAAAAAAAAAAAAC8BAABfcmVscy8ucmVsc1BLAQItABQABgAIAAAAIQDV&#10;hbEgEgIAACAEAAAOAAAAAAAAAAAAAAAAAC4CAABkcnMvZTJvRG9jLnhtbFBLAQItABQABgAIAAAA&#10;IQCpD8bw3wAAAAgBAAAPAAAAAAAAAAAAAAAAAGwEAABkcnMvZG93bnJldi54bWxQSwUGAAAAAAQA&#10;BADzAAAAeAUAAAAA&#10;">
                <v:textbox inset="0,1mm,0,1mm">
                  <w:txbxContent>
                    <w:p w14:paraId="321F944D" w14:textId="77777777" w:rsidR="00B64ED4" w:rsidRPr="00D54B33" w:rsidRDefault="00B64ED4" w:rsidP="0025292D">
                      <w:pPr>
                        <w:jc w:val="center"/>
                      </w:pPr>
                      <w:r w:rsidRPr="00D54B33">
                        <w:rPr>
                          <w:rFonts w:hint="eastAsia"/>
                        </w:rPr>
                        <w:t>新生命的誕生</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6432" behindDoc="0" locked="0" layoutInCell="1" allowOverlap="1" wp14:anchorId="6BE8E943" wp14:editId="61499012">
                <wp:simplePos x="0" y="0"/>
                <wp:positionH relativeFrom="column">
                  <wp:posOffset>4131310</wp:posOffset>
                </wp:positionH>
                <wp:positionV relativeFrom="paragraph">
                  <wp:posOffset>170180</wp:posOffset>
                </wp:positionV>
                <wp:extent cx="1188085" cy="250190"/>
                <wp:effectExtent l="6985" t="8255" r="5080" b="8255"/>
                <wp:wrapNone/>
                <wp:docPr id="5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085" cy="250190"/>
                        </a:xfrm>
                        <a:prstGeom prst="rect">
                          <a:avLst/>
                        </a:prstGeom>
                        <a:solidFill>
                          <a:srgbClr val="FFFFFF"/>
                        </a:solidFill>
                        <a:ln w="9525">
                          <a:solidFill>
                            <a:srgbClr val="000000"/>
                          </a:solidFill>
                          <a:miter lim="800000"/>
                          <a:headEnd/>
                          <a:tailEnd/>
                        </a:ln>
                      </wps:spPr>
                      <wps:txbx>
                        <w:txbxContent>
                          <w:p w14:paraId="271CDB81" w14:textId="77777777" w:rsidR="00B64ED4" w:rsidRPr="008E349E" w:rsidRDefault="00B64ED4" w:rsidP="0025292D">
                            <w:pPr>
                              <w:jc w:val="center"/>
                            </w:pPr>
                            <w:r w:rsidRPr="00D54B33">
                              <w:rPr>
                                <w:rFonts w:hint="eastAsia"/>
                              </w:rPr>
                              <w:t>生物的分類</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BE8E943" id="Rectangle 9" o:spid="_x0000_s1030" style="position:absolute;left:0;text-align:left;margin-left:325.3pt;margin-top:13.4pt;width:93.55pt;height:19.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KXmEgIAACAEAAAOAAAAZHJzL2Uyb0RvYy54bWysU9uO2yAQfa/Uf0C8N7bTZpW14qxW2aaq&#10;tL1I234AxthGxQwdSOz06zuQy6aXp6o8oGEGzpw5M6zupsGwvUKvwVa8mOWcKSuh0bar+Ncv21dL&#10;znwQthEGrKr4QXl+t375YjW6Us2hB9MoZARifTm6ivchuDLLvOzVIPwMnLIUbAEHEeiIXdagGAl9&#10;MNk8z2+yEbBxCFJ5T96HY5CvE37bKhk+ta1XgZmKE7eQdkx7HfdsvRJlh8L1Wp5oiH9gMQhtKekF&#10;6kEEwXao/4AatETw0IaZhCGDttVSpRqomiL/rZqnXjiVaiFxvLvI5P8frPy4f3KfMVL37hHkN88s&#10;bHphO3WPCGOvREPpiihUNjpfXh7Eg6enrB4/QEOtFbsASYOpxSECUnVsSlIfLlKrKTBJzqJYLvPl&#10;gjNJsfkiL25TLzJRnl879OGdgoFFo+JIrUzoYv/oQ2QjyvOVxB6MbrbamHTArt4YZHtBbd+mlQqg&#10;Iq+vGcvGit8u5ouE/EvMX0Pkaf0NYtCB5tfooeLLyyVRRtne2iZNVxDaHG2ibOxJxyhdnFJfhqme&#10;mG4q/iYmiJ4amgMJi3AcV/peZPSAPzgbaVQr7r/vBCrOzHtLzYlznYzXN0SBMzx762uvsJIgKh44&#10;O5qbcPwHO4e66ylDkVSwcE+NbHXS+JnNiTaNYZL+9GXinF+f063nj73+CQAA//8DAFBLAwQUAAYA&#10;CAAAACEAi831keAAAAAJAQAADwAAAGRycy9kb3ducmV2LnhtbEyPwU7DMBBE70j8g7VIXCpqE4Jb&#10;hThVVcQNVNFwgJsTmyRKvI5it03/nuUEx9U8zb7JN7Mb2MlOofOo4H4pgFmsvemwUfBRvtytgYWo&#10;0ejBo1VwsQE2xfVVrjPjz/huT4fYMCrBkGkFbYxjxnmoW+t0WPrRImXffnI60jk13Ez6TOVu4IkQ&#10;kjvdIX1o9Wh3ra37w9EpqD63r8/9XvflYrH7uqRvqStFqtTtzbx9AhbtHP9g+NUndSjIqfJHNIEN&#10;CuSjkIQqSCRNIGD9sFoBqyiRCfAi5/8XFD8AAAD//wMAUEsBAi0AFAAGAAgAAAAhALaDOJL+AAAA&#10;4QEAABMAAAAAAAAAAAAAAAAAAAAAAFtDb250ZW50X1R5cGVzXS54bWxQSwECLQAUAAYACAAAACEA&#10;OP0h/9YAAACUAQAACwAAAAAAAAAAAAAAAAAvAQAAX3JlbHMvLnJlbHNQSwECLQAUAAYACAAAACEA&#10;gzSl5hICAAAgBAAADgAAAAAAAAAAAAAAAAAuAgAAZHJzL2Uyb0RvYy54bWxQSwECLQAUAAYACAAA&#10;ACEAi831keAAAAAJAQAADwAAAAAAAAAAAAAAAABsBAAAZHJzL2Rvd25yZXYueG1sUEsFBgAAAAAE&#10;AAQA8wAAAHkFAAAAAA==&#10;">
                <v:textbox inset="0,1mm,0,1mm">
                  <w:txbxContent>
                    <w:p w14:paraId="271CDB81" w14:textId="77777777" w:rsidR="00B64ED4" w:rsidRPr="008E349E" w:rsidRDefault="00B64ED4" w:rsidP="0025292D">
                      <w:pPr>
                        <w:jc w:val="center"/>
                      </w:pPr>
                      <w:r w:rsidRPr="00D54B33">
                        <w:rPr>
                          <w:rFonts w:hint="eastAsia"/>
                        </w:rPr>
                        <w:t>生物的分類</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1728" behindDoc="0" locked="0" layoutInCell="1" allowOverlap="1" wp14:anchorId="5E28EF8F" wp14:editId="637B25CD">
                <wp:simplePos x="0" y="0"/>
                <wp:positionH relativeFrom="column">
                  <wp:posOffset>6109335</wp:posOffset>
                </wp:positionH>
                <wp:positionV relativeFrom="paragraph">
                  <wp:posOffset>786130</wp:posOffset>
                </wp:positionV>
                <wp:extent cx="0" cy="340995"/>
                <wp:effectExtent l="13335" t="5080" r="5715" b="6350"/>
                <wp:wrapNone/>
                <wp:docPr id="51"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B6A144" id="AutoShape 109" o:spid="_x0000_s1026" type="#_x0000_t32" style="position:absolute;margin-left:481.05pt;margin-top:61.9pt;width:0;height:26.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B8lUNneAAAACwEAAA8AAABkcnMvZG93bnJldi54&#10;bWxMj81uwjAQhO+V+g7WVuqlKk5SASXEQagShx75kXo18ZKkjddR7JDA07NVD/S4M59mZ7LVaBtx&#10;xs7XjhTEkwgEUuFMTaWCw37z+g7CB01GN45QwQU9rPLHh0ynxg20xfMulIJDyKdaQRVCm0rpiwqt&#10;9hPXIrF3cp3Vgc+ulKbTA4fbRiZRNJNW18QfKt3iR4XFz663CtD30zhaL2x5+LwOL1/J9Xto90o9&#10;P43rJYiAY7jD8Fufq0POnY6uJ+NFo2AxS2JG2UjeeAMTf8qRlfl8CjLP5P8N+Q0AAP//AwBQSwEC&#10;LQAUAAYACAAAACEAtoM4kv4AAADhAQAAEwAAAAAAAAAAAAAAAAAAAAAAW0NvbnRlbnRfVHlwZXNd&#10;LnhtbFBLAQItABQABgAIAAAAIQA4/SH/1gAAAJQBAAALAAAAAAAAAAAAAAAAAC8BAABfcmVscy8u&#10;cmVsc1BLAQItABQABgAIAAAAIQAuvm+MtgEAAFUDAAAOAAAAAAAAAAAAAAAAAC4CAABkcnMvZTJv&#10;RG9jLnhtbFBLAQItABQABgAIAAAAIQAfJVDZ3gAAAAsBAAAPAAAAAAAAAAAAAAAAABAEAABkcnMv&#10;ZG93bnJldi54bWxQSwUGAAAAAAQABADzAAAAGw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0704" behindDoc="0" locked="0" layoutInCell="1" allowOverlap="1" wp14:anchorId="0666160C" wp14:editId="15688568">
                <wp:simplePos x="0" y="0"/>
                <wp:positionH relativeFrom="column">
                  <wp:posOffset>6107430</wp:posOffset>
                </wp:positionH>
                <wp:positionV relativeFrom="paragraph">
                  <wp:posOffset>781685</wp:posOffset>
                </wp:positionV>
                <wp:extent cx="1550035" cy="0"/>
                <wp:effectExtent l="11430" t="10160" r="10160" b="8890"/>
                <wp:wrapNone/>
                <wp:docPr id="50"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0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1A9B51" id="AutoShape 108" o:spid="_x0000_s1026" type="#_x0000_t32" style="position:absolute;margin-left:480.9pt;margin-top:61.55pt;width:122.05pt;height:0;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PWivQEAAGADAAAOAAAAZHJzL2Uyb0RvYy54bWysU01v2zAMvQ/YfxB0X+xk8LAZcXpI1126&#10;LUC73hV92MJkUSCV2Pn3k5Q0LbZbMR8IUSSfHh/p9c08OnbUSBZ8x5eLmjPtJSjr+47/erz78Jkz&#10;isIr4cDrjp808ZvN+3frKbR6BQM4pZElEE/tFDo+xBjaqiI56FHQAoL2KWgARxGTi32lUEwJfXTV&#10;qq4/VROgCghSE6Xb23OQbwq+MVrGn8aQjsx1PHGLxWKx+2yrzVq0PYowWHmhId7AYhTWp0evULci&#10;CnZA+w/UaCUCgYkLCWMFxlipSw+pm2X9VzcPgwi69JLEoXCVif4frPxx3PodZupy9g/hHuRvYh62&#10;g/C9LgQeTyENbpmlqqZA7bUkOxR2yPbTd1ApRxwiFBVmgyMzzoanXJjBU6dsLrKfrrLrOTKZLpdN&#10;U9cfG87kc6wSbYbIhQEpftMwsnzoOEUUth/iFrxPwwU8w4vjPcVM8KUgF3u4s86VGTvPpo5/aVZN&#10;4UPgrMrBnEbY77cO2VHkLSlf6TZFXqchHLwqYIMW6uvlHIV153N63PmLSFmXvITU7kGddvgsXhpj&#10;YXlZubwnr/1S/fJjbP4AAAD//wMAUEsDBBQABgAIAAAAIQAvfRnO3gAAAAwBAAAPAAAAZHJzL2Rv&#10;d25yZXYueG1sTI9BT4NAEIXvJv6HzZh4swuotEWWxphoPBgSa71v2RFQdhbZLdB/7zQx0eOb9/Le&#10;N/lmtp0YcfCtIwXxIgKBVDnTUq1g9/Z4tQLhgyajO0eo4IgeNsX5Wa4z4yZ6xXEbasEl5DOtoAmh&#10;z6T0VYNW+4Xrkdj7cIPVgeVQSzPoicttJ5MoSqXVLfFCo3t8aLD62h6sgm9aHt9v5Lj6LMuQPj2/&#10;1ITlpNTlxXx/ByLgHP7CcMJndCiYae8OZLzoFKzTmNEDG8l1DOKUSKLbNYj970kWufz/RPEDAAD/&#10;/wMAUEsBAi0AFAAGAAgAAAAhALaDOJL+AAAA4QEAABMAAAAAAAAAAAAAAAAAAAAAAFtDb250ZW50&#10;X1R5cGVzXS54bWxQSwECLQAUAAYACAAAACEAOP0h/9YAAACUAQAACwAAAAAAAAAAAAAAAAAvAQAA&#10;X3JlbHMvLnJlbHNQSwECLQAUAAYACAAAACEAfaj1or0BAABgAwAADgAAAAAAAAAAAAAAAAAuAgAA&#10;ZHJzL2Uyb0RvYy54bWxQSwECLQAUAAYACAAAACEAL30Zzt4AAAAMAQAADwAAAAAAAAAAAAAAAAAX&#10;BAAAZHJzL2Rvd25yZXYueG1sUEsFBgAAAAAEAAQA8wAAACI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9680" behindDoc="0" locked="0" layoutInCell="1" allowOverlap="1" wp14:anchorId="65D29F5A" wp14:editId="5C381EDA">
                <wp:simplePos x="0" y="0"/>
                <wp:positionH relativeFrom="column">
                  <wp:posOffset>6885305</wp:posOffset>
                </wp:positionH>
                <wp:positionV relativeFrom="paragraph">
                  <wp:posOffset>421005</wp:posOffset>
                </wp:positionV>
                <wp:extent cx="0" cy="715010"/>
                <wp:effectExtent l="8255" t="11430" r="10795" b="6985"/>
                <wp:wrapNone/>
                <wp:docPr id="49"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A1AB6F" id="AutoShape 107" o:spid="_x0000_s1026" type="#_x0000_t32" style="position:absolute;margin-left:542.15pt;margin-top:33.15pt;width:0;height:56.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XkEtQEAAFUDAAAOAAAAZHJzL2Uyb0RvYy54bWysU8uO2zAMvBfoPwi6N44DpA8jzh6y3V62&#10;bYDdfgAjy7awsiiQSuz8fSXFSV+3Yn0QRJEcDof05m4arDhpYoOuluViKYV2Chvjulr+eH5491EK&#10;DuAasOh0Lc+a5d327ZvN6Cu9wh5to0lEEMfV6GvZh+CromDV6wF4gV676GyRBgjRpK5oCMaIPthi&#10;tVy+L0akxhMqzRxf7y9Ouc34batV+N62rIOwtYzcQj4pn4d0FtsNVB2B742aacB/sBjAuFj0BnUP&#10;AcSRzD9Qg1GEjG1YKBwKbFujdO4hdlMu/+rmqQevcy9RHPY3mfj1YNW3087tKVFXk3vyj6heWDjc&#10;9eA6nQk8n30cXJmkKkbP1S0lGez3JA7jV2xiDBwDZhWmloYEGfsTUxb7fBNbT0Goy6OKrx/KdWw8&#10;g0N1zfPE4YvGQaRLLTkQmK4PO3QuThSpzFXg9MghsYLqmpCKOnww1ubBWifGWn5ar9Y5gdGaJjlT&#10;GFN32FkSJ0irkb+ZxR9hhEfXZLBeQ/N5vgcw9nKPxa2blUlipM3j6oDNeU9XxeLsMst5z9Jy/G7n&#10;7F9/w/YnAAAA//8DAFBLAwQUAAYACAAAACEAXIRPSN4AAAAMAQAADwAAAGRycy9kb3ducmV2Lnht&#10;bEyPQU/DMAyF70j8h8hIXBBLNqB0pek0IXHgyDaJa9Z4bUfjVE26lv16PHGAk/3sp+fP+WpyrThh&#10;HxpPGuYzBQKp9LahSsNu+3afggjRkDWtJ9TwjQFWxfVVbjLrR/rA0yZWgkMoZEZDHWOXSRnKGp0J&#10;M98h8e7ge2ciy76Stjcjh7tWLpRKpDMN8YXadPhaY/m1GZwGDMPTXK2Xrtq9n8e7z8X5OHZbrW9v&#10;pvULiIhT/DPDBZ/RoWCmvR/IBtGyVunjA3s1JAnXi+N3sufuOV2CLHL5/4niBwAA//8DAFBLAQIt&#10;ABQABgAIAAAAIQC2gziS/gAAAOEBAAATAAAAAAAAAAAAAAAAAAAAAABbQ29udGVudF9UeXBlc10u&#10;eG1sUEsBAi0AFAAGAAgAAAAhADj9If/WAAAAlAEAAAsAAAAAAAAAAAAAAAAALwEAAF9yZWxzLy5y&#10;ZWxzUEsBAi0AFAAGAAgAAAAhABDxeQS1AQAAVQMAAA4AAAAAAAAAAAAAAAAALgIAAGRycy9lMm9E&#10;b2MueG1sUEsBAi0AFAAGAAgAAAAhAFyET0jeAAAADAEAAA8AAAAAAAAAAAAAAAAADw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8656" behindDoc="0" locked="0" layoutInCell="1" allowOverlap="1" wp14:anchorId="70048542" wp14:editId="78791CAD">
                <wp:simplePos x="0" y="0"/>
                <wp:positionH relativeFrom="column">
                  <wp:posOffset>6749415</wp:posOffset>
                </wp:positionH>
                <wp:positionV relativeFrom="paragraph">
                  <wp:posOffset>1135380</wp:posOffset>
                </wp:positionV>
                <wp:extent cx="288290" cy="2160270"/>
                <wp:effectExtent l="5715" t="11430" r="10795" b="9525"/>
                <wp:wrapNone/>
                <wp:docPr id="48"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24FADFF4" w14:textId="77777777" w:rsidR="00B64ED4" w:rsidRDefault="00B64ED4" w:rsidP="0025292D">
                            <w:pPr>
                              <w:ind w:firstLine="0"/>
                              <w:jc w:val="center"/>
                            </w:pPr>
                            <w:r>
                              <w:rPr>
                                <w:rFonts w:hint="eastAsia"/>
                              </w:rPr>
                              <w:t>4-3</w:t>
                            </w:r>
                          </w:p>
                          <w:p w14:paraId="476E61AE" w14:textId="77777777" w:rsidR="00B64ED4" w:rsidRPr="00287E96" w:rsidRDefault="00B64ED4" w:rsidP="0025292D">
                            <w:pPr>
                              <w:ind w:firstLine="0"/>
                              <w:jc w:val="center"/>
                            </w:pPr>
                            <w:r w:rsidRPr="00FE51D1">
                              <w:rPr>
                                <w:rFonts w:hint="eastAsia"/>
                              </w:rPr>
                              <w:t>生態系的組成</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0048542" id="Rectangle 106" o:spid="_x0000_s1031" style="position:absolute;left:0;text-align:left;margin-left:531.45pt;margin-top:89.4pt;width:22.7pt;height:170.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OFxEQIAACgEAAAOAAAAZHJzL2Uyb0RvYy54bWysU9uO2yAQfa/Uf0C8N3ZcJc1acVarbFNV&#10;2l6kbT8AY2yjYoYOJE769R1INutenqrygBgGzpw5M7O+PQ6GHRR6Dbbi81nOmbISGm27in/9snu1&#10;4swHYRthwKqKn5Tnt5uXL9ajK1UBPZhGISMQ68vRVbwPwZVZ5mWvBuFn4JQlZws4iEAmdlmDYiT0&#10;wWRFni+zEbBxCFJ5T7f3ZyffJPy2VTJ8aluvAjMVJ24h7Zj2Ou7ZZi3KDoXrtbzQEP/AYhDaUtAr&#10;1L0Igu1R/wE1aIngoQ0zCUMGbaulSjlQNvP8t2wee+FUyoXE8e4qk/9/sPLj4dF9xkjduweQ3zyz&#10;sO2F7dQdIoy9Eg2Fm0ehstH58vohGp6+snr8AA2VVuwDJA2OLQ4RkLJjxyT16Sq1OgYm6bJYrYob&#10;KogkVzFf5sWbVItMlE+/HfrwTsHA4qHiSKVM6OLw4ENkI8qnJ4k9GN3stDHJwK7eGmQHQWXfpZUS&#10;oCSnz4xlY8VvFsUiIf/i81OIPK2/QQw6UP8aPVR8dX0kyijbW9uk7gpCm/OZKBt70TFKF7vUl+FY&#10;H5luKr6IAeJNDc2JhEU4tyuNFx16wB+cjdSqFfff9wIVZ+a9peK8XlJk6u2pgVOjnhrCSoKqeODs&#10;fNyG8zzsHequp0jzpIaFOypoq5PWz6wu9KkdUwkuoxP7fWqnV88DvvkJAAD//wMAUEsDBBQABgAI&#10;AAAAIQB1fW9t4QAAAA0BAAAPAAAAZHJzL2Rvd25yZXYueG1sTI9NTsMwEIX3SNzBGiR21E6qljTE&#10;qUoREtkgKBzATUycEo8j20nD7ZmuYDdP8+n9FNvZ9mzSPnQOJSQLAUxj7ZoOWwmfH893GbAQFTaq&#10;d6gl/OgA2/L6qlB54874rqdDbBmZYMiVBBPjkHMeaqOtCgs3aKTfl/NWRZK+5Y1XZzK3PU+FWHOr&#10;OqQEowa9N7r+PoxWwmNl/Gn/FLP09W05+fFUVS+7lZS3N/PuAVjUc/yD4VKfqkNJnY5uxCawnrRY&#10;pxti6brPaMQFSUS2BHaUsEo2AnhZ8P8ryl8AAAD//wMAUEsBAi0AFAAGAAgAAAAhALaDOJL+AAAA&#10;4QEAABMAAAAAAAAAAAAAAAAAAAAAAFtDb250ZW50X1R5cGVzXS54bWxQSwECLQAUAAYACAAAACEA&#10;OP0h/9YAAACUAQAACwAAAAAAAAAAAAAAAAAvAQAAX3JlbHMvLnJlbHNQSwECLQAUAAYACAAAACEA&#10;2uThcRECAAAoBAAADgAAAAAAAAAAAAAAAAAuAgAAZHJzL2Uyb0RvYy54bWxQSwECLQAUAAYACAAA&#10;ACEAdX1vbeEAAAANAQAADwAAAAAAAAAAAAAAAABrBAAAZHJzL2Rvd25yZXYueG1sUEsFBgAAAAAE&#10;AAQA8wAAAHkFAAAAAA==&#10;">
                <v:textbox inset="1mm,1mm,1mm,1mm">
                  <w:txbxContent>
                    <w:p w14:paraId="24FADFF4" w14:textId="77777777" w:rsidR="00B64ED4" w:rsidRDefault="00B64ED4" w:rsidP="0025292D">
                      <w:pPr>
                        <w:ind w:firstLine="0"/>
                        <w:jc w:val="center"/>
                      </w:pPr>
                      <w:r>
                        <w:rPr>
                          <w:rFonts w:hint="eastAsia"/>
                        </w:rPr>
                        <w:t>4-3</w:t>
                      </w:r>
                    </w:p>
                    <w:p w14:paraId="476E61AE" w14:textId="77777777" w:rsidR="00B64ED4" w:rsidRPr="00287E96" w:rsidRDefault="00B64ED4" w:rsidP="0025292D">
                      <w:pPr>
                        <w:ind w:firstLine="0"/>
                        <w:jc w:val="center"/>
                      </w:pPr>
                      <w:r w:rsidRPr="00FE51D1">
                        <w:rPr>
                          <w:rFonts w:hint="eastAsia"/>
                        </w:rPr>
                        <w:t>生態系的組成</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7632" behindDoc="0" locked="0" layoutInCell="1" allowOverlap="1" wp14:anchorId="594E01AC" wp14:editId="20A301D2">
                <wp:simplePos x="0" y="0"/>
                <wp:positionH relativeFrom="column">
                  <wp:posOffset>5981065</wp:posOffset>
                </wp:positionH>
                <wp:positionV relativeFrom="paragraph">
                  <wp:posOffset>1135380</wp:posOffset>
                </wp:positionV>
                <wp:extent cx="288290" cy="2160270"/>
                <wp:effectExtent l="8890" t="11430" r="7620" b="9525"/>
                <wp:wrapNone/>
                <wp:docPr id="4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2FCF2BB5" w14:textId="77777777" w:rsidR="00B64ED4" w:rsidRDefault="00B64ED4" w:rsidP="0025292D">
                            <w:pPr>
                              <w:ind w:firstLine="0"/>
                              <w:jc w:val="center"/>
                            </w:pPr>
                            <w:r>
                              <w:rPr>
                                <w:rFonts w:hint="eastAsia"/>
                              </w:rPr>
                              <w:t>4-1</w:t>
                            </w:r>
                          </w:p>
                          <w:p w14:paraId="39CC8F01" w14:textId="77777777" w:rsidR="00B64ED4" w:rsidRPr="00287E96" w:rsidRDefault="00B64ED4" w:rsidP="0025292D">
                            <w:pPr>
                              <w:ind w:firstLine="0"/>
                              <w:jc w:val="center"/>
                            </w:pPr>
                            <w:r w:rsidRPr="00FE51D1">
                              <w:rPr>
                                <w:rFonts w:hint="eastAsia"/>
                              </w:rPr>
                              <w:t>生物與群集</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94E01AC" id="Rectangle 105" o:spid="_x0000_s1032" style="position:absolute;left:0;text-align:left;margin-left:470.95pt;margin-top:89.4pt;width:22.7pt;height:170.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Y+fEQIAACg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FV/FAPGmhuaRhEU4tSuNFx16wB+cjdSqFfffDwIVZ+a9peK8XlFk6u25gXOjnhvCSoKqeODs&#10;dNyF0zwcHOqup0jLpIaFWypoq5PWz6zO9KkdUwnOoxP7fW6nV88Dvv0JAAD//wMAUEsDBBQABgAI&#10;AAAAIQCLfxY34AAAAAsBAAAPAAAAZHJzL2Rvd25yZXYueG1sTI9BTsMwEEX3SNzBGiR21ElLaRLi&#10;VKUIiWwQFA7gxiZOiceR7aTh9gwrWI7+05/3y+1sezZpHzqHAtJFAkxj41SHrYCP96ebDFiIEpXs&#10;HWoB3zrAtrq8KGWh3Bnf9HSILaMSDIUUYGIcCs5DY7SVYeEGjZR9Om9lpNO3XHl5pnLb82WS3HEr&#10;O6QPRg56b3TzdRitgIfa+NP+MWbLl9fV5MdTXT/v1kJcX827e2BRz/EPhl99UoeKnI5uRBVYLyC/&#10;TXNCKdhktIGIPNusgB0FrNM8AV6V/P+G6gcAAP//AwBQSwECLQAUAAYACAAAACEAtoM4kv4AAADh&#10;AQAAEwAAAAAAAAAAAAAAAAAAAAAAW0NvbnRlbnRfVHlwZXNdLnhtbFBLAQItABQABgAIAAAAIQA4&#10;/SH/1gAAAJQBAAALAAAAAAAAAAAAAAAAAC8BAABfcmVscy8ucmVsc1BLAQItABQABgAIAAAAIQB7&#10;MY+fEQIAACgEAAAOAAAAAAAAAAAAAAAAAC4CAABkcnMvZTJvRG9jLnhtbFBLAQItABQABgAIAAAA&#10;IQCLfxY34AAAAAsBAAAPAAAAAAAAAAAAAAAAAGsEAABkcnMvZG93bnJldi54bWxQSwUGAAAAAAQA&#10;BADzAAAAeAUAAAAA&#10;">
                <v:textbox inset="1mm,1mm,1mm,1mm">
                  <w:txbxContent>
                    <w:p w14:paraId="2FCF2BB5" w14:textId="77777777" w:rsidR="00B64ED4" w:rsidRDefault="00B64ED4" w:rsidP="0025292D">
                      <w:pPr>
                        <w:ind w:firstLine="0"/>
                        <w:jc w:val="center"/>
                      </w:pPr>
                      <w:r>
                        <w:rPr>
                          <w:rFonts w:hint="eastAsia"/>
                        </w:rPr>
                        <w:t>4-1</w:t>
                      </w:r>
                    </w:p>
                    <w:p w14:paraId="39CC8F01" w14:textId="77777777" w:rsidR="00B64ED4" w:rsidRPr="00287E96" w:rsidRDefault="00B64ED4" w:rsidP="0025292D">
                      <w:pPr>
                        <w:ind w:firstLine="0"/>
                        <w:jc w:val="center"/>
                      </w:pPr>
                      <w:r w:rsidRPr="00FE51D1">
                        <w:rPr>
                          <w:rFonts w:hint="eastAsia"/>
                        </w:rPr>
                        <w:t>生物與群集</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6608" behindDoc="0" locked="0" layoutInCell="1" allowOverlap="1" wp14:anchorId="2889A311" wp14:editId="43418B7B">
                <wp:simplePos x="0" y="0"/>
                <wp:positionH relativeFrom="column">
                  <wp:posOffset>6363970</wp:posOffset>
                </wp:positionH>
                <wp:positionV relativeFrom="paragraph">
                  <wp:posOffset>1135380</wp:posOffset>
                </wp:positionV>
                <wp:extent cx="288290" cy="2160270"/>
                <wp:effectExtent l="10795" t="11430" r="5715" b="9525"/>
                <wp:wrapNone/>
                <wp:docPr id="4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7253A236" w14:textId="77777777" w:rsidR="00B64ED4" w:rsidRDefault="00B64ED4" w:rsidP="0025292D">
                            <w:pPr>
                              <w:ind w:firstLine="0"/>
                            </w:pPr>
                            <w:r>
                              <w:rPr>
                                <w:rFonts w:hint="eastAsia"/>
                              </w:rPr>
                              <w:t>4-2</w:t>
                            </w:r>
                          </w:p>
                          <w:p w14:paraId="0D82DCB1" w14:textId="77777777" w:rsidR="00B64ED4" w:rsidRPr="00287E96" w:rsidRDefault="00B64ED4" w:rsidP="0025292D">
                            <w:pPr>
                              <w:ind w:firstLine="0"/>
                              <w:jc w:val="center"/>
                            </w:pPr>
                            <w:proofErr w:type="gramStart"/>
                            <w:r w:rsidRPr="00FE51D1">
                              <w:rPr>
                                <w:rFonts w:hint="eastAsia"/>
                              </w:rPr>
                              <w:t>生物間的交互作用</w:t>
                            </w:r>
                            <w:proofErr w:type="gramEnd"/>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889A311" id="Rectangle 104" o:spid="_x0000_s1033" style="position:absolute;left:0;text-align:left;margin-left:501.1pt;margin-top:89.4pt;width:22.7pt;height:170.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3pzEgIAACgEAAAOAAAAZHJzL2Uyb0RvYy54bWysU9tu2zAMfR+wfxD0vtjx0DQ14hRFugwD&#10;unVAtw+QZdkWJosapcTJvn6Ukqbe5WmYHgRRlA4PD8nV7WEwbK/Qa7AVn89yzpSV0GjbVfzrl+2b&#10;JWc+CNsIA1ZV/Kg8v12/frUaXakK6ME0ChmBWF+OruJ9CK7MMi97NQg/A6csOVvAQQQyscsaFCOh&#10;DyYr8nyRjYCNQ5DKe7q9Pzn5OuG3rZLhsW29CsxUnLiFtGPa67hn65UoOxSu1/JMQ/wDi0FoS0Ev&#10;UPciCLZD/QfUoCWChzbMJAwZtK2WKuVA2czz37J56oVTKRcSx7uLTP7/wcpP+yf3GSN17x5AfvPM&#10;wqYXtlN3iDD2SjQUbh6Fykbny8uHaHj6yurxIzRUWrELkDQ4tDhEQMqOHZLUx4vU6hCYpMtiuSxu&#10;qCCSXMV8kRfXqRaZKJ9/O/ThvYKBxUPFkUqZ0MX+wYfIRpTPTxJ7MLrZamOSgV29Mcj2gsq+TSsl&#10;QElOnxnLxorfXBVXCfkXn59C5Gn9DWLQgfrX6KHiy8sjUUbZ3tkmdVcQ2pzORNnYs45RutilvgyH&#10;+sB0U/HrGCDe1NAcSViEU7vSeNGhB/zB2UitWnH/fSdQcWY+WCrO2wVFpt6eGjg16qkhrCSoigfO&#10;TsdNOM3DzqHueoo0T2pYuKOCtjpp/cLqTJ/aMZXgPDqx36d2evUy4OufAAAA//8DAFBLAwQUAAYA&#10;CAAAACEAH3hAGuEAAAANAQAADwAAAGRycy9kb3ducmV2LnhtbEyPTU7DMBCF90jcwRokdtRuoG0I&#10;capShEQ2CNoewI1NkhKPI9tJw+2ZrmA3T/Pp/eTryXZsND60DiXMZwKYwcrpFmsJh/3rXQosRIVa&#10;dQ6NhB8TYF1cX+Uq0+6Mn2bcxZqRCYZMSWhi7DPOQ9UYq8LM9Qbp9+W8VZGkr7n26kzmtuOJEEtu&#10;VYuU0KjebBtTfe8GK+G5bPxp+xLT5P3jfvTDqSzfNgspb2+mzROwaKb4B8OlPlWHgjod3YA6sI60&#10;EElCLF2rlEZcEPGwWgI7SljMHwXwIuf/VxS/AAAA//8DAFBLAQItABQABgAIAAAAIQC2gziS/gAA&#10;AOEBAAATAAAAAAAAAAAAAAAAAAAAAABbQ29udGVudF9UeXBlc10ueG1sUEsBAi0AFAAGAAgAAAAh&#10;ADj9If/WAAAAlAEAAAsAAAAAAAAAAAAAAAAALwEAAF9yZWxzLy5yZWxzUEsBAi0AFAAGAAgAAAAh&#10;ANt/enMSAgAAKAQAAA4AAAAAAAAAAAAAAAAALgIAAGRycy9lMm9Eb2MueG1sUEsBAi0AFAAGAAgA&#10;AAAhAB94QBrhAAAADQEAAA8AAAAAAAAAAAAAAAAAbAQAAGRycy9kb3ducmV2LnhtbFBLBQYAAAAA&#10;BAAEAPMAAAB6BQAAAAA=&#10;">
                <v:textbox inset="1mm,1mm,1mm,1mm">
                  <w:txbxContent>
                    <w:p w14:paraId="7253A236" w14:textId="77777777" w:rsidR="00B64ED4" w:rsidRDefault="00B64ED4" w:rsidP="0025292D">
                      <w:pPr>
                        <w:ind w:firstLine="0"/>
                      </w:pPr>
                      <w:r>
                        <w:rPr>
                          <w:rFonts w:hint="eastAsia"/>
                        </w:rPr>
                        <w:t>4-2</w:t>
                      </w:r>
                    </w:p>
                    <w:p w14:paraId="0D82DCB1" w14:textId="77777777" w:rsidR="00B64ED4" w:rsidRPr="00287E96" w:rsidRDefault="00B64ED4" w:rsidP="0025292D">
                      <w:pPr>
                        <w:ind w:firstLine="0"/>
                        <w:jc w:val="center"/>
                      </w:pPr>
                      <w:proofErr w:type="gramStart"/>
                      <w:r w:rsidRPr="00FE51D1">
                        <w:rPr>
                          <w:rFonts w:hint="eastAsia"/>
                        </w:rPr>
                        <w:t>生物間的交互作用</w:t>
                      </w:r>
                      <w:proofErr w:type="gramEnd"/>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5584" behindDoc="0" locked="0" layoutInCell="1" allowOverlap="1" wp14:anchorId="4490D263" wp14:editId="02E3FE9A">
                <wp:simplePos x="0" y="0"/>
                <wp:positionH relativeFrom="column">
                  <wp:posOffset>6109335</wp:posOffset>
                </wp:positionH>
                <wp:positionV relativeFrom="paragraph">
                  <wp:posOffset>170180</wp:posOffset>
                </wp:positionV>
                <wp:extent cx="1548130" cy="250190"/>
                <wp:effectExtent l="13335" t="8255" r="10160" b="8255"/>
                <wp:wrapNone/>
                <wp:docPr id="4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8130" cy="250190"/>
                        </a:xfrm>
                        <a:prstGeom prst="rect">
                          <a:avLst/>
                        </a:prstGeom>
                        <a:solidFill>
                          <a:srgbClr val="FFFFFF"/>
                        </a:solidFill>
                        <a:ln w="9525">
                          <a:solidFill>
                            <a:srgbClr val="000000"/>
                          </a:solidFill>
                          <a:miter lim="800000"/>
                          <a:headEnd/>
                          <a:tailEnd/>
                        </a:ln>
                      </wps:spPr>
                      <wps:txbx>
                        <w:txbxContent>
                          <w:p w14:paraId="2A4CAF76" w14:textId="77777777" w:rsidR="00B64ED4" w:rsidRPr="00D54B33" w:rsidRDefault="00B64ED4" w:rsidP="0025292D">
                            <w:pPr>
                              <w:jc w:val="center"/>
                            </w:pPr>
                            <w:r w:rsidRPr="00D54B33">
                              <w:rPr>
                                <w:rFonts w:hint="eastAsia"/>
                              </w:rPr>
                              <w:t>生物與環境的交互作用</w:t>
                            </w:r>
                          </w:p>
                        </w:txbxContent>
                      </wps:txbx>
                      <wps:bodyPr rot="0" vert="horz" wrap="square" lIns="0" tIns="36000" rIns="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490D263" id="Rectangle 103" o:spid="_x0000_s1034" style="position:absolute;left:0;text-align:left;margin-left:481.05pt;margin-top:13.4pt;width:121.9pt;height:19.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WeEgIAACAEAAAOAAAAZHJzL2Uyb0RvYy54bWysU9tu2zAMfR+wfxD0vthOl6I14hRFugwD&#10;unVAtw+QZdkWJosapcTOvn6Ucml2eRqmB4EipcPDQ2p5Nw2G7RR6DbbixSznTFkJjbZdxb9+2by5&#10;4cwHYRthwKqK75Xnd6vXr5ajK9UcejCNQkYg1pejq3gfgiuzzMteDcLPwClLwRZwEIGO2GUNipHQ&#10;B5PN8/w6GwEbhyCV9+R9OAT5KuG3rZLhqW29CsxUnLiFtGPa67hnq6UoOxSu1/JIQ/wDi0FoS0nP&#10;UA8iCLZF/QfUoCWChzbMJAwZtK2WKtVA1RT5b9U898KpVAuJ491ZJv//YOWn3bP7jJG6d48gv3lm&#10;Yd0L26l7RBh7JRpKV0ShstH58vwgHjw9ZfX4ERpqrdgGSBpMLQ4RkKpjU5J6f5ZaTYFJchaLtzfF&#10;FXVEUmy+yIvb1ItMlKfXDn14r2Bg0ag4UisTutg9+hDZiPJ0JbEHo5uNNiYdsKvXBtlOUNs3aaUC&#10;qMjLa8ayseK3i/kiIf8S85cQeVp/gxh0oPk1eqj4zfmSKKNs72yTpisIbQ42UTb2qGOULk6pL8NU&#10;T0w3BBATRE8NzZ6ERTiMK30vMnrAH5yNNKoV99+3AhVn5oOl5sS5TsbVNVHgDE/e+tIrrCSIigfO&#10;DuY6HP7B1qHuespQJBUs3FMjW500fmFzpE1jmKQ/fpk455fndOvlY69+AgAA//8DAFBLAwQUAAYA&#10;CAAAACEA0Lte2+EAAAAKAQAADwAAAGRycy9kb3ducmV2LnhtbEyPwU7DMBBE70j8g7VIXCpq1woR&#10;DXGqqogbCNFwgJsTL0mUeB3Fbpv+Pe6JHlf7NPMm38x2YEecfOdIwWopgCHVznTUKPgqXx+egPmg&#10;yejBESo4o4dNcXuT68y4E33icR8aFkPIZ1pBG8KYce7rFq32Szcixd+vm6wO8ZwabiZ9iuF24FKI&#10;lFvdUWxo9Yi7Fut+f7AKqu/t20v/oftysdj9nJP3xJYiUer+bt4+Aws4h38YLvpRHYroVLkDGc8G&#10;BetUriKqQKZxwgWQ4nENrFKQphJ4kfPrCcUfAAAA//8DAFBLAQItABQABgAIAAAAIQC2gziS/gAA&#10;AOEBAAATAAAAAAAAAAAAAAAAAAAAAABbQ29udGVudF9UeXBlc10ueG1sUEsBAi0AFAAGAAgAAAAh&#10;ADj9If/WAAAAlAEAAAsAAAAAAAAAAAAAAAAALwEAAF9yZWxzLy5yZWxzUEsBAi0AFAAGAAgAAAAh&#10;AA00RZ4SAgAAIAQAAA4AAAAAAAAAAAAAAAAALgIAAGRycy9lMm9Eb2MueG1sUEsBAi0AFAAGAAgA&#10;AAAhANC7XtvhAAAACgEAAA8AAAAAAAAAAAAAAAAAbAQAAGRycy9kb3ducmV2LnhtbFBLBQYAAAAA&#10;BAAEAPMAAAB6BQAAAAA=&#10;">
                <v:textbox inset="0,1mm,0,1mm">
                  <w:txbxContent>
                    <w:p w14:paraId="2A4CAF76" w14:textId="77777777" w:rsidR="00B64ED4" w:rsidRPr="00D54B33" w:rsidRDefault="00B64ED4" w:rsidP="0025292D">
                      <w:pPr>
                        <w:jc w:val="center"/>
                      </w:pPr>
                      <w:r w:rsidRPr="00D54B33">
                        <w:rPr>
                          <w:rFonts w:hint="eastAsia"/>
                        </w:rPr>
                        <w:t>生物與環境的交互作用</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6848" behindDoc="0" locked="0" layoutInCell="1" allowOverlap="1" wp14:anchorId="7FAB1D3A" wp14:editId="628D3E9E">
                <wp:simplePos x="0" y="0"/>
                <wp:positionH relativeFrom="column">
                  <wp:posOffset>6504305</wp:posOffset>
                </wp:positionH>
                <wp:positionV relativeFrom="paragraph">
                  <wp:posOffset>786130</wp:posOffset>
                </wp:positionV>
                <wp:extent cx="0" cy="340995"/>
                <wp:effectExtent l="8255" t="5080" r="10795" b="6350"/>
                <wp:wrapNone/>
                <wp:docPr id="44"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67592E" id="AutoShape 114" o:spid="_x0000_s1026" type="#_x0000_t32" style="position:absolute;margin-left:512.15pt;margin-top:61.9pt;width:0;height:26.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GnOI5LeAAAADQEAAA8AAABkcnMvZG93bnJldi54&#10;bWxMT0FOwzAQvFfiD9ZW4lJRuymlEOJUFRIHjrSVuLrxkoTG6yh2mtDXsxUHuM3sjGZnss3oGnHG&#10;LtSeNCzmCgRS4W1NpYbD/vXuEUSIhqxpPKGGbwywyW8mmUmtH+gdz7tYCg6hkBoNVYxtKmUoKnQm&#10;zH2LxNqn75yJTLtS2s4MHO4amSj1IJ2piT9UpsWXCovTrncaMPSrhdo+ufLwdhlmH8nla2j3Wt9O&#10;x+0ziIhj/DPDtT5Xh5w7HX1PNoiGuUrul+xllCx5xNXyezoyWq9XIPNM/l+R/wAAAP//AwBQSwEC&#10;LQAUAAYACAAAACEAtoM4kv4AAADhAQAAEwAAAAAAAAAAAAAAAAAAAAAAW0NvbnRlbnRfVHlwZXNd&#10;LnhtbFBLAQItABQABgAIAAAAIQA4/SH/1gAAAJQBAAALAAAAAAAAAAAAAAAAAC8BAABfcmVscy8u&#10;cmVsc1BLAQItABQABgAIAAAAIQAuvm+MtgEAAFUDAAAOAAAAAAAAAAAAAAAAAC4CAABkcnMvZTJv&#10;RG9jLnhtbFBLAQItABQABgAIAAAAIQBpziOS3gAAAA0BAAAPAAAAAAAAAAAAAAAAABAEAABkcnMv&#10;ZG93bnJldi54bWxQSwUGAAAAAAQABADzAAAAGw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5824" behindDoc="0" locked="0" layoutInCell="1" allowOverlap="1" wp14:anchorId="5FA8309A" wp14:editId="525D71CA">
                <wp:simplePos x="0" y="0"/>
                <wp:positionH relativeFrom="column">
                  <wp:posOffset>7657465</wp:posOffset>
                </wp:positionH>
                <wp:positionV relativeFrom="paragraph">
                  <wp:posOffset>795020</wp:posOffset>
                </wp:positionV>
                <wp:extent cx="0" cy="340995"/>
                <wp:effectExtent l="8890" t="13970" r="10160" b="6985"/>
                <wp:wrapNone/>
                <wp:docPr id="43"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1954DD" id="AutoShape 113" o:spid="_x0000_s1026" type="#_x0000_t32" style="position:absolute;margin-left:602.95pt;margin-top:62.6pt;width:0;height:26.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LeKRQneAAAADQEAAA8AAABkcnMvZG93bnJldi54&#10;bWxMj0FPwzAMhe9I/IfISFwQS1apsJam04TEgSPbJK5ZY9pC41RNupb9elxxgNt79tPz52I7u06c&#10;cQitJw3rlQKBVHnbUq3heHi534AI0ZA1nSfU8I0BtuX1VWFy6yd6w/M+1oJLKORGQxNjn0sZqgad&#10;CSvfI/Huww/ORLZDLe1gJi53nUyUepDOtMQXGtPjc4PV1350GjCM6VrtMlcfXy/T3Xty+Zz6g9a3&#10;N/PuCUTEOf6FYcFndCiZ6eRHskF07BOVZpxdVJqAWCK/oxOrx00Gsizk/y/KHwAAAP//AwBQSwEC&#10;LQAUAAYACAAAACEAtoM4kv4AAADhAQAAEwAAAAAAAAAAAAAAAAAAAAAAW0NvbnRlbnRfVHlwZXNd&#10;LnhtbFBLAQItABQABgAIAAAAIQA4/SH/1gAAAJQBAAALAAAAAAAAAAAAAAAAAC8BAABfcmVscy8u&#10;cmVsc1BLAQItABQABgAIAAAAIQAuvm+MtgEAAFUDAAAOAAAAAAAAAAAAAAAAAC4CAABkcnMvZTJv&#10;RG9jLnhtbFBLAQItABQABgAIAAAAIQC3ikUJ3gAAAA0BAAAPAAAAAAAAAAAAAAAAABAEAABkcnMv&#10;ZG93bnJldi54bWxQSwUGAAAAAAQABADzAAAAGw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4800" behindDoc="0" locked="0" layoutInCell="1" allowOverlap="1" wp14:anchorId="65E33729" wp14:editId="58C8057F">
                <wp:simplePos x="0" y="0"/>
                <wp:positionH relativeFrom="column">
                  <wp:posOffset>7145655</wp:posOffset>
                </wp:positionH>
                <wp:positionV relativeFrom="paragraph">
                  <wp:posOffset>1135380</wp:posOffset>
                </wp:positionV>
                <wp:extent cx="288290" cy="2160270"/>
                <wp:effectExtent l="11430" t="11430" r="5080" b="9525"/>
                <wp:wrapNone/>
                <wp:docPr id="4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60E64B4A" w14:textId="77777777" w:rsidR="00B64ED4" w:rsidRDefault="00B64ED4" w:rsidP="0025292D">
                            <w:pPr>
                              <w:ind w:firstLine="0"/>
                              <w:jc w:val="center"/>
                            </w:pPr>
                            <w:r>
                              <w:fldChar w:fldCharType="begin"/>
                            </w:r>
                            <w:r>
                              <w:instrText xml:space="preserve"> </w:instrText>
                            </w:r>
                            <w:r>
                              <w:rPr>
                                <w:rFonts w:hint="eastAsia"/>
                              </w:rPr>
                              <w:instrText>eq \o\ac(</w:instrText>
                            </w:r>
                            <w:r w:rsidRPr="00525FE8">
                              <w:rPr>
                                <w:rFonts w:ascii="新細明體" w:hint="eastAsia"/>
                                <w:position w:val="-2"/>
                                <w:sz w:val="30"/>
                              </w:rPr>
                              <w:instrText>□</w:instrText>
                            </w:r>
                            <w:r>
                              <w:rPr>
                                <w:rFonts w:hint="eastAsia"/>
                              </w:rPr>
                              <w:instrText>,</w:instrText>
                            </w:r>
                            <w:r>
                              <w:rPr>
                                <w:rFonts w:hint="eastAsia"/>
                              </w:rPr>
                              <w:instrText>跨</w:instrText>
                            </w:r>
                            <w:r>
                              <w:rPr>
                                <w:rFonts w:hint="eastAsia"/>
                              </w:rPr>
                              <w:instrText>)</w:instrText>
                            </w:r>
                            <w:r>
                              <w:fldChar w:fldCharType="end"/>
                            </w:r>
                          </w:p>
                          <w:p w14:paraId="7DE3302B" w14:textId="77777777" w:rsidR="00B64ED4" w:rsidRPr="00287E96" w:rsidRDefault="00B64ED4" w:rsidP="0025292D">
                            <w:pPr>
                              <w:ind w:firstLine="0"/>
                              <w:jc w:val="center"/>
                            </w:pPr>
                            <w:r w:rsidRPr="00FE51D1">
                              <w:rPr>
                                <w:rFonts w:hint="eastAsia"/>
                              </w:rPr>
                              <w:t>能量的流動和物質的循環</w:t>
                            </w:r>
                          </w:p>
                          <w:p w14:paraId="0FBBDD1B" w14:textId="77777777" w:rsidR="00B64ED4" w:rsidRPr="00FE51D1" w:rsidRDefault="00B64ED4" w:rsidP="0025292D"/>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E33729" id="Rectangle 112" o:spid="_x0000_s1035" style="position:absolute;left:0;text-align:left;margin-left:562.65pt;margin-top:89.4pt;width:22.7pt;height:170.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rh+EQIAACg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RCQGiDc1NI8kLMKpXWm86NAD/uBspFatuP9+EKg4M+8tFef1iiJTb88NnBv13BBWElTFA2en&#10;4y6c5uHgUHc9RVomNSzcUkFbnbR+ZnWmT+2YSnAendjvczu9eh7w7U8AAAD//wMAUEsDBBQABgAI&#10;AAAAIQCRjUk74QAAAA0BAAAPAAAAZHJzL2Rvd25yZXYueG1sTI/fToMwFMbvTXyH5ph451pYEETK&#10;MmdM5GbR6QN0tFImbUlbGL69Z1d6d76cX74/1WYxA5mVD72zHJIVA6Js62RvOw6fHy93BZAQhZVi&#10;cFZx+FEBNvX1VSVK6c72Xc2H2BE0saEUHHSMY0lpaLUyIqzcqCz+vpw3IqL0HZVenNHcDDRl7J4a&#10;0VtM0GJUO63a78NkODw12p92z7FI92/r2U+npnndZpzf3izbRyBRLfEPhkt9rA41djq6ycpABtRJ&#10;mq2RxSsvcMQFSXKWAzlyyJIHBrSu6P8V9S8AAAD//wMAUEsBAi0AFAAGAAgAAAAhALaDOJL+AAAA&#10;4QEAABMAAAAAAAAAAAAAAAAAAAAAAFtDb250ZW50X1R5cGVzXS54bWxQSwECLQAUAAYACAAAACEA&#10;OP0h/9YAAACUAQAACwAAAAAAAAAAAAAAAAAvAQAAX3JlbHMvLnJlbHNQSwECLQAUAAYACAAAACEA&#10;3L64fhECAAAoBAAADgAAAAAAAAAAAAAAAAAuAgAAZHJzL2Uyb0RvYy54bWxQSwECLQAUAAYACAAA&#10;ACEAkY1JO+EAAAANAQAADwAAAAAAAAAAAAAAAABrBAAAZHJzL2Rvd25yZXYueG1sUEsFBgAAAAAE&#10;AAQA8wAAAHkFAAAAAA==&#10;">
                <v:textbox inset="1mm,1mm,1mm,1mm">
                  <w:txbxContent>
                    <w:p w14:paraId="60E64B4A" w14:textId="77777777" w:rsidR="00B64ED4" w:rsidRDefault="00B64ED4" w:rsidP="0025292D">
                      <w:pPr>
                        <w:ind w:firstLine="0"/>
                        <w:jc w:val="center"/>
                      </w:pPr>
                      <w:r>
                        <w:fldChar w:fldCharType="begin"/>
                      </w:r>
                      <w:r>
                        <w:instrText xml:space="preserve"> </w:instrText>
                      </w:r>
                      <w:r>
                        <w:rPr>
                          <w:rFonts w:hint="eastAsia"/>
                        </w:rPr>
                        <w:instrText>eq \o\ac(</w:instrText>
                      </w:r>
                      <w:r w:rsidRPr="00525FE8">
                        <w:rPr>
                          <w:rFonts w:ascii="新細明體" w:hint="eastAsia"/>
                          <w:position w:val="-2"/>
                          <w:sz w:val="30"/>
                        </w:rPr>
                        <w:instrText>□</w:instrText>
                      </w:r>
                      <w:r>
                        <w:rPr>
                          <w:rFonts w:hint="eastAsia"/>
                        </w:rPr>
                        <w:instrText>,</w:instrText>
                      </w:r>
                      <w:r>
                        <w:rPr>
                          <w:rFonts w:hint="eastAsia"/>
                        </w:rPr>
                        <w:instrText>跨</w:instrText>
                      </w:r>
                      <w:r>
                        <w:rPr>
                          <w:rFonts w:hint="eastAsia"/>
                        </w:rPr>
                        <w:instrText>)</w:instrText>
                      </w:r>
                      <w:r>
                        <w:fldChar w:fldCharType="end"/>
                      </w:r>
                    </w:p>
                    <w:p w14:paraId="7DE3302B" w14:textId="77777777" w:rsidR="00B64ED4" w:rsidRPr="00287E96" w:rsidRDefault="00B64ED4" w:rsidP="0025292D">
                      <w:pPr>
                        <w:ind w:firstLine="0"/>
                        <w:jc w:val="center"/>
                      </w:pPr>
                      <w:r w:rsidRPr="00FE51D1">
                        <w:rPr>
                          <w:rFonts w:hint="eastAsia"/>
                        </w:rPr>
                        <w:t>能量的流動和物質的循環</w:t>
                      </w:r>
                    </w:p>
                    <w:p w14:paraId="0FBBDD1B" w14:textId="77777777" w:rsidR="00B64ED4" w:rsidRPr="00FE51D1" w:rsidRDefault="00B64ED4" w:rsidP="0025292D"/>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3776" behindDoc="0" locked="0" layoutInCell="1" allowOverlap="1" wp14:anchorId="0C87BEAB" wp14:editId="4EAA5E51">
                <wp:simplePos x="0" y="0"/>
                <wp:positionH relativeFrom="column">
                  <wp:posOffset>7538085</wp:posOffset>
                </wp:positionH>
                <wp:positionV relativeFrom="paragraph">
                  <wp:posOffset>1135380</wp:posOffset>
                </wp:positionV>
                <wp:extent cx="288290" cy="2160270"/>
                <wp:effectExtent l="13335" t="11430" r="12700" b="9525"/>
                <wp:wrapNone/>
                <wp:docPr id="4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5E2A936E" w14:textId="77777777" w:rsidR="00B64ED4" w:rsidRDefault="00B64ED4" w:rsidP="0025292D">
                            <w:pPr>
                              <w:ind w:firstLine="0"/>
                            </w:pPr>
                            <w:r>
                              <w:rPr>
                                <w:rFonts w:hint="eastAsia"/>
                              </w:rPr>
                              <w:t>4-4</w:t>
                            </w:r>
                          </w:p>
                          <w:p w14:paraId="2266BFF3" w14:textId="77777777" w:rsidR="00B64ED4" w:rsidRPr="00287E96" w:rsidRDefault="00B64ED4" w:rsidP="0025292D">
                            <w:pPr>
                              <w:ind w:firstLine="0"/>
                              <w:jc w:val="center"/>
                            </w:pPr>
                            <w:r w:rsidRPr="00FE51D1">
                              <w:rPr>
                                <w:rFonts w:hint="eastAsia"/>
                              </w:rPr>
                              <w:t>生態系的類型</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87BEAB" id="Rectangle 111" o:spid="_x0000_s1036" style="position:absolute;left:0;text-align:left;margin-left:593.55pt;margin-top:89.4pt;width:22.7pt;height:170.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BwcEQ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JHKSIF7V0DySsginfqX5okMP+IOzkXq14v77QaDizLy3VJ3XKwpNzT03cG7Uc0NYSVAVD5yd&#10;jrtwGoiDQ931FGmZ5LBwSxVtdRL7mdWZP/VjqsF5dmLDz+306nnCtz8BAAD//wMAUEsDBBQABgAI&#10;AAAAIQC7ijHR4QAAAA0BAAAPAAAAZHJzL2Rvd25yZXYueG1sTI/fToMwFMbvTXyH5ph45wosOIaU&#10;Zc6YyM2icw/QQaVMekrawvDtPbvSu/Pl/PL9KTaz6dmknO8sCogXETCFtW06bAUcP18fMmA+SGxk&#10;b1EJ+FEeNuXtTSHzxl7wQ02H0DIyQZ9LATqEIefc11oZ6Rd2UEi/L+uMDCRdyxsnL2Ruep5E0SM3&#10;skNK0HJQO63q78NoBDxX2p13LyFL9u/LyY3nqnrbpkLc383bJ2BBzeEPhmt9qg4ldTrZERvPetJx&#10;toqJpWuV0YgrkiyTFNhJQBqvI+Blwf+vKH8BAAD//wMAUEsBAi0AFAAGAAgAAAAhALaDOJL+AAAA&#10;4QEAABMAAAAAAAAAAAAAAAAAAAAAAFtDb250ZW50X1R5cGVzXS54bWxQSwECLQAUAAYACAAAACEA&#10;OP0h/9YAAACUAQAACwAAAAAAAAAAAAAAAAAvAQAAX3JlbHMvLnJlbHNQSwECLQAUAAYACAAAACEA&#10;GrAcHBECAAApBAAADgAAAAAAAAAAAAAAAAAuAgAAZHJzL2Uyb0RvYy54bWxQSwECLQAUAAYACAAA&#10;ACEAu4ox0eEAAAANAQAADwAAAAAAAAAAAAAAAABrBAAAZHJzL2Rvd25yZXYueG1sUEsFBgAAAAAE&#10;AAQA8wAAAHkFAAAAAA==&#10;">
                <v:textbox inset="1mm,1mm,1mm,1mm">
                  <w:txbxContent>
                    <w:p w14:paraId="5E2A936E" w14:textId="77777777" w:rsidR="00B64ED4" w:rsidRDefault="00B64ED4" w:rsidP="0025292D">
                      <w:pPr>
                        <w:ind w:firstLine="0"/>
                      </w:pPr>
                      <w:r>
                        <w:rPr>
                          <w:rFonts w:hint="eastAsia"/>
                        </w:rPr>
                        <w:t>4-4</w:t>
                      </w:r>
                    </w:p>
                    <w:p w14:paraId="2266BFF3" w14:textId="77777777" w:rsidR="00B64ED4" w:rsidRPr="00287E96" w:rsidRDefault="00B64ED4" w:rsidP="0025292D">
                      <w:pPr>
                        <w:ind w:firstLine="0"/>
                        <w:jc w:val="center"/>
                      </w:pPr>
                      <w:r w:rsidRPr="00FE51D1">
                        <w:rPr>
                          <w:rFonts w:hint="eastAsia"/>
                        </w:rPr>
                        <w:t>生態系的類型</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22752" behindDoc="0" locked="0" layoutInCell="1" allowOverlap="1" wp14:anchorId="78F12C1A" wp14:editId="5735EA1D">
                <wp:simplePos x="0" y="0"/>
                <wp:positionH relativeFrom="column">
                  <wp:posOffset>7285355</wp:posOffset>
                </wp:positionH>
                <wp:positionV relativeFrom="paragraph">
                  <wp:posOffset>794385</wp:posOffset>
                </wp:positionV>
                <wp:extent cx="0" cy="340995"/>
                <wp:effectExtent l="8255" t="13335" r="10795" b="7620"/>
                <wp:wrapNone/>
                <wp:docPr id="40"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89A3C0" id="AutoShape 110" o:spid="_x0000_s1026" type="#_x0000_t32" style="position:absolute;margin-left:573.65pt;margin-top:62.55pt;width:0;height:26.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EQdRerfAAAADQEAAA8AAABkcnMvZG93bnJldi54&#10;bWxMj0FPwzAMhe9I/IfISLsglrYwVrqm0zSJA0e2SVyzxrRljVM16Vr26/HEAW7v2U/Pn/P1ZFtx&#10;xt43jhTE8wgEUulMQ5WCw/71IQXhgyajW0eo4Bs9rIvbm1xnxo30juddqASXkM+0gjqELpPSlzVa&#10;7eeuQ+Ldp+utDmz7Sppej1xuW5lE0bO0uiG+UOsOtzWWp91gFaAfFnG0ebHV4e0y3n8kl6+x2ys1&#10;u5s2KxABp/AXhis+o0PBTEc3kPGiZR8/LR85yypZxCCukd/RkdUyTUEWufz/RfEDAAD//wMAUEsB&#10;Ai0AFAAGAAgAAAAhALaDOJL+AAAA4QEAABMAAAAAAAAAAAAAAAAAAAAAAFtDb250ZW50X1R5cGVz&#10;XS54bWxQSwECLQAUAAYACAAAACEAOP0h/9YAAACUAQAACwAAAAAAAAAAAAAAAAAvAQAAX3JlbHMv&#10;LnJlbHNQSwECLQAUAAYACAAAACEALr5vjLYBAABVAwAADgAAAAAAAAAAAAAAAAAuAgAAZHJzL2Uy&#10;b0RvYy54bWxQSwECLQAUAAYACAAAACEARB1F6t8AAAANAQAADwAAAAAAAAAAAAAAAAAQBAAAZHJz&#10;L2Rvd25yZXYueG1sUEsFBgAAAAAEAAQA8wAAABw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1008" behindDoc="0" locked="0" layoutInCell="1" allowOverlap="1" wp14:anchorId="4A63405D" wp14:editId="5CA903DA">
                <wp:simplePos x="0" y="0"/>
                <wp:positionH relativeFrom="column">
                  <wp:posOffset>8538210</wp:posOffset>
                </wp:positionH>
                <wp:positionV relativeFrom="paragraph">
                  <wp:posOffset>421005</wp:posOffset>
                </wp:positionV>
                <wp:extent cx="0" cy="715010"/>
                <wp:effectExtent l="13335" t="11430" r="5715" b="6985"/>
                <wp:wrapNone/>
                <wp:docPr id="39"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268F77" id="AutoShape 51" o:spid="_x0000_s1026" type="#_x0000_t32" style="position:absolute;margin-left:672.3pt;margin-top:33.15pt;width:0;height:56.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XkEtQEAAFUDAAAOAAAAZHJzL2Uyb0RvYy54bWysU8uO2zAMvBfoPwi6N44DpA8jzh6y3V62&#10;bYDdfgAjy7awsiiQSuz8fSXFSV+3Yn0QRJEcDof05m4arDhpYoOuluViKYV2Chvjulr+eH5491EK&#10;DuAasOh0Lc+a5d327ZvN6Cu9wh5to0lEEMfV6GvZh+CromDV6wF4gV676GyRBgjRpK5oCMaIPthi&#10;tVy+L0akxhMqzRxf7y9Ouc34batV+N62rIOwtYzcQj4pn4d0FtsNVB2B742aacB/sBjAuFj0BnUP&#10;AcSRzD9Qg1GEjG1YKBwKbFujdO4hdlMu/+rmqQevcy9RHPY3mfj1YNW3087tKVFXk3vyj6heWDjc&#10;9eA6nQk8n30cXJmkKkbP1S0lGez3JA7jV2xiDBwDZhWmloYEGfsTUxb7fBNbT0Goy6OKrx/KdWw8&#10;g0N1zfPE4YvGQaRLLTkQmK4PO3QuThSpzFXg9MghsYLqmpCKOnww1ubBWifGWn5ar9Y5gdGaJjlT&#10;GFN32FkSJ0irkb+ZxR9hhEfXZLBeQ/N5vgcw9nKPxa2blUlipM3j6oDNeU9XxeLsMst5z9Jy/G7n&#10;7F9/w/YnAAAA//8DAFBLAwQUAAYACAAAACEAXHHOROAAAAAMAQAADwAAAGRycy9kb3ducmV2Lnht&#10;bEyPzW7CMBCE75V4B2uRuFTF4acppHEQQuqhxwJSryZektB4HcUOSXn6Luqhve3sjma/STeDrcUV&#10;W185UjCbRiCQcmcqKhQcD29PKxA+aDK6doQKvtHDJhs9pDoxrqcPvO5DITiEfKIVlCE0iZQ+L9Fq&#10;P3UNEt/OrrU6sGwLaVrdc7it5TyKYml1Rfyh1A3uSsy/9p1VgL57nkXbtS2O77f+8XN+u/TNQanJ&#10;eNi+ggg4hD8z3PEZHTJmOrmOjBc168VyGbNXQRwvQNwdv5sTTy+rNcgslf9LZD8AAAD//wMAUEsB&#10;Ai0AFAAGAAgAAAAhALaDOJL+AAAA4QEAABMAAAAAAAAAAAAAAAAAAAAAAFtDb250ZW50X1R5cGVz&#10;XS54bWxQSwECLQAUAAYACAAAACEAOP0h/9YAAACUAQAACwAAAAAAAAAAAAAAAAAvAQAAX3JlbHMv&#10;LnJlbHNQSwECLQAUAAYACAAAACEAEPF5BLUBAABVAwAADgAAAAAAAAAAAAAAAAAuAgAAZHJzL2Uy&#10;b0RvYy54bWxQSwECLQAUAAYACAAAACEAXHHOROAAAAAMAQAADwAAAAAAAAAAAAAAAAAPBAAAZHJz&#10;L2Rvd25yZXYueG1sUEsFBgAAAAAEAAQA8wAAABw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0224" behindDoc="0" locked="0" layoutInCell="1" allowOverlap="1" wp14:anchorId="5B05BAC1" wp14:editId="05DA61EC">
                <wp:simplePos x="0" y="0"/>
                <wp:positionH relativeFrom="column">
                  <wp:posOffset>8980170</wp:posOffset>
                </wp:positionH>
                <wp:positionV relativeFrom="paragraph">
                  <wp:posOffset>794385</wp:posOffset>
                </wp:positionV>
                <wp:extent cx="0" cy="340995"/>
                <wp:effectExtent l="7620" t="13335" r="11430" b="7620"/>
                <wp:wrapNone/>
                <wp:docPr id="38"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07293C3" id="AutoShape 69" o:spid="_x0000_s1026" type="#_x0000_t32" style="position:absolute;margin-left:707.1pt;margin-top:62.55pt;width:0;height:26.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ON8Bb/fAAAADQEAAA8AAABkcnMvZG93bnJldi54&#10;bWxMj0FPwzAMhe9I/IfIk7gglrbaoJSm04TEgSPbJK5ZY9qyxqmadC379XjaYbu9Zz89f85Xk23F&#10;EXvfOFIQzyMQSKUzDVUKdtuPpxSED5qMbh2hgj/0sCru73KdGTfSFx43oRJcQj7TCuoQukxKX9Zo&#10;tZ+7Dol3P663OrDtK2l6PXK5bWUSRc/S6ob4Qq07fK+xPGwGqwD9sIyj9autdp+n8fE7Of2O3Vap&#10;h9m0fgMRcArXMJzxGR0KZtq7gYwXLftFvEg4yypZxiDOkctoz+olTUEWubz9ovgHAAD//wMAUEsB&#10;Ai0AFAAGAAgAAAAhALaDOJL+AAAA4QEAABMAAAAAAAAAAAAAAAAAAAAAAFtDb250ZW50X1R5cGVz&#10;XS54bWxQSwECLQAUAAYACAAAACEAOP0h/9YAAACUAQAACwAAAAAAAAAAAAAAAAAvAQAAX3JlbHMv&#10;LnJlbHNQSwECLQAUAAYACAAAACEALr5vjLYBAABVAwAADgAAAAAAAAAAAAAAAAAuAgAAZHJzL2Uy&#10;b0RvYy54bWxQSwECLQAUAAYACAAAACEA43wFv98AAAANAQAADwAAAAAAAAAAAAAAAAAQBAAAZHJz&#10;L2Rvd25yZXYueG1sUEsFBgAAAAAEAAQA8wAAABw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9200" behindDoc="0" locked="0" layoutInCell="1" allowOverlap="1" wp14:anchorId="25EB4C1D" wp14:editId="4ED3C2E9">
                <wp:simplePos x="0" y="0"/>
                <wp:positionH relativeFrom="column">
                  <wp:posOffset>8115935</wp:posOffset>
                </wp:positionH>
                <wp:positionV relativeFrom="paragraph">
                  <wp:posOffset>794385</wp:posOffset>
                </wp:positionV>
                <wp:extent cx="0" cy="340995"/>
                <wp:effectExtent l="10160" t="13335" r="8890" b="7620"/>
                <wp:wrapNone/>
                <wp:docPr id="37"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AE01DA" id="AutoShape 68" o:spid="_x0000_s1026" type="#_x0000_t32" style="position:absolute;margin-left:639.05pt;margin-top:62.55pt;width:0;height:26.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FOcv6veAAAADQEAAA8AAABkcnMvZG93bnJldi54&#10;bWxMj09Pg0AQxe8mfofNmHgx7QJJLUWWpjHx4LF/Eq9bdgSUnSXsUrCf3iE96O29mZc3v8m3k23F&#10;BXvfOFIQLyMQSKUzDVUKTse3RQrCB01Gt45QwQ962Bb3d7nOjBtpj5dDqASXkM+0gjqELpPSlzVa&#10;7ZeuQ+Ldp+utDmz7Sppej1xuW5lE0bO0uiG+UOsOX2ssvw+DVYB+WMXRbmOr0/t1fPpIrl9jd1Tq&#10;8WHavYAIOIW/MMz4jA4FM53dQMaLln2yTmPOzmrFYo7cRmdW6zQFWeTy/xfFLwAAAP//AwBQSwEC&#10;LQAUAAYACAAAACEAtoM4kv4AAADhAQAAEwAAAAAAAAAAAAAAAAAAAAAAW0NvbnRlbnRfVHlwZXNd&#10;LnhtbFBLAQItABQABgAIAAAAIQA4/SH/1gAAAJQBAAALAAAAAAAAAAAAAAAAAC8BAABfcmVscy8u&#10;cmVsc1BLAQItABQABgAIAAAAIQAuvm+MtgEAAFUDAAAOAAAAAAAAAAAAAAAAAC4CAABkcnMvZTJv&#10;RG9jLnhtbFBLAQItABQABgAIAAAAIQBTnL+r3gAAAA0BAAAPAAAAAAAAAAAAAAAAABAEAABkcnMv&#10;ZG93bnJldi54bWxQSwUGAAAAAAQABADzAAAAGw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0768" behindDoc="0" locked="0" layoutInCell="1" allowOverlap="1" wp14:anchorId="2CE93E56" wp14:editId="0B092CFB">
                <wp:simplePos x="0" y="0"/>
                <wp:positionH relativeFrom="column">
                  <wp:posOffset>8841105</wp:posOffset>
                </wp:positionH>
                <wp:positionV relativeFrom="paragraph">
                  <wp:posOffset>1135380</wp:posOffset>
                </wp:positionV>
                <wp:extent cx="288290" cy="2160270"/>
                <wp:effectExtent l="11430" t="11430" r="5080" b="9525"/>
                <wp:wrapNone/>
                <wp:docPr id="3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2762823E" w14:textId="77777777" w:rsidR="00B64ED4" w:rsidRDefault="00B64ED4" w:rsidP="0025292D">
                            <w:pPr>
                              <w:ind w:firstLine="0"/>
                              <w:jc w:val="center"/>
                            </w:pPr>
                            <w:r>
                              <w:rPr>
                                <w:rFonts w:hint="eastAsia"/>
                              </w:rPr>
                              <w:t>5-3</w:t>
                            </w:r>
                          </w:p>
                          <w:p w14:paraId="092B3C20" w14:textId="77777777" w:rsidR="00B64ED4" w:rsidRPr="00287E96" w:rsidRDefault="00B64ED4" w:rsidP="0025292D">
                            <w:pPr>
                              <w:ind w:firstLine="0"/>
                              <w:jc w:val="center"/>
                            </w:pPr>
                            <w:r w:rsidRPr="00FE51D1">
                              <w:rPr>
                                <w:rFonts w:hint="eastAsia"/>
                              </w:rPr>
                              <w:t>生態保育的現在與未來</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CE93E56" id="Rectangle 35" o:spid="_x0000_s1037" style="position:absolute;left:0;text-align:left;margin-left:696.15pt;margin-top:89.4pt;width:22.7pt;height:170.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nwEQ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JHJSOV7V0DySsginfqX5okMP+IOzkXq14v77QaDizLy3VJ3XKwpNzT03cG7Uc0NYSVAVD5yd&#10;jrtwGoiDQ931FGmZ5LBwSxVtdRL7mdWZP/VjqsF5dmLDz+306nnCtz8BAAD//wMAUEsDBBQABgAI&#10;AAAAIQBE6qyF4QAAAA0BAAAPAAAAZHJzL2Rvd25yZXYueG1sTI/fToMwFMbvTXyH5ph458rACUPK&#10;MmdM5GbR6QN0tAKTnpK2MHx7z6707nw5v3x/is1sejZp5zuLApaLCJjG2qoOGwGfHy93GTAfJCrZ&#10;W9QCfrSHTXl9Vchc2TO+6+kQGkYm6HMpoA1hyDn3dauN9As7aKTfl3VGBpKu4crJM5mbnsdR9MCN&#10;7JASWjnoXavr78NoBDxVrTvtnkMW79+SyY2nqnrdroS4vZm3j8CCnsMfDJf6VB1K6nS0IyrPetLJ&#10;Ok6IpSvNaMQFuU/SFNhRwGq5joCXBf+/ovwFAAD//wMAUEsBAi0AFAAGAAgAAAAhALaDOJL+AAAA&#10;4QEAABMAAAAAAAAAAAAAAAAAAAAAAFtDb250ZW50X1R5cGVzXS54bWxQSwECLQAUAAYACAAAACEA&#10;OP0h/9YAAACUAQAACwAAAAAAAAAAAAAAAAAvAQAAX3JlbHMvLnJlbHNQSwECLQAUAAYACAAAACEA&#10;uv7p8BECAAApBAAADgAAAAAAAAAAAAAAAAAuAgAAZHJzL2Uyb0RvYy54bWxQSwECLQAUAAYACAAA&#10;ACEAROqsheEAAAANAQAADwAAAAAAAAAAAAAAAABrBAAAZHJzL2Rvd25yZXYueG1sUEsFBgAAAAAE&#10;AAQA8wAAAHkFAAAAAA==&#10;">
                <v:textbox inset="1mm,1mm,1mm,1mm">
                  <w:txbxContent>
                    <w:p w14:paraId="2762823E" w14:textId="77777777" w:rsidR="00B64ED4" w:rsidRDefault="00B64ED4" w:rsidP="0025292D">
                      <w:pPr>
                        <w:ind w:firstLine="0"/>
                        <w:jc w:val="center"/>
                      </w:pPr>
                      <w:r>
                        <w:rPr>
                          <w:rFonts w:hint="eastAsia"/>
                        </w:rPr>
                        <w:t>5-3</w:t>
                      </w:r>
                    </w:p>
                    <w:p w14:paraId="092B3C20" w14:textId="77777777" w:rsidR="00B64ED4" w:rsidRPr="00287E96" w:rsidRDefault="00B64ED4" w:rsidP="0025292D">
                      <w:pPr>
                        <w:ind w:firstLine="0"/>
                        <w:jc w:val="center"/>
                      </w:pPr>
                      <w:r w:rsidRPr="00FE51D1">
                        <w:rPr>
                          <w:rFonts w:hint="eastAsia"/>
                        </w:rPr>
                        <w:t>生態保育的現在與未來</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9744" behindDoc="0" locked="0" layoutInCell="1" allowOverlap="1" wp14:anchorId="7A0F5473" wp14:editId="3927B39E">
                <wp:simplePos x="0" y="0"/>
                <wp:positionH relativeFrom="column">
                  <wp:posOffset>7969885</wp:posOffset>
                </wp:positionH>
                <wp:positionV relativeFrom="paragraph">
                  <wp:posOffset>1135380</wp:posOffset>
                </wp:positionV>
                <wp:extent cx="288290" cy="2160270"/>
                <wp:effectExtent l="6985" t="11430" r="9525" b="9525"/>
                <wp:wrapNone/>
                <wp:docPr id="3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6A3C44DC" w14:textId="77777777" w:rsidR="00B64ED4" w:rsidRDefault="00B64ED4" w:rsidP="0025292D">
                            <w:pPr>
                              <w:ind w:firstLine="0"/>
                              <w:jc w:val="center"/>
                            </w:pPr>
                            <w:r>
                              <w:rPr>
                                <w:rFonts w:hint="eastAsia"/>
                              </w:rPr>
                              <w:t>5-1</w:t>
                            </w:r>
                          </w:p>
                          <w:p w14:paraId="252A8EC1" w14:textId="77777777" w:rsidR="00B64ED4" w:rsidRPr="00287E96" w:rsidRDefault="00B64ED4" w:rsidP="0025292D">
                            <w:pPr>
                              <w:ind w:firstLine="0"/>
                              <w:jc w:val="center"/>
                            </w:pPr>
                            <w:r w:rsidRPr="00FE51D1">
                              <w:rPr>
                                <w:rFonts w:hint="eastAsia"/>
                              </w:rPr>
                              <w:t>人類與環境的關係</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0F5473" id="Rectangle 34" o:spid="_x0000_s1038" style="position:absolute;left:0;text-align:left;margin-left:627.55pt;margin-top:89.4pt;width:22.7pt;height:17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4ceEg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JHIRI8SrGppHUhbh1K80X3ToAX9wNlKvVtx/PwhUnJn3lqrzekWhqbnnBs6Nem4IKwmq4oGz&#10;03EXTgNxcKi7niItkxwWbqmirU5iP7M686d+TDU4z05s+LmdXj1P+PYnAAAA//8DAFBLAwQUAAYA&#10;CAAAACEAUvR1D+AAAAANAQAADwAAAGRycy9kb3ducmV2LnhtbEyPTU7DMBCF90jcwRokdtROKkMI&#10;capShEQ2CAoHcGMTp8R2ZDtpuD3TFezmaT69n2qz2IHMOsTeOwHZigHRrvWqd52Az4/nmwJITNIp&#10;OXinBfzoCJv68qKSpfIn967nfeoImrhYSgEmpbGkNLZGWxlXftQOf18+WJlQho6qIE9obgeaM3ZL&#10;rewdJhg56p3R7fd+sgIeGxOOu6dU5K9v6zlMx6Z52XIhrq+W7QOQpJf0B8O5PlaHGjsd/ORUJAPq&#10;nPMMWbzuChxxRtaMcSAHATy7Z0Driv5fUf8CAAD//wMAUEsBAi0AFAAGAAgAAAAhALaDOJL+AAAA&#10;4QEAABMAAAAAAAAAAAAAAAAAAAAAAFtDb250ZW50X1R5cGVzXS54bWxQSwECLQAUAAYACAAAACEA&#10;OP0h/9YAAACUAQAACwAAAAAAAAAAAAAAAAAvAQAAX3JlbHMvLnJlbHNQSwECLQAUAAYACAAAACEA&#10;GyuHHhICAAApBAAADgAAAAAAAAAAAAAAAAAuAgAAZHJzL2Uyb0RvYy54bWxQSwECLQAUAAYACAAA&#10;ACEAUvR1D+AAAAANAQAADwAAAAAAAAAAAAAAAABsBAAAZHJzL2Rvd25yZXYueG1sUEsFBgAAAAAE&#10;AAQA8wAAAHkFAAAAAA==&#10;">
                <v:textbox inset="1mm,1mm,1mm,1mm">
                  <w:txbxContent>
                    <w:p w14:paraId="6A3C44DC" w14:textId="77777777" w:rsidR="00B64ED4" w:rsidRDefault="00B64ED4" w:rsidP="0025292D">
                      <w:pPr>
                        <w:ind w:firstLine="0"/>
                        <w:jc w:val="center"/>
                      </w:pPr>
                      <w:r>
                        <w:rPr>
                          <w:rFonts w:hint="eastAsia"/>
                        </w:rPr>
                        <w:t>5-1</w:t>
                      </w:r>
                    </w:p>
                    <w:p w14:paraId="252A8EC1" w14:textId="77777777" w:rsidR="00B64ED4" w:rsidRPr="00287E96" w:rsidRDefault="00B64ED4" w:rsidP="0025292D">
                      <w:pPr>
                        <w:ind w:firstLine="0"/>
                        <w:jc w:val="center"/>
                      </w:pPr>
                      <w:r w:rsidRPr="00FE51D1">
                        <w:rPr>
                          <w:rFonts w:hint="eastAsia"/>
                        </w:rPr>
                        <w:t>人類與環境的關係</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8720" behindDoc="0" locked="0" layoutInCell="1" allowOverlap="1" wp14:anchorId="43228758" wp14:editId="1EAF17BB">
                <wp:simplePos x="0" y="0"/>
                <wp:positionH relativeFrom="column">
                  <wp:posOffset>8408035</wp:posOffset>
                </wp:positionH>
                <wp:positionV relativeFrom="paragraph">
                  <wp:posOffset>1135380</wp:posOffset>
                </wp:positionV>
                <wp:extent cx="288290" cy="2160270"/>
                <wp:effectExtent l="6985" t="11430" r="9525" b="9525"/>
                <wp:wrapNone/>
                <wp:docPr id="3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35772CDC" w14:textId="77777777" w:rsidR="00B64ED4" w:rsidRDefault="00B64ED4" w:rsidP="0025292D">
                            <w:pPr>
                              <w:ind w:firstLine="0"/>
                            </w:pPr>
                            <w:r>
                              <w:rPr>
                                <w:rFonts w:hint="eastAsia"/>
                              </w:rPr>
                              <w:t>5-2</w:t>
                            </w:r>
                          </w:p>
                          <w:p w14:paraId="3800C8D1" w14:textId="77777777" w:rsidR="00B64ED4" w:rsidRPr="00287E96" w:rsidRDefault="00B64ED4" w:rsidP="0025292D">
                            <w:pPr>
                              <w:ind w:firstLine="0"/>
                              <w:jc w:val="center"/>
                            </w:pPr>
                            <w:r w:rsidRPr="00FE51D1">
                              <w:rPr>
                                <w:rFonts w:hint="eastAsia"/>
                              </w:rPr>
                              <w:t>人類對環境的衝擊</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228758" id="Rectangle 33" o:spid="_x0000_s1039" style="position:absolute;left:0;text-align:left;margin-left:662.05pt;margin-top:89.4pt;width:22.7pt;height:170.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XLyEgIAACkEAAAOAAAAZHJzL2Uyb0RvYy54bWysU9tu2zAMfR+wfxD0vthx0Sw14hRFugwD&#10;unVAtw+QZdkWJosapcTJvn6Ukqbe5WmYHgRRlA4PD8nV7WEwbK/Qa7AVn89yzpSV0GjbVfzrl+2b&#10;JWc+CNsIA1ZV/Kg8v12/frUaXakK6ME0ChmBWF+OruJ9CK7MMi97NQg/A6csOVvAQQQyscsaFCOh&#10;DyYr8nyRjYCNQ5DKe7q9Pzn5OuG3rZLhsW29CsxUnLiFtGPa67hn65UoOxSu1/JMQ/wDi0FoS0Ev&#10;UPciCLZD/QfUoCWChzbMJAwZtK2WKuVA2czz37J56oVTKRcSx7uLTP7/wcpP+yf3GSN17x5AfvPM&#10;wqYXtlN3iDD2SjQUbh6Fykbny8uHaHj6yurxIzRUWrELkDQ4tDhEQMqOHZLUx4vU6hCYpMtiuSxu&#10;qCCSXMV8kRdvUy0yUT7/dujDewUDi4eKI5UyoYv9gw+RjSifnyT2YHSz1cYkA7t6Y5DtBZV9m1ZK&#10;gJKcPjOWjRW/uS6uE/IvPj+FyNP6G8SgA/Wv0UPFl5dHooyyvbNN6q4gtDmdibKxZx2jdLFLfRkO&#10;9YHphkS+ihHiVQ3NkZRFOPUrzRcdesAfnI3UqxX333cCFWfmg6XqXC0oNDX31MCpUU8NYSVBVTxw&#10;djpuwmkgdg5111OkeZLDwh1VtNVJ7BdWZ/7Uj6kG59mJDT+106uXCV//BAAA//8DAFBLAwQUAAYA&#10;CAAAACEAMpYG6OEAAAANAQAADwAAAGRycy9kb3ducmV2LnhtbEyPy07DMBBF90j8gzVI7KjzICUN&#10;capShEQ2CNp+gBubOCW2I9tJw98zXdHdXM3RfZTrWfdkks531jCIFxEQaRorOtMyOOzfHnIgPnAj&#10;eG+NZPArPayr25uSF8KezZecdqElaGJ8wRmoEIaCUt8oqblf2EEa/H1bp3lA6VoqHD+jue5pEkVL&#10;qnlnMEHxQW6VbH52o2bwUit32r6GPPn4TCc3nur6fZMxdn83b56BBDmHfxgu9bE6VNjpaEcjPOlR&#10;p8ljjCxeTzmOuCDpcpUBOTLI4lUEtCrp9YrqDwAA//8DAFBLAQItABQABgAIAAAAIQC2gziS/gAA&#10;AOEBAAATAAAAAAAAAAAAAAAAAAAAAABbQ29udGVudF9UeXBlc10ueG1sUEsBAi0AFAAGAAgAAAAh&#10;ADj9If/WAAAAlAEAAAsAAAAAAAAAAAAAAAAALwEAAF9yZWxzLy5yZWxzUEsBAi0AFAAGAAgAAAAh&#10;ALtlcvISAgAAKQQAAA4AAAAAAAAAAAAAAAAALgIAAGRycy9lMm9Eb2MueG1sUEsBAi0AFAAGAAgA&#10;AAAhADKWBujhAAAADQEAAA8AAAAAAAAAAAAAAAAAbAQAAGRycy9kb3ducmV2LnhtbFBLBQYAAAAA&#10;BAAEAPMAAAB6BQAAAAA=&#10;">
                <v:textbox inset="1mm,1mm,1mm,1mm">
                  <w:txbxContent>
                    <w:p w14:paraId="35772CDC" w14:textId="77777777" w:rsidR="00B64ED4" w:rsidRDefault="00B64ED4" w:rsidP="0025292D">
                      <w:pPr>
                        <w:ind w:firstLine="0"/>
                      </w:pPr>
                      <w:r>
                        <w:rPr>
                          <w:rFonts w:hint="eastAsia"/>
                        </w:rPr>
                        <w:t>5-2</w:t>
                      </w:r>
                    </w:p>
                    <w:p w14:paraId="3800C8D1" w14:textId="77777777" w:rsidR="00B64ED4" w:rsidRPr="00287E96" w:rsidRDefault="00B64ED4" w:rsidP="0025292D">
                      <w:pPr>
                        <w:ind w:firstLine="0"/>
                        <w:jc w:val="center"/>
                      </w:pPr>
                      <w:r w:rsidRPr="00FE51D1">
                        <w:rPr>
                          <w:rFonts w:hint="eastAsia"/>
                        </w:rPr>
                        <w:t>人類對環境的衝擊</w:t>
                      </w:r>
                    </w:p>
                  </w:txbxContent>
                </v:textbox>
              </v:rect>
            </w:pict>
          </mc:Fallback>
        </mc:AlternateContent>
      </w:r>
    </w:p>
    <w:p w14:paraId="586D7965" w14:textId="77777777" w:rsidR="0025292D" w:rsidRDefault="0025292D" w:rsidP="0025292D">
      <w:pPr>
        <w:spacing w:line="0" w:lineRule="atLeast"/>
        <w:rPr>
          <w:rFonts w:ascii="標楷體" w:eastAsia="標楷體" w:hAnsi="標楷體" w:cs="標楷體"/>
          <w:sz w:val="24"/>
          <w:szCs w:val="24"/>
        </w:rPr>
      </w:pPr>
    </w:p>
    <w:p w14:paraId="7AD7023C" w14:textId="77777777" w:rsidR="0025292D" w:rsidRDefault="0025292D" w:rsidP="0025292D">
      <w:pPr>
        <w:tabs>
          <w:tab w:val="left" w:pos="8370"/>
        </w:tabs>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706368" behindDoc="0" locked="0" layoutInCell="1" allowOverlap="1" wp14:anchorId="3E2E35D4" wp14:editId="0DD3D824">
                <wp:simplePos x="0" y="0"/>
                <wp:positionH relativeFrom="column">
                  <wp:posOffset>4728210</wp:posOffset>
                </wp:positionH>
                <wp:positionV relativeFrom="paragraph">
                  <wp:posOffset>26670</wp:posOffset>
                </wp:positionV>
                <wp:extent cx="0" cy="360045"/>
                <wp:effectExtent l="13335" t="7620" r="5715" b="13335"/>
                <wp:wrapNone/>
                <wp:docPr id="33"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C2B3E80" id="AutoShape 75" o:spid="_x0000_s1026" type="#_x0000_t32" style="position:absolute;margin-left:372.3pt;margin-top:2.1pt;width:0;height:28.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EWFtgEAAFUDAAAOAAAAZHJzL2Uyb0RvYy54bWysU8uO2zAMvBfoPwi6N3bSZtEacfaQ7fay&#10;bQPs9gMYWbaFyqJAKrHz95UUJ33divogiCI5HA7pzf00WHHSxAZdLZeLUgrtFDbGdbX89vL45r0U&#10;HMA1YNHpWp41y/vt61eb0Vd6hT3aRpOIII6r0deyD8FXRcGq1wPwAr120dkiDRCiSV3REIwRfbDF&#10;qizvihGp8YRKM8fXh4tTbjN+22oVvrYt6yBsLSO3kE/K5yGdxXYDVUfge6NmGvAPLAYwLha9QT1A&#10;AHEk8xfUYBQhYxsWCocC29YonXuI3SzLP7p57sHr3EsUh/1NJv5/sOrLaef2lKiryT37J1TfWTjc&#10;9eA6nQm8nH0c3DJJVYyeq1tKMtjvSRzGz9jEGDgGzCpMLQ0JMvYnpiz2+Sa2noJQl0cVX9/eleW7&#10;dQaH6prnicMnjYNIl1pyIDBdH3boXJwo0jJXgdMTh8QKqmtCKurw0VibB2udGGv5Yb1a5wRGa5rk&#10;TGFM3WFnSZwgrUb+Zha/hREeXZPBeg3Nx/kewNjLPRa3blYmiZE2j6sDNuc9XRWLs8ss5z1Ly/Gr&#10;nbN//g3bHwAAAP//AwBQSwMEFAAGAAgAAAAhAJg8tGDcAAAACAEAAA8AAABkcnMvZG93bnJldi54&#10;bWxMj8FOwzAQRO9I/IO1SFxQazcKoQ3ZVBUSB460lbi68ZIE4nUUO03o12PEAY6jGc28Kbaz7cSZ&#10;Bt86RlgtFQjiypmWa4Tj4XmxBuGDZqM7x4TwRR625fVVoXPjJn6l8z7UIpawzzVCE0KfS+mrhqz2&#10;S9cTR+/dDVaHKIdamkFPsdx2MlEqk1a3HBca3dNTQ9XnfrQI5Mf7ldptbH18uUx3b8nlY+oPiLc3&#10;8+4RRKA5/IXhBz+iQxmZTm5k40WH8JCmWYwipAmI6P/qE0KmNiDLQv4/UH4DAAD//wMAUEsBAi0A&#10;FAAGAAgAAAAhALaDOJL+AAAA4QEAABMAAAAAAAAAAAAAAAAAAAAAAFtDb250ZW50X1R5cGVzXS54&#10;bWxQSwECLQAUAAYACAAAACEAOP0h/9YAAACUAQAACwAAAAAAAAAAAAAAAAAvAQAAX3JlbHMvLnJl&#10;bHNQSwECLQAUAAYACAAAACEAs4hFhbYBAABVAwAADgAAAAAAAAAAAAAAAAAuAgAAZHJzL2Uyb0Rv&#10;Yy54bWxQSwECLQAUAAYACAAAACEAmDy0YNwAAAAIAQAADwAAAAAAAAAAAAAAAAAQBAAAZHJzL2Rv&#10;d25yZXYueG1sUEsFBgAAAAAEAAQA8wAAABk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8960" behindDoc="0" locked="0" layoutInCell="1" allowOverlap="1" wp14:anchorId="1317938E" wp14:editId="0A846417">
                <wp:simplePos x="0" y="0"/>
                <wp:positionH relativeFrom="column">
                  <wp:posOffset>2537460</wp:posOffset>
                </wp:positionH>
                <wp:positionV relativeFrom="paragraph">
                  <wp:posOffset>24130</wp:posOffset>
                </wp:positionV>
                <wp:extent cx="0" cy="715010"/>
                <wp:effectExtent l="13335" t="5080" r="5715" b="13335"/>
                <wp:wrapNone/>
                <wp:docPr id="32"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2B9C71" id="AutoShape 48" o:spid="_x0000_s1026" type="#_x0000_t32" style="position:absolute;margin-left:199.8pt;margin-top:1.9pt;width:0;height:5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XkEtQEAAFUDAAAOAAAAZHJzL2Uyb0RvYy54bWysU8uO2zAMvBfoPwi6N44DpA8jzh6y3V62&#10;bYDdfgAjy7awsiiQSuz8fSXFSV+3Yn0QRJEcDof05m4arDhpYoOuluViKYV2Chvjulr+eH5491EK&#10;DuAasOh0Lc+a5d327ZvN6Cu9wh5to0lEEMfV6GvZh+CromDV6wF4gV676GyRBgjRpK5oCMaIPthi&#10;tVy+L0akxhMqzRxf7y9Ouc34batV+N62rIOwtYzcQj4pn4d0FtsNVB2B742aacB/sBjAuFj0BnUP&#10;AcSRzD9Qg1GEjG1YKBwKbFujdO4hdlMu/+rmqQevcy9RHPY3mfj1YNW3087tKVFXk3vyj6heWDjc&#10;9eA6nQk8n30cXJmkKkbP1S0lGez3JA7jV2xiDBwDZhWmloYEGfsTUxb7fBNbT0Goy6OKrx/KdWw8&#10;g0N1zfPE4YvGQaRLLTkQmK4PO3QuThSpzFXg9MghsYLqmpCKOnww1ubBWifGWn5ar9Y5gdGaJjlT&#10;GFN32FkSJ0irkb+ZxR9hhEfXZLBeQ/N5vgcw9nKPxa2blUlipM3j6oDNeU9XxeLsMst5z9Jy/G7n&#10;7F9/w/YnAAAA//8DAFBLAwQUAAYACAAAACEAi5PR/N0AAAAJAQAADwAAAGRycy9kb3ducmV2Lnht&#10;bEyPwU7DMBBE70j8g7VIvSDqpEBE0jhVVYkDR9pKXN14m6SN11HsNKFfzyIO9LajeZqdyVeTbcUF&#10;e984UhDPIxBIpTMNVQr2u/enNxA+aDK6dYQKvtHDqri/y3Vm3EifeNmGSnAI+UwrqEPoMil9WaPV&#10;fu46JPaOrrc6sOwraXo9crht5SKKEml1Q/yh1h1uaizP28EqQD+8xtE6tdX+4zo+fi2up7HbKTV7&#10;mNZLEAGn8A/Db32uDgV3OriBjBetguc0TRjlgxew/6cPDMbJC8gil7cLih8AAAD//wMAUEsBAi0A&#10;FAAGAAgAAAAhALaDOJL+AAAA4QEAABMAAAAAAAAAAAAAAAAAAAAAAFtDb250ZW50X1R5cGVzXS54&#10;bWxQSwECLQAUAAYACAAAACEAOP0h/9YAAACUAQAACwAAAAAAAAAAAAAAAAAvAQAAX3JlbHMvLnJl&#10;bHNQSwECLQAUAAYACAAAACEAEPF5BLUBAABVAwAADgAAAAAAAAAAAAAAAAAuAgAAZHJzL2Uyb0Rv&#10;Yy54bWxQSwECLQAUAAYACAAAACEAi5PR/N0AAAAJAQAADwAAAAAAAAAAAAAAAAAPBAAAZHJzL2Rv&#10;d25yZXYueG1sUEsFBgAAAAAEAAQA8wAAABk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89984" behindDoc="0" locked="0" layoutInCell="1" allowOverlap="1" wp14:anchorId="14006DFF" wp14:editId="6F88867B">
                <wp:simplePos x="0" y="0"/>
                <wp:positionH relativeFrom="column">
                  <wp:posOffset>759460</wp:posOffset>
                </wp:positionH>
                <wp:positionV relativeFrom="paragraph">
                  <wp:posOffset>24130</wp:posOffset>
                </wp:positionV>
                <wp:extent cx="0" cy="715010"/>
                <wp:effectExtent l="6985" t="5080" r="12065" b="13335"/>
                <wp:wrapNone/>
                <wp:docPr id="31"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DF2D9B" id="AutoShape 49" o:spid="_x0000_s1026" type="#_x0000_t32" style="position:absolute;margin-left:59.8pt;margin-top:1.9pt;width:0;height:56.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XkEtQEAAFUDAAAOAAAAZHJzL2Uyb0RvYy54bWysU8uO2zAMvBfoPwi6N44DpA8jzh6y3V62&#10;bYDdfgAjy7awsiiQSuz8fSXFSV+3Yn0QRJEcDof05m4arDhpYoOuluViKYV2Chvjulr+eH5491EK&#10;DuAasOh0Lc+a5d327ZvN6Cu9wh5to0lEEMfV6GvZh+CromDV6wF4gV676GyRBgjRpK5oCMaIPthi&#10;tVy+L0akxhMqzRxf7y9Ouc34batV+N62rIOwtYzcQj4pn4d0FtsNVB2B742aacB/sBjAuFj0BnUP&#10;AcSRzD9Qg1GEjG1YKBwKbFujdO4hdlMu/+rmqQevcy9RHPY3mfj1YNW3087tKVFXk3vyj6heWDjc&#10;9eA6nQk8n30cXJmkKkbP1S0lGez3JA7jV2xiDBwDZhWmloYEGfsTUxb7fBNbT0Goy6OKrx/KdWw8&#10;g0N1zfPE4YvGQaRLLTkQmK4PO3QuThSpzFXg9MghsYLqmpCKOnww1ubBWifGWn5ar9Y5gdGaJjlT&#10;GFN32FkSJ0irkb+ZxR9hhEfXZLBeQ/N5vgcw9nKPxa2blUlipM3j6oDNeU9XxeLsMst5z9Jy/G7n&#10;7F9/w/YnAAAA//8DAFBLAwQUAAYACAAAACEA+Jo0Q9wAAAAJAQAADwAAAGRycy9kb3ducmV2Lnht&#10;bEyPwU7DMBBE70j9B2uRuCDqpEDUhjhVVYlDj7SVuLrxNgnE6yh2mrRfz4YL3HY0o9k32Xq0jbhg&#10;52tHCuJ5BAKpcKamUsHx8P60BOGDJqMbR6jgih7W+ewu06lxA33gZR9KwSXkU62gCqFNpfRFhVb7&#10;uWuR2Du7zurAsiul6fTA5baRiyhKpNU18YdKt7itsPje91YB+v41jjYrWx53t+Hxc3H7GtqDUg/3&#10;4+YNRMAx/IVhwmd0yJnp5HoyXjSs41XCUQXPvGDyf/VpOpIXkHkm/y/IfwAAAP//AwBQSwECLQAU&#10;AAYACAAAACEAtoM4kv4AAADhAQAAEwAAAAAAAAAAAAAAAAAAAAAAW0NvbnRlbnRfVHlwZXNdLnht&#10;bFBLAQItABQABgAIAAAAIQA4/SH/1gAAAJQBAAALAAAAAAAAAAAAAAAAAC8BAABfcmVscy8ucmVs&#10;c1BLAQItABQABgAIAAAAIQAQ8XkEtQEAAFUDAAAOAAAAAAAAAAAAAAAAAC4CAABkcnMvZTJvRG9j&#10;LnhtbFBLAQItABQABgAIAAAAIQD4mjRD3AAAAAkBAAAPAAAAAAAAAAAAAAAAAA8EAABkcnMvZG93&#10;bnJldi54bWxQSwUGAAAAAAQABADzAAAAGAUAAAAA&#10;"/>
            </w:pict>
          </mc:Fallback>
        </mc:AlternateContent>
      </w:r>
      <w:r>
        <w:rPr>
          <w:rFonts w:ascii="標楷體" w:eastAsia="標楷體" w:hAnsi="標楷體" w:cs="標楷體"/>
          <w:sz w:val="24"/>
          <w:szCs w:val="24"/>
        </w:rPr>
        <w:tab/>
      </w:r>
    </w:p>
    <w:p w14:paraId="257DC33E" w14:textId="77777777"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705344" behindDoc="0" locked="0" layoutInCell="1" allowOverlap="1" wp14:anchorId="639C1B63" wp14:editId="76D384CC">
                <wp:simplePos x="0" y="0"/>
                <wp:positionH relativeFrom="column">
                  <wp:posOffset>3829685</wp:posOffset>
                </wp:positionH>
                <wp:positionV relativeFrom="paragraph">
                  <wp:posOffset>186690</wp:posOffset>
                </wp:positionV>
                <wp:extent cx="1774825" cy="0"/>
                <wp:effectExtent l="10160" t="5715" r="5715" b="13335"/>
                <wp:wrapNone/>
                <wp:docPr id="30"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8BBC60" id="AutoShape 74" o:spid="_x0000_s1026" type="#_x0000_t32" style="position:absolute;margin-left:301.55pt;margin-top:14.7pt;width:139.7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x2gtgEAAFYDAAAOAAAAZHJzL2Uyb0RvYy54bWysU8Fu2zAMvQ/YPwi6L46Dde2MOD2k6y7d&#10;FqDdBzCSbAuVRYFU4uTvJ6lJVnS3oT4Qoig+Pj7Sy9vD6MTeEFv0raxncymMV6it71v5++n+040U&#10;HMFrcOhNK4+G5e3q44flFBqzwAGdNiQSiOdmCq0cYgxNVbEazAg8w2B8CnZII8TkUl9pgimhj65a&#10;zOdfqglJB0JlmNPt3UtQrgp+1xkVf3UdmyhcKxO3WCwVu822Wi2h6QnCYNWJBvwHixGsT0UvUHcQ&#10;QezI/gM1WkXI2MWZwrHCrrPKlB5SN/X8TTePAwRTeknicLjIxO8Hq37u135Dmbo6+MfwgOqZhcf1&#10;AL43hcDTMaTB1VmqagrcXFKyw2FDYjv9QJ3ewC5iUeHQ0ZghU3/iUMQ+XsQ2hyhUuqyvrz/fLK6k&#10;UOdYBc05MRDH7wZHkQ+t5Ehg+yGu0fs0UqS6lIH9A8dMC5pzQq7q8d46VybrvJha+fUq1ckRRmd1&#10;DhaH+u3akdhD3o3ylR7fPCPceV3ABgP62+kcwbqXcyru/EmarEZePW62qI8bOkuWhldYnhYtb8dr&#10;v2T//R1WfwAAAP//AwBQSwMEFAAGAAgAAAAhAEu/CojdAAAACQEAAA8AAABkcnMvZG93bnJldi54&#10;bWxMj8FOwzAMhu9IvENkJC6IJS1QdaXpNCFx4Mg2iavXmLbQOFWTrmVPTxAHONr+9Pv7y81ie3Gi&#10;0XeONSQrBYK4dqbjRsNh/3ybg/AB2WDvmDR8kYdNdXlRYmHczK902oVGxBD2BWpoQxgKKX3dkkW/&#10;cgNxvL270WKI49hIM+Icw20vU6UyabHj+KHFgZ5aqj93k9VAfnpI1HZtm8PLeb55S88f87DX+vpq&#10;2T6CCLSEPxh+9KM6VNHp6CY2XvQaMnWXRFRDur4HEYE8TzMQx9+FrEr5v0H1DQAA//8DAFBLAQIt&#10;ABQABgAIAAAAIQC2gziS/gAAAOEBAAATAAAAAAAAAAAAAAAAAAAAAABbQ29udGVudF9UeXBlc10u&#10;eG1sUEsBAi0AFAAGAAgAAAAhADj9If/WAAAAlAEAAAsAAAAAAAAAAAAAAAAALwEAAF9yZWxzLy5y&#10;ZWxzUEsBAi0AFAAGAAgAAAAhAIB7HaC2AQAAVgMAAA4AAAAAAAAAAAAAAAAALgIAAGRycy9lMm9E&#10;b2MueG1sUEsBAi0AFAAGAAgAAAAhAEu/CojdAAAACQEAAA8AAAAAAAAAAAAAAAAAEA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7392" behindDoc="0" locked="0" layoutInCell="1" allowOverlap="1" wp14:anchorId="2B9A6C2A" wp14:editId="5E344A04">
                <wp:simplePos x="0" y="0"/>
                <wp:positionH relativeFrom="column">
                  <wp:posOffset>5119370</wp:posOffset>
                </wp:positionH>
                <wp:positionV relativeFrom="paragraph">
                  <wp:posOffset>540385</wp:posOffset>
                </wp:positionV>
                <wp:extent cx="288290" cy="2160270"/>
                <wp:effectExtent l="13970" t="6985" r="12065" b="13970"/>
                <wp:wrapNone/>
                <wp:docPr id="29"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4BB4C532" w14:textId="77777777" w:rsidR="00B64ED4" w:rsidRDefault="00B64ED4" w:rsidP="0025292D">
                            <w:pPr>
                              <w:ind w:firstLine="0"/>
                              <w:jc w:val="center"/>
                            </w:pPr>
                            <w:r>
                              <w:rPr>
                                <w:rFonts w:hint="eastAsia"/>
                              </w:rPr>
                              <w:t>3-5</w:t>
                            </w:r>
                          </w:p>
                          <w:p w14:paraId="70FDEB06" w14:textId="77777777" w:rsidR="00B64ED4" w:rsidRPr="00287E96" w:rsidRDefault="00B64ED4" w:rsidP="0025292D">
                            <w:pPr>
                              <w:ind w:firstLine="0"/>
                              <w:jc w:val="center"/>
                            </w:pPr>
                            <w:r w:rsidRPr="00FE51D1">
                              <w:rPr>
                                <w:rFonts w:hint="eastAsia"/>
                              </w:rPr>
                              <w:t>動物界</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B9A6C2A" id="Rectangle 95" o:spid="_x0000_s1040" style="position:absolute;left:0;text-align:left;margin-left:403.1pt;margin-top:42.55pt;width:22.7pt;height:170.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isZEgIAACkEAAAOAAAAZHJzL2Uyb0RvYy54bWysU9uO0zAQfUfiHyy/06SBLd2o6WrVpQhp&#10;WZAWPsB1nMTC8Zix26R8PWO32w2XJ4QfLI/HPnPmzMzqZuwNOyj0GmzF57OcM2Ul1Nq2Ff/6Zftq&#10;yZkPwtbCgFUVPyrPb9YvX6wGV6oCOjC1QkYg1peDq3gXgiuzzMtO9cLPwClLzgawF4FMbLMaxUDo&#10;vcmKPF9kA2DtEKTynm7vTk6+TvhNo2T41DReBWYqTtxC2jHtu7hn65UoWxSu0/JMQ/wDi15oS0Ev&#10;UHciCLZH/QdUryWChybMJPQZNI2WKuVA2czz37J57IRTKRcSx7uLTP7/wcqHw6P7jJG6d/cgv3lm&#10;YdMJ26pbRBg6JWoKN49CZYPz5eVDNDx9ZbvhI9RUWrEPkDQYG+wjIGXHxiT18SK1GgOTdFksl8U1&#10;FUSSq5gv8uJtqkUmyqffDn14r6Bn8VBxpFImdHG49yGyEeXTk8QejK632phkYLvbGGQHQWXfppUS&#10;oCSnz4xlQ8Wvr4qrhPyLz08h8rT+BtHrQP1rdF/x5eWRKKNs72yduisIbU5nomzsWccoXexSX4Zx&#10;NzJdk8hvYoR4tYP6SMoinPqV5osOHeAPzgbq1Yr773uBijPzwVJ1Xi8oNDX31MCpsZsawkqCqnjg&#10;7HTchNNA7B3qtqNI8ySHhVuqaKOT2M+szvypH1MNzrMTG35qp1fPE77+CQAA//8DAFBLAwQUAAYA&#10;CAAAACEA/pLMT98AAAAKAQAADwAAAGRycy9kb3ducmV2LnhtbEyPwU7DMAyG70i8Q2QkbixdR6uq&#10;NJ3GEBK9oDF4gKwJTUfjVEnalbfHnOBkW/70+3O1XezAZu1D71DAepUA09g61WMn4OP9+a4AFqJE&#10;JQeHWsC3DrCtr68qWSp3wTc9H2PHKARDKQWYGMeS89AabWVYuVEj7T6dtzLS6DuuvLxQuB14miQ5&#10;t7JHumDkqPdGt1/HyQp4bIw/759ikb4eNrOfzk3zssuEuL1Zdg/Aol7iHwy/+qQONTmd3IQqsEFA&#10;keQpodRka2AEUM2BnQTcp9kGeF3x/y/UPwAAAP//AwBQSwECLQAUAAYACAAAACEAtoM4kv4AAADh&#10;AQAAEwAAAAAAAAAAAAAAAAAAAAAAW0NvbnRlbnRfVHlwZXNdLnhtbFBLAQItABQABgAIAAAAIQA4&#10;/SH/1gAAAJQBAAALAAAAAAAAAAAAAAAAAC8BAABfcmVscy8ucmVsc1BLAQItABQABgAIAAAAIQAY&#10;hisZEgIAACkEAAAOAAAAAAAAAAAAAAAAAC4CAABkcnMvZTJvRG9jLnhtbFBLAQItABQABgAIAAAA&#10;IQD+ksxP3wAAAAoBAAAPAAAAAAAAAAAAAAAAAGwEAABkcnMvZG93bnJldi54bWxQSwUGAAAAAAQA&#10;BADzAAAAeAUAAAAA&#10;">
                <v:textbox inset="1mm,1mm,1mm,1mm">
                  <w:txbxContent>
                    <w:p w14:paraId="4BB4C532" w14:textId="77777777" w:rsidR="00B64ED4" w:rsidRDefault="00B64ED4" w:rsidP="0025292D">
                      <w:pPr>
                        <w:ind w:firstLine="0"/>
                        <w:jc w:val="center"/>
                      </w:pPr>
                      <w:r>
                        <w:rPr>
                          <w:rFonts w:hint="eastAsia"/>
                        </w:rPr>
                        <w:t>3-5</w:t>
                      </w:r>
                    </w:p>
                    <w:p w14:paraId="70FDEB06" w14:textId="77777777" w:rsidR="00B64ED4" w:rsidRPr="00287E96" w:rsidRDefault="00B64ED4" w:rsidP="0025292D">
                      <w:pPr>
                        <w:ind w:firstLine="0"/>
                        <w:jc w:val="center"/>
                      </w:pPr>
                      <w:r w:rsidRPr="00FE51D1">
                        <w:rPr>
                          <w:rFonts w:hint="eastAsia"/>
                        </w:rPr>
                        <w:t>動物界</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8416" behindDoc="0" locked="0" layoutInCell="1" allowOverlap="1" wp14:anchorId="17087597" wp14:editId="3A93D82E">
                <wp:simplePos x="0" y="0"/>
                <wp:positionH relativeFrom="column">
                  <wp:posOffset>5471795</wp:posOffset>
                </wp:positionH>
                <wp:positionV relativeFrom="paragraph">
                  <wp:posOffset>540385</wp:posOffset>
                </wp:positionV>
                <wp:extent cx="288290" cy="2160270"/>
                <wp:effectExtent l="13970" t="6985" r="12065" b="13970"/>
                <wp:wrapNone/>
                <wp:docPr id="28"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006266C9" w14:textId="77777777" w:rsidR="00B64ED4" w:rsidRDefault="00B64ED4" w:rsidP="0025292D">
                            <w:pPr>
                              <w:ind w:firstLine="0"/>
                              <w:jc w:val="center"/>
                            </w:pPr>
                            <w:r>
                              <w:rPr>
                                <w:rFonts w:hint="eastAsia"/>
                              </w:rPr>
                              <w:t>3-6</w:t>
                            </w:r>
                          </w:p>
                          <w:p w14:paraId="5A0DE5F7" w14:textId="77777777" w:rsidR="00B64ED4" w:rsidRPr="00287E96" w:rsidRDefault="00B64ED4" w:rsidP="0025292D">
                            <w:pPr>
                              <w:ind w:firstLine="0"/>
                              <w:jc w:val="center"/>
                            </w:pPr>
                            <w:r w:rsidRPr="00FE51D1">
                              <w:rPr>
                                <w:rFonts w:hint="eastAsia"/>
                              </w:rPr>
                              <w:t>化石</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7087597" id="Rectangle 96" o:spid="_x0000_s1041" style="position:absolute;left:0;text-align:left;margin-left:430.85pt;margin-top:42.55pt;width:22.7pt;height:170.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N71EgIAACkEAAAOAAAAZHJzL2Uyb0RvYy54bWysU9uO2yAQfa/Uf0C8N3ZcJc1acVarbFNV&#10;2l6kbT8AY2yjYoYOJE769R1INutenqrygBgGzpw5M7O+PQ6GHRR6Dbbi81nOmbISGm27in/9snu1&#10;4swHYRthwKqKn5Tnt5uXL9ajK1UBPZhGISMQ68vRVbwPwZVZ5mWvBuFn4JQlZws4iEAmdlmDYiT0&#10;wWRFni+zEbBxCFJ5T7f3ZyffJPy2VTJ8aluvAjMVJ24h7Zj2Ou7ZZi3KDoXrtbzQEP/AYhDaUtAr&#10;1L0Igu1R/wE1aIngoQ0zCUMGbaulSjlQNvP8t2wee+FUyoXE8e4qk/9/sPLj4dF9xkjduweQ3zyz&#10;sO2F7dQdIoy9Eg2Fm0ehstH58vohGp6+snr8AA2VVuwDJA2OLQ4RkLJjxyT16Sq1OgYm6bJYrYob&#10;KogkVzFf5sWbVItMlE+/HfrwTsHA4qHiSKVM6OLw4ENkI8qnJ4k9GN3stDHJwK7eGmQHQWXfpZUS&#10;oCSnz4xlY8VvFsUiIf/i81OIPK2/QQw6UP8aPVR8dX0kyijbW9uk7gpCm/OZKBt70TFKF7vUl+FY&#10;H5luSORFjBCvamhOpCzCuV9pvujQA/7gbKRerbj/vheoODPvLVXn9ZJCU3NPDZwa9dQQVhJUxQNn&#10;5+M2nAdi71B3PUWaJzks3FFFW53EfmZ14U/9mGpwmZ3Y8FM7vXqe8M1PAAAA//8DAFBLAwQUAAYA&#10;CAAAACEA1UyXUeAAAAAKAQAADwAAAGRycy9kb3ducmV2LnhtbEyPQU7DMBBF90jcwRokdtRJSto0&#10;xKlKERLZICg9gBsPSUpsR7aThtszrGD3R/P0502xnXXPJnS+s0ZAvIiAoamt6kwj4PjxfJcB80Ea&#10;JXtrUMA3etiW11eFzJW9mHecDqFhVGJ8LgW0IQw5575uUUu/sAMa2n1ap2Wg0TVcOXmhct3zJIpW&#10;XMvO0IVWDrhvsf46jFrAY9W68/4pZMnr23Jy47mqXnapELc38+4BWMA5/MHwq0/qUJLTyY5GedYL&#10;yFbxmlAKaQyMgE20pnAScJ+kS+Blwf+/UP4AAAD//wMAUEsBAi0AFAAGAAgAAAAhALaDOJL+AAAA&#10;4QEAABMAAAAAAAAAAAAAAAAAAAAAAFtDb250ZW50X1R5cGVzXS54bWxQSwECLQAUAAYACAAAACEA&#10;OP0h/9YAAACUAQAACwAAAAAAAAAAAAAAAAAvAQAAX3JlbHMvLnJlbHNQSwECLQAUAAYACAAAACEA&#10;uMje9RICAAApBAAADgAAAAAAAAAAAAAAAAAuAgAAZHJzL2Uyb0RvYy54bWxQSwECLQAUAAYACAAA&#10;ACEA1UyXUeAAAAAKAQAADwAAAAAAAAAAAAAAAABsBAAAZHJzL2Rvd25yZXYueG1sUEsFBgAAAAAE&#10;AAQA8wAAAHkFAAAAAA==&#10;">
                <v:textbox inset="1mm,1mm,1mm,1mm">
                  <w:txbxContent>
                    <w:p w14:paraId="006266C9" w14:textId="77777777" w:rsidR="00B64ED4" w:rsidRDefault="00B64ED4" w:rsidP="0025292D">
                      <w:pPr>
                        <w:ind w:firstLine="0"/>
                        <w:jc w:val="center"/>
                      </w:pPr>
                      <w:r>
                        <w:rPr>
                          <w:rFonts w:hint="eastAsia"/>
                        </w:rPr>
                        <w:t>3-6</w:t>
                      </w:r>
                    </w:p>
                    <w:p w14:paraId="5A0DE5F7" w14:textId="77777777" w:rsidR="00B64ED4" w:rsidRPr="00287E96" w:rsidRDefault="00B64ED4" w:rsidP="0025292D">
                      <w:pPr>
                        <w:ind w:firstLine="0"/>
                        <w:jc w:val="center"/>
                      </w:pPr>
                      <w:r w:rsidRPr="00FE51D1">
                        <w:rPr>
                          <w:rFonts w:hint="eastAsia"/>
                        </w:rPr>
                        <w:t>化石</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6672" behindDoc="0" locked="0" layoutInCell="1" allowOverlap="1" wp14:anchorId="54D92AA3" wp14:editId="2A458575">
                <wp:simplePos x="0" y="0"/>
                <wp:positionH relativeFrom="column">
                  <wp:posOffset>4404360</wp:posOffset>
                </wp:positionH>
                <wp:positionV relativeFrom="paragraph">
                  <wp:posOffset>540385</wp:posOffset>
                </wp:positionV>
                <wp:extent cx="288290" cy="2160270"/>
                <wp:effectExtent l="13335" t="6985" r="12700" b="13970"/>
                <wp:wrapNone/>
                <wp:docPr id="2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354CD3FF" w14:textId="77777777" w:rsidR="00B64ED4" w:rsidRDefault="00B64ED4" w:rsidP="0025292D">
                            <w:pPr>
                              <w:ind w:firstLine="0"/>
                              <w:jc w:val="center"/>
                            </w:pPr>
                            <w:r>
                              <w:rPr>
                                <w:rFonts w:hint="eastAsia"/>
                              </w:rPr>
                              <w:t>3-3</w:t>
                            </w:r>
                          </w:p>
                          <w:p w14:paraId="5F6D9C0D" w14:textId="77777777" w:rsidR="00B64ED4" w:rsidRPr="00287E96" w:rsidRDefault="00B64ED4" w:rsidP="0025292D">
                            <w:pPr>
                              <w:ind w:firstLine="0"/>
                              <w:jc w:val="center"/>
                            </w:pPr>
                            <w:proofErr w:type="gramStart"/>
                            <w:r w:rsidRPr="00FE51D1">
                              <w:rPr>
                                <w:rFonts w:hint="eastAsia"/>
                              </w:rPr>
                              <w:t>菌物界</w:t>
                            </w:r>
                            <w:proofErr w:type="gramEnd"/>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D92AA3" id="Rectangle 28" o:spid="_x0000_s1042" style="position:absolute;left:0;text-align:left;margin-left:346.8pt;margin-top:42.55pt;width:22.7pt;height:170.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bAbEg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JPIqRohXNTSPpCzCqV9pvujQA/7gbKRerbj/fhCoODPvLVXn9YpCU3PPDZwb9dwQVhJUxQNn&#10;p+MunAbi4FB3PUVaJjks3FJFW53EfmZ15k/9mGpwnp3Y8HM7vXqe8O1PAAAA//8DAFBLAwQUAAYA&#10;CAAAACEAVsE6peAAAAAKAQAADwAAAGRycy9kb3ducmV2LnhtbEyPwU6EMBRF9yb+Q/NM3DllQJBB&#10;ymQcYyIbo6Mf0KFPYKQtaQuDf+9zpcuXd3LvueV20QOb0fneGgHrVQQMTWNVb1oBH+9PNzkwH6RR&#10;crAGBXyjh211eVHKQtmzecP5EFpGIcYXUkAXwlhw7psOtfQrO6Kh36d1WgY6XcuVk2cK1wOPoyjj&#10;WvaGGjo54r7D5uswaQEPdedO+8eQxy+vyeymU10/71Ihrq+W3T2wgEv4g+FXn9ShIqejnYzybBCQ&#10;bZKMUAF5ugZGwF2yoXFHAbdxmgCvSv5/QvUDAAD//wMAUEsBAi0AFAAGAAgAAAAhALaDOJL+AAAA&#10;4QEAABMAAAAAAAAAAAAAAAAAAAAAAFtDb250ZW50X1R5cGVzXS54bWxQSwECLQAUAAYACAAAACEA&#10;OP0h/9YAAACUAQAACwAAAAAAAAAAAAAAAAAvAQAAX3JlbHMvLnJlbHNQSwECLQAUAAYACAAAACEA&#10;GR2wGxICAAApBAAADgAAAAAAAAAAAAAAAAAuAgAAZHJzL2Uyb0RvYy54bWxQSwECLQAUAAYACAAA&#10;ACEAVsE6peAAAAAKAQAADwAAAAAAAAAAAAAAAABsBAAAZHJzL2Rvd25yZXYueG1sUEsFBgAAAAAE&#10;AAQA8wAAAHkFAAAAAA==&#10;">
                <v:textbox inset="1mm,1mm,1mm,1mm">
                  <w:txbxContent>
                    <w:p w14:paraId="354CD3FF" w14:textId="77777777" w:rsidR="00B64ED4" w:rsidRDefault="00B64ED4" w:rsidP="0025292D">
                      <w:pPr>
                        <w:ind w:firstLine="0"/>
                        <w:jc w:val="center"/>
                      </w:pPr>
                      <w:r>
                        <w:rPr>
                          <w:rFonts w:hint="eastAsia"/>
                        </w:rPr>
                        <w:t>3-3</w:t>
                      </w:r>
                    </w:p>
                    <w:p w14:paraId="5F6D9C0D" w14:textId="77777777" w:rsidR="00B64ED4" w:rsidRPr="00287E96" w:rsidRDefault="00B64ED4" w:rsidP="0025292D">
                      <w:pPr>
                        <w:ind w:firstLine="0"/>
                        <w:jc w:val="center"/>
                      </w:pPr>
                      <w:proofErr w:type="gramStart"/>
                      <w:r w:rsidRPr="00FE51D1">
                        <w:rPr>
                          <w:rFonts w:hint="eastAsia"/>
                        </w:rPr>
                        <w:t>菌物界</w:t>
                      </w:r>
                      <w:proofErr w:type="gramEnd"/>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4624" behindDoc="0" locked="0" layoutInCell="1" allowOverlap="1" wp14:anchorId="481DB5F7" wp14:editId="36DAA41D">
                <wp:simplePos x="0" y="0"/>
                <wp:positionH relativeFrom="column">
                  <wp:posOffset>4050665</wp:posOffset>
                </wp:positionH>
                <wp:positionV relativeFrom="paragraph">
                  <wp:posOffset>540385</wp:posOffset>
                </wp:positionV>
                <wp:extent cx="288290" cy="2160270"/>
                <wp:effectExtent l="12065" t="6985" r="13970" b="1397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60C949AE" w14:textId="77777777" w:rsidR="00B64ED4" w:rsidRDefault="00B64ED4" w:rsidP="0025292D">
                            <w:pPr>
                              <w:ind w:firstLine="0"/>
                            </w:pPr>
                            <w:r>
                              <w:rPr>
                                <w:rFonts w:hint="eastAsia"/>
                              </w:rPr>
                              <w:t>3-2</w:t>
                            </w:r>
                          </w:p>
                          <w:p w14:paraId="251C76C6" w14:textId="77777777" w:rsidR="00B64ED4" w:rsidRPr="00287E96" w:rsidRDefault="00B64ED4" w:rsidP="0025292D">
                            <w:pPr>
                              <w:ind w:firstLine="0"/>
                              <w:jc w:val="center"/>
                            </w:pPr>
                            <w:r w:rsidRPr="00FE51D1">
                              <w:rPr>
                                <w:rFonts w:hint="eastAsia"/>
                              </w:rPr>
                              <w:t>原核生物界和原生生物界</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81DB5F7" id="Rectangle 26" o:spid="_x0000_s1043" style="position:absolute;left:0;text-align:left;margin-left:318.95pt;margin-top:42.55pt;width:22.7pt;height:17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0X3EgIAACkEAAAOAAAAZHJzL2Uyb0RvYy54bWysU9tu2zAMfR+wfxD0vtjx0DQ14hRFugwD&#10;unVAtw+QZdkWJosapcTJvn6Ukqbe5WmYHgRRlA4PD8nV7WEwbK/Qa7AVn89yzpSV0GjbVfzrl+2b&#10;JWc+CNsIA1ZV/Kg8v12/frUaXakK6ME0ChmBWF+OruJ9CK7MMi97NQg/A6csOVvAQQQyscsaFCOh&#10;DyYr8nyRjYCNQ5DKe7q9Pzn5OuG3rZLhsW29CsxUnLiFtGPa67hn65UoOxSu1/JMQ/wDi0FoS0Ev&#10;UPciCLZD/QfUoCWChzbMJAwZtK2WKuVA2czz37J56oVTKRcSx7uLTP7/wcpP+yf3GSN17x5AfvPM&#10;wqYXtlN3iDD2SjQUbh6Fykbny8uHaHj6yurxIzRUWrELkDQ4tDhEQMqOHZLUx4vU6hCYpMtiuSxu&#10;qCCSXMV8kRfXqRaZKJ9/O/ThvYKBxUPFkUqZ0MX+wYfIRpTPTxJ7MLrZamOSgV29Mcj2gsq+TSsl&#10;QElOnxnLxorfXBVXCfkXn59C5Gn9DWLQgfrX6KHiy8sjUUbZ3tkmdVcQ2pzORNnYs45RutilvgyH&#10;+sB0QyJfxwjxqobmSMoinPqV5osOPeAPzkbq1Yr77zuBijPzwVJ13i4oNDX31MCpUU8NYSVBVTxw&#10;djpuwmkgdg5111OkeZLDwh1VtNVJ7BdWZ/7Uj6kG59mJDT+106uXCV//BAAA//8DAFBLAwQUAAYA&#10;CAAAACEA/89uduAAAAAKAQAADwAAAGRycy9kb3ducmV2LnhtbEyPQU7DMBBF90jcwRokdtRpTEII&#10;mVSlCIlsEBQO4MYmTontyHbScHvcFSxH/+n/N9Vm0QOZpfO9NQjrVQJEmtaK3nQInx/PNwUQH7gR&#10;fLBGIvxID5v68qLipbAn8y7nfehILDG+5AgqhLGk1LdKau5XdpQmZl/WaR7i6ToqHD/Fcj3QNEly&#10;qnlv4oLio9wp2X7vJ43w2Ch33D2FIn19Y7Objk3zss0Qr6+W7QOQIJfwB8NZP6pDHZ0OdjLCkwEh&#10;Z3f3EUUosjWQCOQFY0AOCLdpxoDWFf3/Qv0LAAD//wMAUEsBAi0AFAAGAAgAAAAhALaDOJL+AAAA&#10;4QEAABMAAAAAAAAAAAAAAAAAAAAAAFtDb250ZW50X1R5cGVzXS54bWxQSwECLQAUAAYACAAAACEA&#10;OP0h/9YAAACUAQAACwAAAAAAAAAAAAAAAAAvAQAAX3JlbHMvLnJlbHNQSwECLQAUAAYACAAAACEA&#10;uVNF9xICAAApBAAADgAAAAAAAAAAAAAAAAAuAgAAZHJzL2Uyb0RvYy54bWxQSwECLQAUAAYACAAA&#10;ACEA/89uduAAAAAKAQAADwAAAAAAAAAAAAAAAABsBAAAZHJzL2Rvd25yZXYueG1sUEsFBgAAAAAE&#10;AAQA8wAAAHkFAAAAAA==&#10;">
                <v:textbox inset="1mm,1mm,1mm,1mm">
                  <w:txbxContent>
                    <w:p w14:paraId="60C949AE" w14:textId="77777777" w:rsidR="00B64ED4" w:rsidRDefault="00B64ED4" w:rsidP="0025292D">
                      <w:pPr>
                        <w:ind w:firstLine="0"/>
                      </w:pPr>
                      <w:r>
                        <w:rPr>
                          <w:rFonts w:hint="eastAsia"/>
                        </w:rPr>
                        <w:t>3-2</w:t>
                      </w:r>
                    </w:p>
                    <w:p w14:paraId="251C76C6" w14:textId="77777777" w:rsidR="00B64ED4" w:rsidRPr="00287E96" w:rsidRDefault="00B64ED4" w:rsidP="0025292D">
                      <w:pPr>
                        <w:ind w:firstLine="0"/>
                        <w:jc w:val="center"/>
                      </w:pPr>
                      <w:r w:rsidRPr="00FE51D1">
                        <w:rPr>
                          <w:rFonts w:hint="eastAsia"/>
                        </w:rPr>
                        <w:t>原核生物界和原生生物界</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5648" behindDoc="0" locked="0" layoutInCell="1" allowOverlap="1" wp14:anchorId="7CD6CF23" wp14:editId="57D5736A">
                <wp:simplePos x="0" y="0"/>
                <wp:positionH relativeFrom="column">
                  <wp:posOffset>3701415</wp:posOffset>
                </wp:positionH>
                <wp:positionV relativeFrom="paragraph">
                  <wp:posOffset>540385</wp:posOffset>
                </wp:positionV>
                <wp:extent cx="288290" cy="2160270"/>
                <wp:effectExtent l="5715" t="6985" r="10795" b="13970"/>
                <wp:wrapNone/>
                <wp:docPr id="2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7564C131" w14:textId="77777777" w:rsidR="00B64ED4" w:rsidRDefault="00B64ED4" w:rsidP="0025292D">
                            <w:pPr>
                              <w:ind w:firstLine="0"/>
                              <w:jc w:val="center"/>
                            </w:pPr>
                            <w:r>
                              <w:rPr>
                                <w:rFonts w:hint="eastAsia"/>
                              </w:rPr>
                              <w:t>3-1</w:t>
                            </w:r>
                          </w:p>
                          <w:p w14:paraId="35545AA1" w14:textId="77777777" w:rsidR="00B64ED4" w:rsidRPr="00287E96" w:rsidRDefault="00B64ED4" w:rsidP="0025292D">
                            <w:pPr>
                              <w:ind w:firstLine="0"/>
                              <w:jc w:val="center"/>
                            </w:pPr>
                            <w:r w:rsidRPr="00FE51D1">
                              <w:rPr>
                                <w:rFonts w:hint="eastAsia"/>
                              </w:rPr>
                              <w:t>生物的命名與分類</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CD6CF23" id="Rectangle 27" o:spid="_x0000_s1044" style="position:absolute;left:0;text-align:left;margin-left:291.45pt;margin-top:42.55pt;width:22.7pt;height:17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HIWEg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JPI6RohXNTSPpCzCqV9pvujQA/7gbKRerbj/fhCoODPvLVXn9YpCU3PPDZwb9dwQVhJUxQNn&#10;p+MunAbi4FB3PUVaJjks3FJFW53EfmZ15k/9mGpwnp3Y8HM7vXqe8O1PAAAA//8DAFBLAwQUAAYA&#10;CAAAACEA3zXgZuAAAAAKAQAADwAAAGRycy9kb3ducmV2LnhtbEyPQU7DMBBF90jcwRokdtSpQyoT&#10;4lSlCIlsEBQO4MZDnBLbke2k4faYFSxH/+n/N9V2MQOZ0YfeWQHrVQYEbetUbzsBH+9PNxxIiNIq&#10;OTiLAr4xwLa+vKhkqdzZvuF8iB1JJTaUUoCOcSwpDa1GI8PKjWhT9um8kTGdvqPKy3MqNwNlWbah&#10;RvY2LWg54l5j+3WYjICHRvvT/jFy9vKaz346Nc3zrhDi+mrZ3QOJuMQ/GH71kzrUyenoJqsCGQQU&#10;nN0lVAAv1kASsGE8B3IUcMuKHGhd0f8v1D8AAAD//wMAUEsBAi0AFAAGAAgAAAAhALaDOJL+AAAA&#10;4QEAABMAAAAAAAAAAAAAAAAAAAAAAFtDb250ZW50X1R5cGVzXS54bWxQSwECLQAUAAYACAAAACEA&#10;OP0h/9YAAACUAQAACwAAAAAAAAAAAAAAAAAvAQAAX3JlbHMvLnJlbHNQSwECLQAUAAYACAAAACEA&#10;HtxyFhICAAApBAAADgAAAAAAAAAAAAAAAAAuAgAAZHJzL2Uyb0RvYy54bWxQSwECLQAUAAYACAAA&#10;ACEA3zXgZuAAAAAKAQAADwAAAAAAAAAAAAAAAABsBAAAZHJzL2Rvd25yZXYueG1sUEsFBgAAAAAE&#10;AAQA8wAAAHkFAAAAAA==&#10;">
                <v:textbox inset="1mm,1mm,1mm,1mm">
                  <w:txbxContent>
                    <w:p w14:paraId="7564C131" w14:textId="77777777" w:rsidR="00B64ED4" w:rsidRDefault="00B64ED4" w:rsidP="0025292D">
                      <w:pPr>
                        <w:ind w:firstLine="0"/>
                        <w:jc w:val="center"/>
                      </w:pPr>
                      <w:r>
                        <w:rPr>
                          <w:rFonts w:hint="eastAsia"/>
                        </w:rPr>
                        <w:t>3-1</w:t>
                      </w:r>
                    </w:p>
                    <w:p w14:paraId="35545AA1" w14:textId="77777777" w:rsidR="00B64ED4" w:rsidRPr="00287E96" w:rsidRDefault="00B64ED4" w:rsidP="0025292D">
                      <w:pPr>
                        <w:ind w:firstLine="0"/>
                        <w:jc w:val="center"/>
                      </w:pPr>
                      <w:r w:rsidRPr="00FE51D1">
                        <w:rPr>
                          <w:rFonts w:hint="eastAsia"/>
                        </w:rPr>
                        <w:t>生物的命名與分類</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7696" behindDoc="0" locked="0" layoutInCell="1" allowOverlap="1" wp14:anchorId="32B99388" wp14:editId="145DA313">
                <wp:simplePos x="0" y="0"/>
                <wp:positionH relativeFrom="column">
                  <wp:posOffset>4756785</wp:posOffset>
                </wp:positionH>
                <wp:positionV relativeFrom="paragraph">
                  <wp:posOffset>540385</wp:posOffset>
                </wp:positionV>
                <wp:extent cx="288290" cy="2160270"/>
                <wp:effectExtent l="13335" t="6985" r="12700" b="13970"/>
                <wp:wrapNone/>
                <wp:docPr id="2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3F766E04" w14:textId="77777777" w:rsidR="00B64ED4" w:rsidRDefault="00B64ED4" w:rsidP="0025292D">
                            <w:pPr>
                              <w:ind w:firstLine="0"/>
                              <w:jc w:val="center"/>
                            </w:pPr>
                            <w:r>
                              <w:rPr>
                                <w:rFonts w:hint="eastAsia"/>
                              </w:rPr>
                              <w:t>3-4</w:t>
                            </w:r>
                          </w:p>
                          <w:p w14:paraId="3D676F23" w14:textId="77777777" w:rsidR="00B64ED4" w:rsidRPr="00287E96" w:rsidRDefault="00B64ED4" w:rsidP="0025292D">
                            <w:pPr>
                              <w:ind w:firstLine="0"/>
                              <w:jc w:val="center"/>
                            </w:pPr>
                            <w:r w:rsidRPr="00FE51D1">
                              <w:rPr>
                                <w:rFonts w:hint="eastAsia"/>
                              </w:rPr>
                              <w:t>植物界</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99388" id="Rectangle 29" o:spid="_x0000_s1045" style="position:absolute;left:0;text-align:left;margin-left:374.55pt;margin-top:42.55pt;width:22.7pt;height:170.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f6EgIAACkEAAAOAAAAZHJzL2Uyb0RvYy54bWysU9uO2yAQfa/Uf0C8N3ZcbZpYcVarbFNV&#10;2l6kbT8AY2yjYoYOJE769R1INutenqrygBgGzpw5M7O+PQ6GHRR6Dbbi81nOmbISGm27in/9snu1&#10;5MwHYRthwKqKn5Tnt5uXL9ajK1UBPZhGISMQ68vRVbwPwZVZ5mWvBuFn4JQlZws4iEAmdlmDYiT0&#10;wWRFni+yEbBxCFJ5T7f3ZyffJPy2VTJ8aluvAjMVJ24h7Zj2Ou7ZZi3KDoXrtbzQEP/AYhDaUtAr&#10;1L0Igu1R/wE1aIngoQ0zCUMGbaulSjlQNvP8t2wee+FUyoXE8e4qk/9/sPLj4dF9xkjduweQ3zyz&#10;sO2F7dQdIoy9Eg2Fm0ehstH58vohGp6+snr8AA2VVuwDJA2OLQ4RkLJjxyT16Sq1OgYm6bJYLosV&#10;FUSSq5gv8uJNqkUmyqffDn14p2Bg8VBxpFImdHF48CGyEeXTk8QejG522phkYFdvDbKDoLLv0koJ&#10;UJLTZ8ayseKrm+ImIf/i81OIPK2/QQw6UP8aPVR8eX0kyijbW9uk7gpCm/OZKBt70TFKF7vUl+FY&#10;H5luSORVjBCvamhOpCzCuV9pvujQA/7gbKRerbj/vheoODPvLVXn9YJCU3NPDZwa9dQQVhJUxQNn&#10;5+M2nAdi71B3PUWaJzks3FFFW53EfmZ14U/9mGpwmZ3Y8FM7vXqe8M1PAAAA//8DAFBLAwQUAAYA&#10;CAAAACEA5ccQxOEAAAAKAQAADwAAAGRycy9kb3ducmV2LnhtbEyPQU7DMBBF90jcwRokdtRpmtA0&#10;xKlKERLZICgcwE2GOCUeR7aThtvjrmA1Gs3Tn/eL7ax7NqF1nSEBy0UEDKk2TUetgM+P57sMmPOS&#10;GtkbQgE/6GBbXl8VMm/Mmd5xOviWhRByuRSgvB9yzl2tUEu3MANSuH0Zq6UPq215Y+U5hOuex1F0&#10;z7XsKHxQcsC9wvr7MGoBj5Wyp/2Tz+LXt9Vkx1NVvexSIW5v5t0DMI+z/4Phoh/UoQxORzNS41gv&#10;YJ1slgEVkKVhBmC9SVJgRwFJnK6AlwX/X6H8BQAA//8DAFBLAQItABQABgAIAAAAIQC2gziS/gAA&#10;AOEBAAATAAAAAAAAAAAAAAAAAAAAAABbQ29udGVudF9UeXBlc10ueG1sUEsBAi0AFAAGAAgAAAAh&#10;ADj9If/WAAAAlAEAAAsAAAAAAAAAAAAAAAAALwEAAF9yZWxzLy5yZWxzUEsBAi0AFAAGAAgAAAAh&#10;AL6Sh/oSAgAAKQQAAA4AAAAAAAAAAAAAAAAALgIAAGRycy9lMm9Eb2MueG1sUEsBAi0AFAAGAAgA&#10;AAAhAOXHEMThAAAACgEAAA8AAAAAAAAAAAAAAAAAbAQAAGRycy9kb3ducmV2LnhtbFBLBQYAAAAA&#10;BAAEAPMAAAB6BQAAAAA=&#10;">
                <v:textbox inset="1mm,1mm,1mm,1mm">
                  <w:txbxContent>
                    <w:p w14:paraId="3F766E04" w14:textId="77777777" w:rsidR="00B64ED4" w:rsidRDefault="00B64ED4" w:rsidP="0025292D">
                      <w:pPr>
                        <w:ind w:firstLine="0"/>
                        <w:jc w:val="center"/>
                      </w:pPr>
                      <w:r>
                        <w:rPr>
                          <w:rFonts w:hint="eastAsia"/>
                        </w:rPr>
                        <w:t>3-4</w:t>
                      </w:r>
                    </w:p>
                    <w:p w14:paraId="3D676F23" w14:textId="77777777" w:rsidR="00B64ED4" w:rsidRPr="00287E96" w:rsidRDefault="00B64ED4" w:rsidP="0025292D">
                      <w:pPr>
                        <w:ind w:firstLine="0"/>
                        <w:jc w:val="center"/>
                      </w:pPr>
                      <w:r w:rsidRPr="00FE51D1">
                        <w:rPr>
                          <w:rFonts w:hint="eastAsia"/>
                        </w:rPr>
                        <w:t>植物界</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9440" behindDoc="0" locked="0" layoutInCell="1" allowOverlap="1" wp14:anchorId="6745BB22" wp14:editId="79290022">
                <wp:simplePos x="0" y="0"/>
                <wp:positionH relativeFrom="column">
                  <wp:posOffset>5263515</wp:posOffset>
                </wp:positionH>
                <wp:positionV relativeFrom="paragraph">
                  <wp:posOffset>191135</wp:posOffset>
                </wp:positionV>
                <wp:extent cx="0" cy="340995"/>
                <wp:effectExtent l="5715" t="10160" r="13335" b="10795"/>
                <wp:wrapNone/>
                <wp:docPr id="23"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2EF080" id="AutoShape 97" o:spid="_x0000_s1026" type="#_x0000_t32" style="position:absolute;margin-left:414.45pt;margin-top:15.05pt;width:0;height:26.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FyOnfPdAAAACQEAAA8AAABkcnMvZG93bnJldi54&#10;bWxMj01PwzAMhu9I/IfISFwQS9oJ1HVNpwmJA0e2SVyzxrQdjVM16Vr26zHiwG7+ePT6cbGZXSfO&#10;OITWk4ZkoUAgVd62VGs47F8fMxAhGrKm84QavjHApry9KUxu/UTveN7FWnAIhdxoaGLscylD1aAz&#10;YeF7JN59+sGZyO1QSzuYicNdJ1OlnqUzLfGFxvT40mD1tRudBgzjU6K2K1cf3i7Tw0d6OU39Xuv7&#10;u3m7BhFxjv8w/OqzOpTsdPQj2SA6DVmarRjVsFQJCAb+BkculhnIspDXH5Q/AAAA//8DAFBLAQIt&#10;ABQABgAIAAAAIQC2gziS/gAAAOEBAAATAAAAAAAAAAAAAAAAAAAAAABbQ29udGVudF9UeXBlc10u&#10;eG1sUEsBAi0AFAAGAAgAAAAhADj9If/WAAAAlAEAAAsAAAAAAAAAAAAAAAAALwEAAF9yZWxzLy5y&#10;ZWxzUEsBAi0AFAAGAAgAAAAhAC6+b4y2AQAAVQMAAA4AAAAAAAAAAAAAAAAALgIAAGRycy9lMm9E&#10;b2MueG1sUEsBAi0AFAAGAAgAAAAhAFyOnfPdAAAACQEAAA8AAAAAAAAAAAAAAAAAEA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0464" behindDoc="0" locked="0" layoutInCell="1" allowOverlap="1" wp14:anchorId="34F71110" wp14:editId="05565E45">
                <wp:simplePos x="0" y="0"/>
                <wp:positionH relativeFrom="column">
                  <wp:posOffset>5614035</wp:posOffset>
                </wp:positionH>
                <wp:positionV relativeFrom="paragraph">
                  <wp:posOffset>186690</wp:posOffset>
                </wp:positionV>
                <wp:extent cx="0" cy="340995"/>
                <wp:effectExtent l="13335" t="5715" r="5715" b="5715"/>
                <wp:wrapNone/>
                <wp:docPr id="22"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32C6FD" id="AutoShape 98" o:spid="_x0000_s1026" type="#_x0000_t32" style="position:absolute;margin-left:442.05pt;margin-top:14.7pt;width:0;height:26.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MW9KTLdAAAACQEAAA8AAABkcnMvZG93bnJldi54&#10;bWxMj01Pg0AQhu8m/ofNNPFi2gWshiJL05h48NiPxOuWnQKWnSXsUrC/3mk86G0+nrzzTL6ebCsu&#10;2PvGkYJ4EYFAKp1pqFJw2L/PUxA+aDK6dYQKvtHDuri/y3Vm3EhbvOxCJTiEfKYV1CF0mZS+rNFq&#10;v3AdEu9Orrc6cNtX0vR65HDbyiSKXqTVDfGFWnf4VmN53g1WAfrhOY42K1sdPq7j42dy/Rq7vVIP&#10;s2nzCiLgFP5guOmzOhTsdHQDGS9aBWm6jBlVkKyWIBj4HRy5eIpBFrn8/0HxAwAA//8DAFBLAQIt&#10;ABQABgAIAAAAIQC2gziS/gAAAOEBAAATAAAAAAAAAAAAAAAAAAAAAABbQ29udGVudF9UeXBlc10u&#10;eG1sUEsBAi0AFAAGAAgAAAAhADj9If/WAAAAlAEAAAsAAAAAAAAAAAAAAAAALwEAAF9yZWxzLy5y&#10;ZWxzUEsBAi0AFAAGAAgAAAAhAC6+b4y2AQAAVQMAAA4AAAAAAAAAAAAAAAAALgIAAGRycy9lMm9E&#10;b2MueG1sUEsBAi0AFAAGAAgAAAAhAMW9KTLdAAAACQEAAA8AAAAAAAAAAAAAAAAAEA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4320" behindDoc="0" locked="0" layoutInCell="1" allowOverlap="1" wp14:anchorId="5D6B2D2B" wp14:editId="73B0BBFC">
                <wp:simplePos x="0" y="0"/>
                <wp:positionH relativeFrom="column">
                  <wp:posOffset>4899025</wp:posOffset>
                </wp:positionH>
                <wp:positionV relativeFrom="paragraph">
                  <wp:posOffset>186690</wp:posOffset>
                </wp:positionV>
                <wp:extent cx="0" cy="340995"/>
                <wp:effectExtent l="12700" t="5715" r="6350" b="5715"/>
                <wp:wrapNone/>
                <wp:docPr id="2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F105A7" id="AutoShape 73" o:spid="_x0000_s1026" type="#_x0000_t32" style="position:absolute;margin-left:385.75pt;margin-top:14.7pt;width:0;height:26.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IqzjrneAAAACQEAAA8AAABkcnMvZG93bnJldi54&#10;bWxMj8FOwkAQhu8kvMNmTLgQ2LaKQO2UEBMPHgUSr0t3aKvd2aa7pZWnd40HPc7Ml3++P9uNphFX&#10;6lxtGSFeRiCIC6trLhFOx5fFBoTzirVqLBPCFznY5dNJplJtB36j68GXIoSwSxVC5X2bSumKioxy&#10;S9sSh9vFdkb5MHal1J0aQrhpZBJFj9KomsOHSrX0XFHxeegNArl+FUf7rSlPr7dh/p7cPob2iDi7&#10;G/dPIDyN/g+GH/2gDnlwOtuetRMNwnodrwKKkGwfQATgd3FG2NzHIPNM/m+QfwMAAP//AwBQSwEC&#10;LQAUAAYACAAAACEAtoM4kv4AAADhAQAAEwAAAAAAAAAAAAAAAAAAAAAAW0NvbnRlbnRfVHlwZXNd&#10;LnhtbFBLAQItABQABgAIAAAAIQA4/SH/1gAAAJQBAAALAAAAAAAAAAAAAAAAAC8BAABfcmVscy8u&#10;cmVsc1BLAQItABQABgAIAAAAIQAuvm+MtgEAAFUDAAAOAAAAAAAAAAAAAAAAAC4CAABkcnMvZTJv&#10;RG9jLnhtbFBLAQItABQABgAIAAAAIQCKs4653gAAAAkBAAAPAAAAAAAAAAAAAAAAABAEAABkcnMv&#10;ZG93bnJldi54bWxQSwUGAAAAAAQABADzAAAAGw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3296" behindDoc="0" locked="0" layoutInCell="1" allowOverlap="1" wp14:anchorId="5E28ABEE" wp14:editId="5958AD30">
                <wp:simplePos x="0" y="0"/>
                <wp:positionH relativeFrom="column">
                  <wp:posOffset>4548505</wp:posOffset>
                </wp:positionH>
                <wp:positionV relativeFrom="paragraph">
                  <wp:posOffset>191135</wp:posOffset>
                </wp:positionV>
                <wp:extent cx="0" cy="340995"/>
                <wp:effectExtent l="5080" t="10160" r="13970" b="10795"/>
                <wp:wrapNone/>
                <wp:docPr id="20"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1BCE87" id="AutoShape 72" o:spid="_x0000_s1026" type="#_x0000_t32" style="position:absolute;margin-left:358.15pt;margin-top:15.05pt;width:0;height:26.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NqANsndAAAACQEAAA8AAABkcnMvZG93bnJldi54&#10;bWxMj8FOwzAMhu9IvENkJC5oS7qK0ZW604TEgSPbJK5ZY9pC41RNupY9PUEc4Gj70+/vL7az7cSZ&#10;Bt86RkiWCgRx5UzLNcLx8LzIQPig2ejOMSF8kYdteX1V6Ny4iV/pvA+1iCHsc43QhNDnUvqqIav9&#10;0vXE8fbuBqtDHIdamkFPMdx2cqXUWlrdcvzQ6J6eGqo+96NFID/eJ2q3sfXx5TLdva0uH1N/QLy9&#10;mXePIALN4Q+GH/2oDmV0OrmRjRcdwkOyTiOKkKoERAR+FyeELM1AloX836D8BgAA//8DAFBLAQIt&#10;ABQABgAIAAAAIQC2gziS/gAAAOEBAAATAAAAAAAAAAAAAAAAAAAAAABbQ29udGVudF9UeXBlc10u&#10;eG1sUEsBAi0AFAAGAAgAAAAhADj9If/WAAAAlAEAAAsAAAAAAAAAAAAAAAAALwEAAF9yZWxzLy5y&#10;ZWxzUEsBAi0AFAAGAAgAAAAhAC6+b4y2AQAAVQMAAA4AAAAAAAAAAAAAAAAALgIAAGRycy9lMm9E&#10;b2MueG1sUEsBAi0AFAAGAAgAAAAhANqANsndAAAACQEAAA8AAAAAAAAAAAAAAAAAEA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2272" behindDoc="0" locked="0" layoutInCell="1" allowOverlap="1" wp14:anchorId="39F90193" wp14:editId="20BE36E7">
                <wp:simplePos x="0" y="0"/>
                <wp:positionH relativeFrom="column">
                  <wp:posOffset>4197985</wp:posOffset>
                </wp:positionH>
                <wp:positionV relativeFrom="paragraph">
                  <wp:posOffset>195580</wp:posOffset>
                </wp:positionV>
                <wp:extent cx="0" cy="340995"/>
                <wp:effectExtent l="6985" t="5080" r="12065" b="6350"/>
                <wp:wrapNone/>
                <wp:docPr id="19"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00FAD0" id="AutoShape 71" o:spid="_x0000_s1026" type="#_x0000_t32" style="position:absolute;margin-left:330.55pt;margin-top:15.4pt;width:0;height:26.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NaWuqjdAAAACQEAAA8AAABkcnMvZG93bnJldi54&#10;bWxMj8FOwzAMhu9IvENkJC6IpR2sGqXuNCFx4Mg2iWvWmLbQOFWTrmVPjxEHONr+9Pv7i83sOnWi&#10;IbSeEdJFAoq48rblGuGwf75dgwrRsDWdZ0L4ogCb8vKiMLn1E7/SaRdrJSEccoPQxNjnWoeqIWfC&#10;wvfEcnv3gzNRxqHWdjCThLtOL5Mk0860LB8a09NTQ9XnbnQIFMZVmmwfXH14OU83b8vzx9TvEa+v&#10;5u0jqEhz/IPhR1/UoRSnox/ZBtUhZFmaCopwl0gFAX4XR4T1/Qp0Wej/DcpvAAAA//8DAFBLAQIt&#10;ABQABgAIAAAAIQC2gziS/gAAAOEBAAATAAAAAAAAAAAAAAAAAAAAAABbQ29udGVudF9UeXBlc10u&#10;eG1sUEsBAi0AFAAGAAgAAAAhADj9If/WAAAAlAEAAAsAAAAAAAAAAAAAAAAALwEAAF9yZWxzLy5y&#10;ZWxzUEsBAi0AFAAGAAgAAAAhAC6+b4y2AQAAVQMAAA4AAAAAAAAAAAAAAAAALgIAAGRycy9lMm9E&#10;b2MueG1sUEsBAi0AFAAGAAgAAAAhANaWuqjdAAAACQEAAA8AAAAAAAAAAAAAAAAAEA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01248" behindDoc="0" locked="0" layoutInCell="1" allowOverlap="1" wp14:anchorId="3C4CEEDF" wp14:editId="6E74A844">
                <wp:simplePos x="0" y="0"/>
                <wp:positionH relativeFrom="column">
                  <wp:posOffset>3839210</wp:posOffset>
                </wp:positionH>
                <wp:positionV relativeFrom="paragraph">
                  <wp:posOffset>200025</wp:posOffset>
                </wp:positionV>
                <wp:extent cx="0" cy="340995"/>
                <wp:effectExtent l="10160" t="9525" r="8890" b="11430"/>
                <wp:wrapNone/>
                <wp:docPr id="18"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FF730C" id="AutoShape 70" o:spid="_x0000_s1026" type="#_x0000_t32" style="position:absolute;margin-left:302.3pt;margin-top:15.75pt;width:0;height:26.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CTmBNPdAAAACQEAAA8AAABkcnMvZG93bnJldi54&#10;bWxMj8FOwzAMhu9IvENkJC6IJS20GqXuNCFx4Mg2iWvWmLbQOFWTrmVPTxAHONr+9Pv7y81ie3Gi&#10;0XeOEZKVAkFcO9Nxg3DYP9+uQfig2ejeMSF8kYdNdXlR6sK4mV/ptAuNiCHsC43QhjAUUvq6Jav9&#10;yg3E8fbuRqtDHMdGmlHPMdz2MlUql1Z3HD+0eqCnlurP3WQRyE9ZorYPtjm8nOebt/T8MQ97xOur&#10;ZfsIItAS/mD40Y/qUEWno5vYeNEj5Oo+jyjCXZKBiMDv4oiwzlKQVSn/N6i+AQAA//8DAFBLAQIt&#10;ABQABgAIAAAAIQC2gziS/gAAAOEBAAATAAAAAAAAAAAAAAAAAAAAAABbQ29udGVudF9UeXBlc10u&#10;eG1sUEsBAi0AFAAGAAgAAAAhADj9If/WAAAAlAEAAAsAAAAAAAAAAAAAAAAALwEAAF9yZWxzLy5y&#10;ZWxzUEsBAi0AFAAGAAgAAAAhAC6+b4y2AQAAVQMAAA4AAAAAAAAAAAAAAAAALgIAAGRycy9lMm9E&#10;b2MueG1sUEsBAi0AFAAGAAgAAAAhACTmBNPdAAAACQEAAA8AAAAAAAAAAAAAAAAAEAQAAGRycy9k&#10;b3ducmV2LnhtbFBLBQYAAAAABAAEAPMAAAAa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5104" behindDoc="0" locked="0" layoutInCell="1" allowOverlap="1" wp14:anchorId="0C682EF2" wp14:editId="13DD9F4E">
                <wp:simplePos x="0" y="0"/>
                <wp:positionH relativeFrom="column">
                  <wp:posOffset>1759585</wp:posOffset>
                </wp:positionH>
                <wp:positionV relativeFrom="paragraph">
                  <wp:posOffset>186690</wp:posOffset>
                </wp:positionV>
                <wp:extent cx="1550035" cy="0"/>
                <wp:effectExtent l="6985" t="5715" r="5080" b="13335"/>
                <wp:wrapNone/>
                <wp:docPr id="17"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0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92505E" id="AutoShape 55" o:spid="_x0000_s1026" type="#_x0000_t32" style="position:absolute;margin-left:138.55pt;margin-top:14.7pt;width:122.05pt;height:0;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PWivQEAAGADAAAOAAAAZHJzL2Uyb0RvYy54bWysU01v2zAMvQ/YfxB0X+xk8LAZcXpI1126&#10;LUC73hV92MJkUSCV2Pn3k5Q0LbZbMR8IUSSfHh/p9c08OnbUSBZ8x5eLmjPtJSjr+47/erz78Jkz&#10;isIr4cDrjp808ZvN+3frKbR6BQM4pZElEE/tFDo+xBjaqiI56FHQAoL2KWgARxGTi32lUEwJfXTV&#10;qq4/VROgCghSE6Xb23OQbwq+MVrGn8aQjsx1PHGLxWKx+2yrzVq0PYowWHmhId7AYhTWp0evULci&#10;CnZA+w/UaCUCgYkLCWMFxlipSw+pm2X9VzcPgwi69JLEoXCVif4frPxx3PodZupy9g/hHuRvYh62&#10;g/C9LgQeTyENbpmlqqZA7bUkOxR2yPbTd1ApRxwiFBVmgyMzzoanXJjBU6dsLrKfrrLrOTKZLpdN&#10;U9cfG87kc6wSbYbIhQEpftMwsnzoOEUUth/iFrxPwwU8w4vjPcVM8KUgF3u4s86VGTvPpo5/aVZN&#10;4UPgrMrBnEbY77cO2VHkLSlf6TZFXqchHLwqYIMW6uvlHIV153N63PmLSFmXvITU7kGddvgsXhpj&#10;YXlZubwnr/1S/fJjbP4AAAD//wMAUEsDBBQABgAIAAAAIQAS2IGA3QAAAAkBAAAPAAAAZHJzL2Rv&#10;d25yZXYueG1sTI9NT4NAEIbvJv6HzZh4swuklhZZGmOi8WBIWu19y46AsrPIboH+e8d40Nt8PHnn&#10;mXw7206MOPjWkYJ4EYFAqpxpqVbw9vp4swbhgyajO0eo4IwetsXlRa4z4yba4bgPteAQ8plW0ITQ&#10;Z1L6qkGr/cL1SLx7d4PVgduhlmbQE4fbTiZRtJJWt8QXGt3jQ4PV5/5kFXxRej4s5bj+KMuwenp+&#10;qQnLSanrq/n+DkTAOfzB8KPP6lCw09GdyHjRKUjSNGaUi80SBAO3SZyAOP4OZJHL/x8U3wAAAP//&#10;AwBQSwECLQAUAAYACAAAACEAtoM4kv4AAADhAQAAEwAAAAAAAAAAAAAAAAAAAAAAW0NvbnRlbnRf&#10;VHlwZXNdLnhtbFBLAQItABQABgAIAAAAIQA4/SH/1gAAAJQBAAALAAAAAAAAAAAAAAAAAC8BAABf&#10;cmVscy8ucmVsc1BLAQItABQABgAIAAAAIQB9qPWivQEAAGADAAAOAAAAAAAAAAAAAAAAAC4CAABk&#10;cnMvZTJvRG9jLnhtbFBLAQItABQABgAIAAAAIQAS2IGA3QAAAAkBAAAPAAAAAAAAAAAAAAAAABcE&#10;AABkcnMvZG93bnJldi54bWxQSwUGAAAAAAQABADzAAAAIQUAAAAA&#10;"/>
            </w:pict>
          </mc:Fallback>
        </mc:AlternateContent>
      </w:r>
    </w:p>
    <w:p w14:paraId="64B7D659" w14:textId="77777777"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714560" behindDoc="0" locked="0" layoutInCell="1" allowOverlap="1" wp14:anchorId="38353F50" wp14:editId="6DCAC0F1">
                <wp:simplePos x="0" y="0"/>
                <wp:positionH relativeFrom="column">
                  <wp:posOffset>2156460</wp:posOffset>
                </wp:positionH>
                <wp:positionV relativeFrom="paragraph">
                  <wp:posOffset>-6985</wp:posOffset>
                </wp:positionV>
                <wp:extent cx="0" cy="340995"/>
                <wp:effectExtent l="13335" t="12065" r="5715" b="8890"/>
                <wp:wrapNone/>
                <wp:docPr id="16"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30FE68" id="AutoShape 102" o:spid="_x0000_s1026" type="#_x0000_t32" style="position:absolute;margin-left:169.8pt;margin-top:-.55pt;width:0;height:26.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HwpgXveAAAACQEAAA8AAABkcnMvZG93bnJldi54&#10;bWxMj8FuwjAMhu+TeIfISLtMkLaIanR1EULisOMAadfQeG23xqmalHY8/TLtMI62P/3+/nw7mVZc&#10;qXeNZYR4GYEgLq1uuEI4nw6LZxDOK9aqtUwI3+RgW8wecpVpO/IbXY++EiGEXaYQau+7TEpX1mSU&#10;W9qOONw+bG+UD2NfSd2rMYSbViZRlEqjGg4fatXRvqby6zgYBHLDOo52G1OdX2/j03ty+xy7E+Lj&#10;fNq9gPA0+X8YfvWDOhTB6WIH1k60CKvVJg0owiKOQQTgb3FBWCcpyCKX9w2KHwAAAP//AwBQSwEC&#10;LQAUAAYACAAAACEAtoM4kv4AAADhAQAAEwAAAAAAAAAAAAAAAAAAAAAAW0NvbnRlbnRfVHlwZXNd&#10;LnhtbFBLAQItABQABgAIAAAAIQA4/SH/1gAAAJQBAAALAAAAAAAAAAAAAAAAAC8BAABfcmVscy8u&#10;cmVsc1BLAQItABQABgAIAAAAIQAuvm+MtgEAAFUDAAAOAAAAAAAAAAAAAAAAAC4CAABkcnMvZTJv&#10;RG9jLnhtbFBLAQItABQABgAIAAAAIQB8KYF73gAAAAkBAAAPAAAAAAAAAAAAAAAAABAEAABkcnMv&#10;ZG93bnJldi54bWxQSwUGAAAAAAQABADzAAAAGw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6128" behindDoc="0" locked="0" layoutInCell="1" allowOverlap="1" wp14:anchorId="1658D870" wp14:editId="6973EFF7">
                <wp:simplePos x="0" y="0"/>
                <wp:positionH relativeFrom="column">
                  <wp:posOffset>1761490</wp:posOffset>
                </wp:positionH>
                <wp:positionV relativeFrom="paragraph">
                  <wp:posOffset>-6985</wp:posOffset>
                </wp:positionV>
                <wp:extent cx="0" cy="340995"/>
                <wp:effectExtent l="8890" t="12065" r="10160" b="8890"/>
                <wp:wrapNone/>
                <wp:docPr id="15"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498C47" id="AutoShape 56" o:spid="_x0000_s1026" type="#_x0000_t32" style="position:absolute;margin-left:138.7pt;margin-top:-.55pt;width:0;height:26.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KDHir/eAAAACQEAAA8AAABkcnMvZG93bnJldi54&#10;bWxMj8FuwjAMhu+TeIfISLtMkLYasJW6CE3aYccB0q6hMW23xqmalHY8/YI4sKPtT7+/P9uMphFn&#10;6lxtGSGeRyCIC6trLhEO+/fZCwjnFWvVWCaEX3KwyScPmUq1HfiTzjtfihDCLlUIlfdtKqUrKjLK&#10;zW1LHG4n2xnlw9iVUndqCOGmkUkULaVRNYcPlWrpraLiZ9cbBHL9Io62r6Y8fFyGp6/k8j20e8TH&#10;6bhdg/A0+jsMV/2gDnlwOtqetRMNQrJaPQcUYRbHIAJwWxwRFskSZJ7J/w3yPwAAAP//AwBQSwEC&#10;LQAUAAYACAAAACEAtoM4kv4AAADhAQAAEwAAAAAAAAAAAAAAAAAAAAAAW0NvbnRlbnRfVHlwZXNd&#10;LnhtbFBLAQItABQABgAIAAAAIQA4/SH/1gAAAJQBAAALAAAAAAAAAAAAAAAAAC8BAABfcmVscy8u&#10;cmVsc1BLAQItABQABgAIAAAAIQAuvm+MtgEAAFUDAAAOAAAAAAAAAAAAAAAAAC4CAABkcnMvZTJv&#10;RG9jLnhtbFBLAQItABQABgAIAAAAIQCgx4q/3gAAAAkBAAAPAAAAAAAAAAAAAAAAABAEAABkcnMv&#10;ZG93bnJldi54bWxQSwUGAAAAAAQABADzAAAAGw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3536" behindDoc="0" locked="0" layoutInCell="1" allowOverlap="1" wp14:anchorId="1FC9C82D" wp14:editId="1B1119FA">
                <wp:simplePos x="0" y="0"/>
                <wp:positionH relativeFrom="column">
                  <wp:posOffset>3309620</wp:posOffset>
                </wp:positionH>
                <wp:positionV relativeFrom="paragraph">
                  <wp:posOffset>1905</wp:posOffset>
                </wp:positionV>
                <wp:extent cx="0" cy="340995"/>
                <wp:effectExtent l="13970" t="11430" r="5080" b="9525"/>
                <wp:wrapNone/>
                <wp:docPr id="14"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6D7A23" id="AutoShape 101" o:spid="_x0000_s1026" type="#_x0000_t32" style="position:absolute;margin-left:260.6pt;margin-top:.15pt;width:0;height:26.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GovjvfbAAAABwEAAA8AAABkcnMvZG93bnJldi54&#10;bWxMjsFOwzAQRO9I/IO1SFxQaye0qKRxqgqJA0faSlzdeElS4nUUO03o17OoB7jNaEYzL99MrhVn&#10;7EPjSUMyVyCQSm8bqjQc9q+zFYgQDVnTekIN3xhgU9ze5CazfqR3PO9iJXiEQmY01DF2mZShrNGZ&#10;MPcdEmefvncmsu0raXsz8rhrZarUk3SmIX6oTYcvNZZfu8FpwDAsE7V9dtXh7TI+fKSX09jttb6/&#10;m7ZrEBGn+FeGX3xGh4KZjn4gG0SrYZkmKVc1PILg+GqPLBYKZJHL//zFDwAAAP//AwBQSwECLQAU&#10;AAYACAAAACEAtoM4kv4AAADhAQAAEwAAAAAAAAAAAAAAAAAAAAAAW0NvbnRlbnRfVHlwZXNdLnht&#10;bFBLAQItABQABgAIAAAAIQA4/SH/1gAAAJQBAAALAAAAAAAAAAAAAAAAAC8BAABfcmVscy8ucmVs&#10;c1BLAQItABQABgAIAAAAIQAuvm+MtgEAAFUDAAAOAAAAAAAAAAAAAAAAAC4CAABkcnMvZTJvRG9j&#10;LnhtbFBLAQItABQABgAIAAAAIQBqL4732wAAAAcBAAAPAAAAAAAAAAAAAAAAABAEAABkcnMvZG93&#10;bnJldi54bWxQSwUGAAAAAAQABADzAAAAGAU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7152" behindDoc="0" locked="0" layoutInCell="1" allowOverlap="1" wp14:anchorId="7A1E4510" wp14:editId="764C6E52">
                <wp:simplePos x="0" y="0"/>
                <wp:positionH relativeFrom="column">
                  <wp:posOffset>2937510</wp:posOffset>
                </wp:positionH>
                <wp:positionV relativeFrom="paragraph">
                  <wp:posOffset>1270</wp:posOffset>
                </wp:positionV>
                <wp:extent cx="0" cy="340995"/>
                <wp:effectExtent l="13335" t="10795" r="5715" b="10160"/>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A4AE87" id="AutoShape 57" o:spid="_x0000_s1026" type="#_x0000_t32" style="position:absolute;margin-left:231.3pt;margin-top:.1pt;width:0;height:26.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LjmH37aAAAABwEAAA8AAABkcnMvZG93bnJldi54&#10;bWxMjkFLw0AQhe+C/2EZwYvYTaMNNmZSiuDBo23B6zQ7JtHsbMhumthf74oHPT7e43tfsZltp048&#10;+NYJwnKRgGKpnGmlRjjsn28fQPlAYqhzwghf7GFTXl4UlBs3ySufdqFWESI+J4QmhD7X2lcNW/IL&#10;17PE7t0NlkKMQ63NQFOE206nSZJpS63Eh4Z6fmq4+tyNFoH9uFom27WtDy/n6eYtPX9M/R7x+mre&#10;PoIKPIe/MfzoR3Uoo9PRjWK86hDuszSLU4QUVKx/4xFhdbcGXRb6v3/5DQAA//8DAFBLAQItABQA&#10;BgAIAAAAIQC2gziS/gAAAOEBAAATAAAAAAAAAAAAAAAAAAAAAABbQ29udGVudF9UeXBlc10ueG1s&#10;UEsBAi0AFAAGAAgAAAAhADj9If/WAAAAlAEAAAsAAAAAAAAAAAAAAAAALwEAAF9yZWxzLy5yZWxz&#10;UEsBAi0AFAAGAAgAAAAhAC6+b4y2AQAAVQMAAA4AAAAAAAAAAAAAAAAALgIAAGRycy9lMm9Eb2Mu&#10;eG1sUEsBAi0AFAAGAAgAAAAhALjmH37aAAAABwEAAA8AAAAAAAAAAAAAAAAAEAQAAGRycy9kb3du&#10;cmV2LnhtbFBLBQYAAAAABAAEAPMAAAAX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8176" behindDoc="0" locked="0" layoutInCell="1" allowOverlap="1" wp14:anchorId="6D313533" wp14:editId="13D2D7A5">
                <wp:simplePos x="0" y="0"/>
                <wp:positionH relativeFrom="column">
                  <wp:posOffset>8115935</wp:posOffset>
                </wp:positionH>
                <wp:positionV relativeFrom="paragraph">
                  <wp:posOffset>1270</wp:posOffset>
                </wp:positionV>
                <wp:extent cx="864235" cy="0"/>
                <wp:effectExtent l="10160" t="10795" r="11430" b="8255"/>
                <wp:wrapNone/>
                <wp:docPr id="12"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0B16CD" id="AutoShape 67" o:spid="_x0000_s1026" type="#_x0000_t32" style="position:absolute;margin-left:639.05pt;margin-top:.1pt;width:68.0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vVduAEAAFUDAAAOAAAAZHJzL2Uyb0RvYy54bWysU8Fu2zAMvQ/YPwi6L06ypeiMOD2k6y7d&#10;FqDdBzCSbAuTRYFUYufvJ6lJWmy3YT4IlEg+Pj7S67tpcOJoiC36Ri5mcymMV6it7xr58/nhw60U&#10;HMFrcOhNI0+G5d3m/bv1GGqzxB6dNiQSiOd6DI3sYwx1VbHqzQA8w2B8crZIA8R0pa7SBGNCH1y1&#10;nM9vqhFJB0JlmNPr/YtTbgp+2xoVf7QtmyhcIxO3WE4q5z6f1WYNdUcQeqvONOAfWAxgfSp6hbqH&#10;COJA9i+owSpCxjbOFA4Vtq1VpvSQulnM/+jmqYdgSi9JHA5Xmfj/warvx63fUaauJv8UHlH9YuFx&#10;24PvTCHwfAppcIssVTUGrq8p+cJhR2I/fkOdYuAQsagwtTRkyNSfmIrYp6vYZopCpcfbm0/Ljysp&#10;1MVVQX3JC8Txq8FBZKORHAls18ctep8mirQoVeD4yDGzgvqSkIt6fLDOlcE6L8ZGfl4tVyWB0Vmd&#10;nTmMqdtvHYkj5NUoX2kxed6GER68LmC9Af3lbEew7sVOxZ0/K5PFyJvH9R71aUcXxdLsCsvznuXl&#10;eHsv2a9/w+Y3AAAA//8DAFBLAwQUAAYACAAAACEAPc6ApNoAAAAHAQAADwAAAGRycy9kb3ducmV2&#10;LnhtbEyOQW+CQBCF7036HzZj0ktTF4i2SlmMadJDj1WTXld2BCo7S9hFqL++w0lv8+W9vPmyzWgb&#10;ccHO144UxPMIBFLhTE2lgsP+82UFwgdNRjeOUMEfetjkjw+ZTo0b6Bsvu1AKHiGfagVVCG0qpS8q&#10;tNrPXYvE2cl1VgfGrpSm0wOP20YmUfQqra6JP1S6xY8Ki/OutwrQ98s42q5tefi6Ds8/yfV3aPdK&#10;Pc3G7TuIgGO4lWHSZ3XI2enoejJeNMzJ2yrmroIExJQv4gVfx4llnsl7//wfAAD//wMAUEsBAi0A&#10;FAAGAAgAAAAhALaDOJL+AAAA4QEAABMAAAAAAAAAAAAAAAAAAAAAAFtDb250ZW50X1R5cGVzXS54&#10;bWxQSwECLQAUAAYACAAAACEAOP0h/9YAAACUAQAACwAAAAAAAAAAAAAAAAAvAQAAX3JlbHMvLnJl&#10;bHNQSwECLQAUAAYACAAAACEABVr1XbgBAABVAwAADgAAAAAAAAAAAAAAAAAuAgAAZHJzL2Uyb0Rv&#10;Yy54bWxQSwECLQAUAAYACAAAACEAPc6ApNoAAAAHAQAADwAAAAAAAAAAAAAAAAASBAAAZHJzL2Rv&#10;d25yZXYueG1sUEsFBgAAAAAEAAQA8wAAABk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4080" behindDoc="0" locked="0" layoutInCell="1" allowOverlap="1" wp14:anchorId="1AA7A0FF" wp14:editId="2BD81820">
                <wp:simplePos x="0" y="0"/>
                <wp:positionH relativeFrom="column">
                  <wp:posOffset>1186815</wp:posOffset>
                </wp:positionH>
                <wp:positionV relativeFrom="paragraph">
                  <wp:posOffset>1270</wp:posOffset>
                </wp:positionV>
                <wp:extent cx="0" cy="340995"/>
                <wp:effectExtent l="5715" t="10795" r="13335" b="10160"/>
                <wp:wrapNone/>
                <wp:docPr id="1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05A5928" id="AutoShape 54" o:spid="_x0000_s1026" type="#_x0000_t32" style="position:absolute;margin-left:93.45pt;margin-top:.1pt;width:0;height:26.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GNUt7PaAAAABwEAAA8AAABkcnMvZG93bnJldi54&#10;bWxMjsFuwjAQRO+V+AdrkXqpikMqEEnjIITEoccCUq9LvE0C8TqKHZLy9TW9lOPTjGZeth5NI67U&#10;udqygvksAkFcWF1zqeB42L2uQDiPrLGxTAp+yME6nzxlmGo78Cdd974UYYRdigoq79tUSldUZNDN&#10;bEscsm/bGfQBu1LqDocwbhoZR9FSGqw5PFTY0rai4rLvjQJy/WIebRJTHj9uw8tXfDsP7UGp5+m4&#10;eQfhafT/ZbjrB3XIg9PJ9qydaAKvlkmoKohB3OM/PClYvCUg80w++ue/AAAA//8DAFBLAQItABQA&#10;BgAIAAAAIQC2gziS/gAAAOEBAAATAAAAAAAAAAAAAAAAAAAAAABbQ29udGVudF9UeXBlc10ueG1s&#10;UEsBAi0AFAAGAAgAAAAhADj9If/WAAAAlAEAAAsAAAAAAAAAAAAAAAAALwEAAF9yZWxzLy5yZWxz&#10;UEsBAi0AFAAGAAgAAAAhAC6+b4y2AQAAVQMAAA4AAAAAAAAAAAAAAAAALgIAAGRycy9lMm9Eb2Mu&#10;eG1sUEsBAi0AFAAGAAgAAAAhAGNUt7PaAAAABwEAAA8AAAAAAAAAAAAAAAAAEAQAAGRycy9kb3du&#10;cmV2LnhtbFBLBQYAAAAABAAEAPMAAAAXBQ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3056" behindDoc="0" locked="0" layoutInCell="1" allowOverlap="1" wp14:anchorId="1C225407" wp14:editId="6BFE4032">
                <wp:simplePos x="0" y="0"/>
                <wp:positionH relativeFrom="column">
                  <wp:posOffset>322580</wp:posOffset>
                </wp:positionH>
                <wp:positionV relativeFrom="paragraph">
                  <wp:posOffset>1270</wp:posOffset>
                </wp:positionV>
                <wp:extent cx="0" cy="340995"/>
                <wp:effectExtent l="8255" t="10795" r="10795" b="10160"/>
                <wp:wrapNone/>
                <wp:docPr id="10"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A16121" id="AutoShape 53" o:spid="_x0000_s1026" type="#_x0000_t32" style="position:absolute;margin-left:25.4pt;margin-top:.1pt;width:0;height:26.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MtgEAAFUDAAAOAAAAZHJzL2Uyb0RvYy54bWysU01v2zAMvQ/YfxB0X+xky7AYcXpI1126&#10;LUC7H8DIsi1MFgVSiZN/P0lxsq9bUR8EUSQfHx/p9d1psOKoiQ26Ws5npRTaKWyM62r54/nh3Scp&#10;OIBrwKLTtTxrlnebt2/Wo6/0Anu0jSYRQRxXo69lH4KvioJVrwfgGXrtorNFGiBEk7qiIRgj+mCL&#10;RVl+LEakxhMqzRxf7y9Oucn4batV+N62rIOwtYzcQj4pn/t0Fps1VB2B742aaMALWAxgXCx6g7qH&#10;AOJA5j+owShCxjbMFA4Ftq1ROvcQu5mX/3Tz1IPXuZcoDvubTPx6sOrbcet2lKirk3vyj6h+snC4&#10;7cF1OhN4Pvs4uHmSqhg9V7eUZLDfkdiPX7GJMXAImFU4tTQkyNifOGWxzzex9SkIdXlU8fX9h3K1&#10;WmZwqK55njh80TiIdKklBwLT9WGLzsWJIs1zFTg+ckisoLompKIOH4y1ebDWibGWq+VimRMYrWmS&#10;M4UxdfutJXGEtBr5m1j8FUZ4cE0G6zU0n6d7AGMv91jcukmZJEbaPK722Jx3dFUszi6znPYsLcef&#10;ds7+/TdsfgEAAP//AwBQSwMEFAAGAAgAAAAhADQKiEPZAAAABQEAAA8AAABkcnMvZG93bnJldi54&#10;bWxMjkFLw0AUhO+C/2F5ghexu41UbMymFMGDR9uC19fsM4lm34bspon99T696GkYZpj5is3sO3Wi&#10;IbaBLSwXBhRxFVzLtYXD/vn2AVRMyA67wGThiyJsysuLAnMXJn6l0y7VSkY45mihSanPtY5VQx7j&#10;IvTEkr2HwWMSO9TaDTjJuO90Zsy99tiyPDTY01ND1edu9BYojqul2a59fXg5Tzdv2flj6vfWXl/N&#10;20dQieb0V4YffEGHUpiOYWQXVWdhZYQ8WchASfrrjqJ3a9Blof/Tl98AAAD//wMAUEsBAi0AFAAG&#10;AAgAAAAhALaDOJL+AAAA4QEAABMAAAAAAAAAAAAAAAAAAAAAAFtDb250ZW50X1R5cGVzXS54bWxQ&#10;SwECLQAUAAYACAAAACEAOP0h/9YAAACUAQAACwAAAAAAAAAAAAAAAAAvAQAAX3JlbHMvLnJlbHNQ&#10;SwECLQAUAAYACAAAACEALr5vjLYBAABVAwAADgAAAAAAAAAAAAAAAAAuAgAAZHJzL2Uyb0RvYy54&#10;bWxQSwECLQAUAAYACAAAACEANAqIQ9kAAAAFAQAADwAAAAAAAAAAAAAAAAAQBAAAZHJzL2Rvd25y&#10;ZXYueG1sUEsFBgAAAAAEAAQA8wAAABYFAAAAAA==&#10;"/>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92032" behindDoc="0" locked="0" layoutInCell="1" allowOverlap="1" wp14:anchorId="13F1AC16" wp14:editId="39638D74">
                <wp:simplePos x="0" y="0"/>
                <wp:positionH relativeFrom="column">
                  <wp:posOffset>322580</wp:posOffset>
                </wp:positionH>
                <wp:positionV relativeFrom="paragraph">
                  <wp:posOffset>1270</wp:posOffset>
                </wp:positionV>
                <wp:extent cx="864235" cy="0"/>
                <wp:effectExtent l="8255" t="10795" r="13335" b="8255"/>
                <wp:wrapNone/>
                <wp:docPr id="9"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646252" id="AutoShape 52" o:spid="_x0000_s1026" type="#_x0000_t32" style="position:absolute;margin-left:25.4pt;margin-top:.1pt;width:68.0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vVduAEAAFUDAAAOAAAAZHJzL2Uyb0RvYy54bWysU8Fu2zAMvQ/YPwi6L06ypeiMOD2k6y7d&#10;FqDdBzCSbAuTRYFUYufvJ6lJWmy3YT4IlEg+Pj7S67tpcOJoiC36Ri5mcymMV6it7xr58/nhw60U&#10;HMFrcOhNI0+G5d3m/bv1GGqzxB6dNiQSiOd6DI3sYwx1VbHqzQA8w2B8crZIA8R0pa7SBGNCH1y1&#10;nM9vqhFJB0JlmNPr/YtTbgp+2xoVf7QtmyhcIxO3WE4q5z6f1WYNdUcQeqvONOAfWAxgfSp6hbqH&#10;COJA9i+owSpCxjbOFA4Vtq1VpvSQulnM/+jmqYdgSi9JHA5Xmfj/warvx63fUaauJv8UHlH9YuFx&#10;24PvTCHwfAppcIssVTUGrq8p+cJhR2I/fkOdYuAQsagwtTRkyNSfmIrYp6vYZopCpcfbm0/Ljysp&#10;1MVVQX3JC8Txq8FBZKORHAls18ctep8mirQoVeD4yDGzgvqSkIt6fLDOlcE6L8ZGfl4tVyWB0Vmd&#10;nTmMqdtvHYkj5NUoX2kxed6GER68LmC9Af3lbEew7sVOxZ0/K5PFyJvH9R71aUcXxdLsCsvznuXl&#10;eHsv2a9/w+Y3AAAA//8DAFBLAwQUAAYACAAAACEAFwTTQdkAAAAEAQAADwAAAGRycy9kb3ducmV2&#10;LnhtbEzOQWvCQBAF4Lvgf1im0IvUXQOKppmICD30WBW8rtlpkjY7G7Ibk/rruzm1x8cb3nzZfrSN&#10;uFPna8cIq6UCQVw4U3OJcDm/vWxB+KDZ6MYxIfyQh30+n2U6NW7gD7qfQiniCPtUI1QhtKmUvqjI&#10;ar90LXHsPl1ndYixK6Xp9BDHbSMTpTbS6prjh0q3dKyo+D71FoF8v16pw86Wl/fHsLgmj6+hPSM+&#10;P42HVxCBxvB3DBM/0iGPppvr2XjRIKxVlAeEBMTUbjc7ELcpyjyT//H5LwAAAP//AwBQSwECLQAU&#10;AAYACAAAACEAtoM4kv4AAADhAQAAEwAAAAAAAAAAAAAAAAAAAAAAW0NvbnRlbnRfVHlwZXNdLnht&#10;bFBLAQItABQABgAIAAAAIQA4/SH/1gAAAJQBAAALAAAAAAAAAAAAAAAAAC8BAABfcmVscy8ucmVs&#10;c1BLAQItABQABgAIAAAAIQAFWvVduAEAAFUDAAAOAAAAAAAAAAAAAAAAAC4CAABkcnMvZTJvRG9j&#10;LnhtbFBLAQItABQABgAIAAAAIQAXBNNB2QAAAAQBAAAPAAAAAAAAAAAAAAAAABIEAABkcnMvZG93&#10;bnJldi54bWxQSwUGAAAAAAQABADzAAAAGAUAAAAA&#10;"/>
            </w:pict>
          </mc:Fallback>
        </mc:AlternateContent>
      </w:r>
    </w:p>
    <w:p w14:paraId="7BA6F057" w14:textId="77777777" w:rsidR="0025292D" w:rsidRDefault="0025292D" w:rsidP="0025292D">
      <w:pPr>
        <w:spacing w:line="0" w:lineRule="atLeast"/>
        <w:rPr>
          <w:rFonts w:ascii="標楷體" w:eastAsia="標楷體" w:hAnsi="標楷體" w:cs="標楷體"/>
          <w:sz w:val="24"/>
          <w:szCs w:val="24"/>
        </w:rPr>
      </w:pPr>
      <w:r>
        <w:rPr>
          <w:rFonts w:ascii="標楷體" w:eastAsia="標楷體" w:hAnsi="標楷體" w:cs="標楷體"/>
          <w:noProof/>
          <w:sz w:val="24"/>
          <w:szCs w:val="24"/>
        </w:rPr>
        <mc:AlternateContent>
          <mc:Choice Requires="wps">
            <w:drawing>
              <wp:anchor distT="0" distB="0" distL="114300" distR="114300" simplePos="0" relativeHeight="251672576" behindDoc="0" locked="0" layoutInCell="1" allowOverlap="1" wp14:anchorId="3B365D3A" wp14:editId="2FA35BDA">
                <wp:simplePos x="0" y="0"/>
                <wp:positionH relativeFrom="column">
                  <wp:posOffset>1633220</wp:posOffset>
                </wp:positionH>
                <wp:positionV relativeFrom="paragraph">
                  <wp:posOffset>144145</wp:posOffset>
                </wp:positionV>
                <wp:extent cx="288290" cy="2160270"/>
                <wp:effectExtent l="13970" t="10795" r="12065" b="10160"/>
                <wp:wrapNone/>
                <wp:docPr id="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0653C268" w14:textId="77777777" w:rsidR="00B64ED4" w:rsidRDefault="00B64ED4" w:rsidP="0025292D">
                            <w:pPr>
                              <w:ind w:firstLine="0"/>
                              <w:jc w:val="center"/>
                            </w:pPr>
                            <w:r>
                              <w:rPr>
                                <w:rFonts w:hint="eastAsia"/>
                              </w:rPr>
                              <w:t>2-1</w:t>
                            </w:r>
                          </w:p>
                          <w:p w14:paraId="5655BCE3" w14:textId="77777777" w:rsidR="00B64ED4" w:rsidRPr="00287E96" w:rsidRDefault="00B64ED4" w:rsidP="0025292D">
                            <w:pPr>
                              <w:ind w:firstLine="0"/>
                              <w:jc w:val="center"/>
                            </w:pPr>
                            <w:r w:rsidRPr="00FE51D1">
                              <w:rPr>
                                <w:rFonts w:hint="eastAsia"/>
                              </w:rPr>
                              <w:t>孟德爾的遺傳法則</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B365D3A" id="Rectangle 24" o:spid="_x0000_s1046" style="position:absolute;left:0;text-align:left;margin-left:128.6pt;margin-top:11.35pt;width:22.7pt;height:170.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SO9EQ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pEOSIF7V0DySsginfqX5okMP+IOzkXq14v77QaDizLy3VJ3XKwpNzT03cG7Uc0NYSVAVD5yd&#10;jrtwGoiDQ931FGmZ5LBwSxVtdRL7mdWZP/VjqsF5dmLDz+306nnCtz8BAAD//wMAUEsDBBQABgAI&#10;AAAAIQBSr6qr3wAAAAoBAAAPAAAAZHJzL2Rvd25yZXYueG1sTI9BTsMwEEX3SNzBGiR21MFV0xLi&#10;VKUIiWwQFA7gxiZOiceR7aTh9gwr2P3RPP15U25n17PJhNh5lHC7yIAZbLzusJXw8f50swEWk0Kt&#10;eo9GwreJsK0uL0pVaH/GNzMdUsuoBGOhJNiUhoLz2FjjVFz4wSDtPn1wKtEYWq6DOlO567nIspw7&#10;1SFdsGowe2uar8PoJDzUNpz2j2kjXl6XUxhPdf28W0l5fTXv7oElM6c/GH71SR0qcjr6EXVkvQSx&#10;WgtCKYg1MAKWmciBHSnk4g54VfL/L1Q/AAAA//8DAFBLAQItABQABgAIAAAAIQC2gziS/gAAAOEB&#10;AAATAAAAAAAAAAAAAAAAAAAAAABbQ29udGVudF9UeXBlc10ueG1sUEsBAi0AFAAGAAgAAAAhADj9&#10;If/WAAAAlAEAAAsAAAAAAAAAAAAAAAAALwEAAF9yZWxzLy5yZWxzUEsBAi0AFAAGAAgAAAAhALFN&#10;I70RAgAAKQQAAA4AAAAAAAAAAAAAAAAALgIAAGRycy9lMm9Eb2MueG1sUEsBAi0AFAAGAAgAAAAh&#10;AFKvqqvfAAAACgEAAA8AAAAAAAAAAAAAAAAAawQAAGRycy9kb3ducmV2LnhtbFBLBQYAAAAABAAE&#10;APMAAAB3BQAAAAA=&#10;">
                <v:textbox inset="1mm,1mm,1mm,1mm">
                  <w:txbxContent>
                    <w:p w14:paraId="0653C268" w14:textId="77777777" w:rsidR="00B64ED4" w:rsidRDefault="00B64ED4" w:rsidP="0025292D">
                      <w:pPr>
                        <w:ind w:firstLine="0"/>
                        <w:jc w:val="center"/>
                      </w:pPr>
                      <w:r>
                        <w:rPr>
                          <w:rFonts w:hint="eastAsia"/>
                        </w:rPr>
                        <w:t>2-1</w:t>
                      </w:r>
                    </w:p>
                    <w:p w14:paraId="5655BCE3" w14:textId="77777777" w:rsidR="00B64ED4" w:rsidRPr="00287E96" w:rsidRDefault="00B64ED4" w:rsidP="0025292D">
                      <w:pPr>
                        <w:ind w:firstLine="0"/>
                        <w:jc w:val="center"/>
                      </w:pPr>
                      <w:r w:rsidRPr="00FE51D1">
                        <w:rPr>
                          <w:rFonts w:hint="eastAsia"/>
                        </w:rPr>
                        <w:t>孟德爾的遺傳法則</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1488" behindDoc="0" locked="0" layoutInCell="1" allowOverlap="1" wp14:anchorId="2907959C" wp14:editId="23034C3A">
                <wp:simplePos x="0" y="0"/>
                <wp:positionH relativeFrom="column">
                  <wp:posOffset>3190240</wp:posOffset>
                </wp:positionH>
                <wp:positionV relativeFrom="paragraph">
                  <wp:posOffset>144145</wp:posOffset>
                </wp:positionV>
                <wp:extent cx="288290" cy="2160270"/>
                <wp:effectExtent l="8890" t="10795" r="7620" b="10160"/>
                <wp:wrapNone/>
                <wp:docPr id="7"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4B2F6CFD" w14:textId="77777777" w:rsidR="00B64ED4" w:rsidRDefault="00B64ED4" w:rsidP="0025292D">
                            <w:pPr>
                              <w:ind w:firstLine="0"/>
                              <w:jc w:val="center"/>
                            </w:pPr>
                            <w:r>
                              <w:rPr>
                                <w:rFonts w:hint="eastAsia"/>
                              </w:rPr>
                              <w:t>2-5</w:t>
                            </w:r>
                          </w:p>
                          <w:p w14:paraId="7574FAA7" w14:textId="77777777" w:rsidR="00B64ED4" w:rsidRPr="00287E96" w:rsidRDefault="00B64ED4" w:rsidP="0025292D">
                            <w:pPr>
                              <w:ind w:firstLine="0"/>
                              <w:jc w:val="center"/>
                            </w:pPr>
                            <w:r w:rsidRPr="00FE51D1">
                              <w:rPr>
                                <w:rFonts w:hint="eastAsia"/>
                              </w:rPr>
                              <w:t>生物技術</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07959C" id="Rectangle 99" o:spid="_x0000_s1047" style="position:absolute;left:0;text-align:left;margin-left:251.2pt;margin-top:11.35pt;width:22.7pt;height:170.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9ZREQ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UYcYIV7V0DySsginfqX5okMP+IOzkXq14v77QaDizLy3VJ3XKwpNzT03cG7Uc0NYSVAVD5yd&#10;jrtwGoiDQ931FGmZ5LBwSxVtdRL7mdWZP/VjqsF5dmLDz+306nnCtz8BAAD//wMAUEsDBBQABgAI&#10;AAAAIQDXpPLD4QAAAAoBAAAPAAAAZHJzL2Rvd25yZXYueG1sTI/LTsMwEEX3SPyDNUjsqIPb9BEy&#10;qUoREtkgKP0ANzFxSjyObCcNf49ZwXI0R/eem28n07FROd9aQrifJcAUVbZuqUE4fjzfrYH5IKmW&#10;nSWF8K08bIvrq1xmtb3QuxoPoWExhHwmEXQIfca5r7Qy0s9sryj+Pq0zMsTTNbx28hLDTcdFkiy5&#10;kS3FBi17tdeq+joMBuGx1O68fwpr8fo2H91wLsuXXYp4ezPtHoAFNYU/GH71ozoU0elkB6o96xDS&#10;RCwiiiDEClgE0sUqbjkhzJdiA7zI+f8JxQ8AAAD//wMAUEsBAi0AFAAGAAgAAAAhALaDOJL+AAAA&#10;4QEAABMAAAAAAAAAAAAAAAAAAAAAAFtDb250ZW50X1R5cGVzXS54bWxQSwECLQAUAAYACAAAACEA&#10;OP0h/9YAAACUAQAACwAAAAAAAAAAAAAAAAAvAQAAX3JlbHMvLnJlbHNQSwECLQAUAAYACAAAACEA&#10;EQPWURECAAApBAAADgAAAAAAAAAAAAAAAAAuAgAAZHJzL2Uyb0RvYy54bWxQSwECLQAUAAYACAAA&#10;ACEA16Tyw+EAAAAKAQAADwAAAAAAAAAAAAAAAABrBAAAZHJzL2Rvd25yZXYueG1sUEsFBgAAAAAE&#10;AAQA8wAAAHkFAAAAAA==&#10;">
                <v:textbox inset="1mm,1mm,1mm,1mm">
                  <w:txbxContent>
                    <w:p w14:paraId="4B2F6CFD" w14:textId="77777777" w:rsidR="00B64ED4" w:rsidRDefault="00B64ED4" w:rsidP="0025292D">
                      <w:pPr>
                        <w:ind w:firstLine="0"/>
                        <w:jc w:val="center"/>
                      </w:pPr>
                      <w:r>
                        <w:rPr>
                          <w:rFonts w:hint="eastAsia"/>
                        </w:rPr>
                        <w:t>2-5</w:t>
                      </w:r>
                    </w:p>
                    <w:p w14:paraId="7574FAA7" w14:textId="77777777" w:rsidR="00B64ED4" w:rsidRPr="00287E96" w:rsidRDefault="00B64ED4" w:rsidP="0025292D">
                      <w:pPr>
                        <w:ind w:firstLine="0"/>
                        <w:jc w:val="center"/>
                      </w:pPr>
                      <w:r w:rsidRPr="00FE51D1">
                        <w:rPr>
                          <w:rFonts w:hint="eastAsia"/>
                        </w:rPr>
                        <w:t>生物技術</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712512" behindDoc="0" locked="0" layoutInCell="1" allowOverlap="1" wp14:anchorId="50901CA5" wp14:editId="43A7BC09">
                <wp:simplePos x="0" y="0"/>
                <wp:positionH relativeFrom="column">
                  <wp:posOffset>2797810</wp:posOffset>
                </wp:positionH>
                <wp:positionV relativeFrom="paragraph">
                  <wp:posOffset>144145</wp:posOffset>
                </wp:positionV>
                <wp:extent cx="288290" cy="2160270"/>
                <wp:effectExtent l="6985" t="10795" r="9525" b="10160"/>
                <wp:wrapNone/>
                <wp:docPr id="6"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350DFA36" w14:textId="77777777" w:rsidR="00B64ED4" w:rsidRDefault="00B64ED4" w:rsidP="0025292D">
                            <w:pPr>
                              <w:ind w:firstLine="0"/>
                              <w:jc w:val="center"/>
                            </w:pPr>
                            <w:r>
                              <w:rPr>
                                <w:rFonts w:hint="eastAsia"/>
                              </w:rPr>
                              <w:t>2-4</w:t>
                            </w:r>
                          </w:p>
                          <w:p w14:paraId="7444AC4D" w14:textId="77777777" w:rsidR="00B64ED4" w:rsidRPr="00287E96" w:rsidRDefault="00B64ED4" w:rsidP="0025292D">
                            <w:pPr>
                              <w:ind w:firstLine="0"/>
                              <w:jc w:val="center"/>
                            </w:pPr>
                            <w:r w:rsidRPr="00FE51D1">
                              <w:rPr>
                                <w:rFonts w:hint="eastAsia"/>
                              </w:rPr>
                              <w:t>突變</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0901CA5" id="Rectangle 100" o:spid="_x0000_s1048" style="position:absolute;left:0;text-align:left;margin-left:220.3pt;margin-top:11.35pt;width:22.7pt;height:170.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ri/Eg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pEMRI8SrGppHUhbh1K80X3ToAX9wNlKvVtx/PwhUnJn3lqrzekWhqbnnBs6Nem4IKwmq4oGz&#10;03EXTgNxcKi7niItkxwWbqmirU5iP7M686d+TDU4z05s+LmdXj1P+PYnAAAA//8DAFBLAwQUAAYA&#10;CAAAACEAHUmiSuAAAAAKAQAADwAAAGRycy9kb3ducmV2LnhtbEyPQU7DMBBF90jcwRokdtQhDSGE&#10;OFUpQiIbBIUDuLGJU+JxZDtpuD3DCpajefr//Wqz2IHN2ofeoYDrVQJMY+tUj52Aj/enqwJYiBKV&#10;HBxqAd86wKY+P6tkqdwJ3/S8jx2jEAylFGBiHEvOQ2u0lWHlRo30+3Teykin77jy8kThduBpkuTc&#10;yh6pwchR74xuv/aTFfDQGH/cPcYifXldz346Ns3z9kaIy4tlew8s6iX+wfCrT+pQk9PBTagCGwRk&#10;WZITKiBNb4ERkBU5jTsIWOfpHfC64v8n1D8AAAD//wMAUEsBAi0AFAAGAAgAAAAhALaDOJL+AAAA&#10;4QEAABMAAAAAAAAAAAAAAAAAAAAAAFtDb250ZW50X1R5cGVzXS54bWxQSwECLQAUAAYACAAAACEA&#10;OP0h/9YAAACUAQAACwAAAAAAAAAAAAAAAAAvAQAAX3JlbHMvLnJlbHNQSwECLQAUAAYACAAAACEA&#10;sNa4vxICAAApBAAADgAAAAAAAAAAAAAAAAAuAgAAZHJzL2Uyb0RvYy54bWxQSwECLQAUAAYACAAA&#10;ACEAHUmiSuAAAAAKAQAADwAAAAAAAAAAAAAAAABsBAAAZHJzL2Rvd25yZXYueG1sUEsFBgAAAAAE&#10;AAQA8wAAAHkFAAAAAA==&#10;">
                <v:textbox inset="1mm,1mm,1mm,1mm">
                  <w:txbxContent>
                    <w:p w14:paraId="350DFA36" w14:textId="77777777" w:rsidR="00B64ED4" w:rsidRDefault="00B64ED4" w:rsidP="0025292D">
                      <w:pPr>
                        <w:ind w:firstLine="0"/>
                        <w:jc w:val="center"/>
                      </w:pPr>
                      <w:r>
                        <w:rPr>
                          <w:rFonts w:hint="eastAsia"/>
                        </w:rPr>
                        <w:t>2-4</w:t>
                      </w:r>
                    </w:p>
                    <w:p w14:paraId="7444AC4D" w14:textId="77777777" w:rsidR="00B64ED4" w:rsidRPr="00287E96" w:rsidRDefault="00B64ED4" w:rsidP="0025292D">
                      <w:pPr>
                        <w:ind w:firstLine="0"/>
                        <w:jc w:val="center"/>
                      </w:pPr>
                      <w:r w:rsidRPr="00FE51D1">
                        <w:rPr>
                          <w:rFonts w:hint="eastAsia"/>
                        </w:rPr>
                        <w:t>突變</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3600" behindDoc="0" locked="0" layoutInCell="1" allowOverlap="1" wp14:anchorId="14E573CC" wp14:editId="41981A5F">
                <wp:simplePos x="0" y="0"/>
                <wp:positionH relativeFrom="column">
                  <wp:posOffset>2401570</wp:posOffset>
                </wp:positionH>
                <wp:positionV relativeFrom="paragraph">
                  <wp:posOffset>144145</wp:posOffset>
                </wp:positionV>
                <wp:extent cx="288290" cy="2160270"/>
                <wp:effectExtent l="10795" t="10795" r="5715" b="10160"/>
                <wp:wrapNone/>
                <wp:docPr id="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666C9498" w14:textId="77777777" w:rsidR="00B64ED4" w:rsidRDefault="00B64ED4" w:rsidP="0025292D">
                            <w:pPr>
                              <w:ind w:firstLine="0"/>
                              <w:jc w:val="center"/>
                            </w:pPr>
                            <w:r>
                              <w:rPr>
                                <w:rFonts w:hint="eastAsia"/>
                              </w:rPr>
                              <w:t>2-3</w:t>
                            </w:r>
                          </w:p>
                          <w:p w14:paraId="6E8D8619" w14:textId="77777777" w:rsidR="00B64ED4" w:rsidRPr="00287E96" w:rsidRDefault="00B64ED4" w:rsidP="0025292D">
                            <w:pPr>
                              <w:ind w:firstLine="0"/>
                              <w:jc w:val="center"/>
                            </w:pPr>
                            <w:r w:rsidRPr="00FE51D1">
                              <w:rPr>
                                <w:rFonts w:hint="eastAsia"/>
                              </w:rPr>
                              <w:t>人類的遺傳</w:t>
                            </w:r>
                          </w:p>
                          <w:p w14:paraId="465E6917" w14:textId="77777777" w:rsidR="00B64ED4" w:rsidRPr="00FE51D1" w:rsidRDefault="00B64ED4" w:rsidP="0025292D"/>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4E573CC" id="Rectangle 25" o:spid="_x0000_s1049" style="position:absolute;left:0;text-align:left;margin-left:189.1pt;margin-top:11.35pt;width:22.7pt;height:17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E1TEgIAACkEAAAOAAAAZHJzL2Uyb0RvYy54bWysU9tu2zAMfR+wfxD0vthx0Sw14hRFugwD&#10;unVAtw+QZdkWJosapcTJvn6Ukqbe5WmYHgRRlA4PD8nV7WEwbK/Qa7AVn89yzpSV0GjbVfzrl+2b&#10;JWc+CNsIA1ZV/Kg8v12/frUaXakK6ME0ChmBWF+OruJ9CK7MMi97NQg/A6csOVvAQQQyscsaFCOh&#10;DyYr8nyRjYCNQ5DKe7q9Pzn5OuG3rZLhsW29CsxUnLiFtGPa67hn65UoOxSu1/JMQ/wDi0FoS0Ev&#10;UPciCLZD/QfUoCWChzbMJAwZtK2WKuVA2czz37J56oVTKRcSx7uLTP7/wcpP+yf3GSN17x5AfvPM&#10;wqYXtlN3iDD2SjQUbh6Fykbny8uHaHj6yurxIzRUWrELkDQ4tDhEQMqOHZLUx4vU6hCYpMtiuSxu&#10;qCCSXMV8kRdvUy0yUT7/dujDewUDi4eKI5UyoYv9gw+RjSifnyT2YHSz1cYkA7t6Y5DtBZV9m1ZK&#10;gJKcPjOWjRW/uS6uE/IvPj+FyNP6G8SgA/Wv0UPFl5dHooyyvbNN6q4gtDmdibKxZx2jdLFLfRkO&#10;9YHphnS4ihHiVQ3NkZRFOPUrzRcdesAfnI3UqxX333cCFWfmg6XqXC0oNDX31MCpUU8NYSVBVTxw&#10;djpuwmkgdg5111OkeZLDwh1VtNVJ7BdWZ/7Uj6kG59mJDT+106uXCV//BAAA//8DAFBLAwQUAAYA&#10;CAAAACEA5cQ7m98AAAAKAQAADwAAAGRycy9kb3ducmV2LnhtbEyPQU7DMBBF90jcwRokdtTBgTSE&#10;OFUpQiIbBIUDuLFJUuJxZDtpuD3DCpaj//T/m3Kz2IHNxofeoYTrVQLMYON0j62Ej/enqxxYiAq1&#10;GhwaCd8mwKY6PytVod0J38y8jy2jEgyFktDFOBach6YzVoWVGw1S9um8VZFO33Lt1YnK7cBFkmTc&#10;qh5poVOj2XWm+dpPVsJD3fnj7jHm4uU1nf10rOvn7a2UlxfL9h5YNEv8g+FXn9ShIqeDm1AHNkhI&#10;17kgVIIQa2AE3Ig0A3agJBN3wKuS/3+h+gEAAP//AwBQSwECLQAUAAYACAAAACEAtoM4kv4AAADh&#10;AQAAEwAAAAAAAAAAAAAAAAAAAAAAW0NvbnRlbnRfVHlwZXNdLnhtbFBLAQItABQABgAIAAAAIQA4&#10;/SH/1gAAAJQBAAALAAAAAAAAAAAAAAAAAC8BAABfcmVscy8ucmVsc1BLAQItABQABgAIAAAAIQAQ&#10;mE1TEgIAACkEAAAOAAAAAAAAAAAAAAAAAC4CAABkcnMvZTJvRG9jLnhtbFBLAQItABQABgAIAAAA&#10;IQDlxDub3wAAAAoBAAAPAAAAAAAAAAAAAAAAAGwEAABkcnMvZG93bnJldi54bWxQSwUGAAAAAAQA&#10;BADzAAAAeAUAAAAA&#10;">
                <v:textbox inset="1mm,1mm,1mm,1mm">
                  <w:txbxContent>
                    <w:p w14:paraId="666C9498" w14:textId="77777777" w:rsidR="00B64ED4" w:rsidRDefault="00B64ED4" w:rsidP="0025292D">
                      <w:pPr>
                        <w:ind w:firstLine="0"/>
                        <w:jc w:val="center"/>
                      </w:pPr>
                      <w:r>
                        <w:rPr>
                          <w:rFonts w:hint="eastAsia"/>
                        </w:rPr>
                        <w:t>2-3</w:t>
                      </w:r>
                    </w:p>
                    <w:p w14:paraId="6E8D8619" w14:textId="77777777" w:rsidR="00B64ED4" w:rsidRPr="00287E96" w:rsidRDefault="00B64ED4" w:rsidP="0025292D">
                      <w:pPr>
                        <w:ind w:firstLine="0"/>
                        <w:jc w:val="center"/>
                      </w:pPr>
                      <w:r w:rsidRPr="00FE51D1">
                        <w:rPr>
                          <w:rFonts w:hint="eastAsia"/>
                        </w:rPr>
                        <w:t>人類的遺傳</w:t>
                      </w:r>
                    </w:p>
                    <w:p w14:paraId="465E6917" w14:textId="77777777" w:rsidR="00B64ED4" w:rsidRPr="00FE51D1" w:rsidRDefault="00B64ED4" w:rsidP="0025292D"/>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1552" behindDoc="0" locked="0" layoutInCell="1" allowOverlap="1" wp14:anchorId="0338905F" wp14:editId="2C074888">
                <wp:simplePos x="0" y="0"/>
                <wp:positionH relativeFrom="column">
                  <wp:posOffset>2016125</wp:posOffset>
                </wp:positionH>
                <wp:positionV relativeFrom="paragraph">
                  <wp:posOffset>144145</wp:posOffset>
                </wp:positionV>
                <wp:extent cx="288290" cy="2160270"/>
                <wp:effectExtent l="6350" t="10795" r="10160" b="10160"/>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23B9F630" w14:textId="77777777" w:rsidR="00B64ED4" w:rsidRDefault="00B64ED4" w:rsidP="0025292D">
                            <w:pPr>
                              <w:ind w:firstLine="0"/>
                            </w:pPr>
                            <w:r>
                              <w:rPr>
                                <w:rFonts w:hint="eastAsia"/>
                              </w:rPr>
                              <w:t>2-2</w:t>
                            </w:r>
                          </w:p>
                          <w:p w14:paraId="30264490" w14:textId="77777777" w:rsidR="00B64ED4" w:rsidRPr="00287E96" w:rsidRDefault="00B64ED4" w:rsidP="0025292D">
                            <w:pPr>
                              <w:ind w:firstLine="0"/>
                              <w:jc w:val="center"/>
                            </w:pPr>
                            <w:r w:rsidRPr="00FE51D1">
                              <w:rPr>
                                <w:rFonts w:hint="eastAsia"/>
                              </w:rPr>
                              <w:t>基因與遺傳</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338905F" id="Rectangle 23" o:spid="_x0000_s1050" style="position:absolute;left:0;text-align:left;margin-left:158.75pt;margin-top:11.35pt;width:22.7pt;height:17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xS4EgIAACkEAAAOAAAAZHJzL2Uyb0RvYy54bWysU9uO0zAQfUfiHyy/06SBLd2o6WrVpQhp&#10;WZAWPsB1nMTC8Zix26R8PWO32w2XJ4QfLI/HPnPmzMzqZuwNOyj0GmzF57OcM2Ul1Nq2Ff/6Zftq&#10;yZkPwtbCgFUVPyrPb9YvX6wGV6oCOjC1QkYg1peDq3gXgiuzzMtO9cLPwClLzgawF4FMbLMaxUDo&#10;vcmKPF9kA2DtEKTynm7vTk6+TvhNo2T41DReBWYqTtxC2jHtu7hn65UoWxSu0/JMQ/wDi15oS0Ev&#10;UHciCLZH/QdUryWChybMJPQZNI2WKuVA2czz37J57IRTKRcSx7uLTP7/wcqHw6P7jJG6d/cgv3lm&#10;YdMJ26pbRBg6JWoKN49CZYPz5eVDNDx9ZbvhI9RUWrEPkDQYG+wjIGXHxiT18SK1GgOTdFksl8U1&#10;FUSSq5gv8uJtqkUmyqffDn14r6Bn8VBxpFImdHG49yGyEeXTk8QejK632phkYLvbGGQHQWXfppUS&#10;oCSnz4xlQ8Wvr4qrhPyLz08h8rT+BtHrQP1rdF/x5eWRKKNs72yduisIbU5nomzsWccoXexSX4Zx&#10;NzJdkw5vYoR4tYP6SMoinPqV5osOHeAPzgbq1Yr773uBijPzwVJ1Xi8oNDX31MCpsZsawkqCqnjg&#10;7HTchNNA7B3qtqNI8ySHhVuqaKOT2M+szvypH1MNzrMTG35qp1fPE77+CQAA//8DAFBLAwQUAAYA&#10;CAAAACEAtuxqtN8AAAAKAQAADwAAAGRycy9kb3ducmV2LnhtbEyPy07DMBBF90j8gzVI7KjTRH2l&#10;capShEQ2CAof4MZDnBKPI9tJw99jJCTYzWiO7pxb7CbTsRGdby0JmM8SYEi1VS01At7fHu/WwHyQ&#10;pGRnCQV8oYddeX1VyFzZC73ieAwNiyHkcylAh9DnnPtao5F+ZnukePuwzsgQV9dw5eQlhpuOp0my&#10;5Ea2FD9o2eNBY/15HIyA+0q78+EhrNPnl2x0w7mqnvYLIW5vpv0WWMAp/MHwox/VoYxOJzuQ8qwT&#10;kM1Xi4gKSNMVsAhky3QD7PQ78LLg/yuU3wAAAP//AwBQSwECLQAUAAYACAAAACEAtoM4kv4AAADh&#10;AQAAEwAAAAAAAAAAAAAAAAAAAAAAW0NvbnRlbnRfVHlwZXNdLnhtbFBLAQItABQABgAIAAAAIQA4&#10;/SH/1gAAAJQBAAALAAAAAAAAAAAAAAAAAC8BAABfcmVscy8ucmVsc1BLAQItABQABgAIAAAAIQCz&#10;exS4EgIAACkEAAAOAAAAAAAAAAAAAAAAAC4CAABkcnMvZTJvRG9jLnhtbFBLAQItABQABgAIAAAA&#10;IQC27Gq03wAAAAoBAAAPAAAAAAAAAAAAAAAAAGwEAABkcnMvZG93bnJldi54bWxQSwUGAAAAAAQA&#10;BADzAAAAeAUAAAAA&#10;">
                <v:textbox inset="1mm,1mm,1mm,1mm">
                  <w:txbxContent>
                    <w:p w14:paraId="23B9F630" w14:textId="77777777" w:rsidR="00B64ED4" w:rsidRDefault="00B64ED4" w:rsidP="0025292D">
                      <w:pPr>
                        <w:ind w:firstLine="0"/>
                      </w:pPr>
                      <w:r>
                        <w:rPr>
                          <w:rFonts w:hint="eastAsia"/>
                        </w:rPr>
                        <w:t>2-2</w:t>
                      </w:r>
                    </w:p>
                    <w:p w14:paraId="30264490" w14:textId="77777777" w:rsidR="00B64ED4" w:rsidRPr="00287E96" w:rsidRDefault="00B64ED4" w:rsidP="0025292D">
                      <w:pPr>
                        <w:ind w:firstLine="0"/>
                        <w:jc w:val="center"/>
                      </w:pPr>
                      <w:r w:rsidRPr="00FE51D1">
                        <w:rPr>
                          <w:rFonts w:hint="eastAsia"/>
                        </w:rPr>
                        <w:t>基因與遺傳</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8480" behindDoc="0" locked="0" layoutInCell="1" allowOverlap="1" wp14:anchorId="2E764FD8" wp14:editId="0BE1D20F">
                <wp:simplePos x="0" y="0"/>
                <wp:positionH relativeFrom="column">
                  <wp:posOffset>612140</wp:posOffset>
                </wp:positionH>
                <wp:positionV relativeFrom="paragraph">
                  <wp:posOffset>144145</wp:posOffset>
                </wp:positionV>
                <wp:extent cx="288290" cy="2160270"/>
                <wp:effectExtent l="12065" t="10795" r="13970" b="10160"/>
                <wp:wrapNone/>
                <wp:docPr id="6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5BE8F232" w14:textId="77777777" w:rsidR="00B64ED4" w:rsidRDefault="00B64ED4" w:rsidP="0025292D">
                            <w:pPr>
                              <w:ind w:firstLine="0"/>
                            </w:pPr>
                            <w:r>
                              <w:rPr>
                                <w:rFonts w:hint="eastAsia"/>
                              </w:rPr>
                              <w:t>1-2</w:t>
                            </w:r>
                          </w:p>
                          <w:p w14:paraId="12A03EA2" w14:textId="77777777" w:rsidR="00B64ED4" w:rsidRPr="00287E96" w:rsidRDefault="00B64ED4" w:rsidP="0025292D">
                            <w:pPr>
                              <w:ind w:firstLine="0"/>
                              <w:jc w:val="center"/>
                            </w:pPr>
                            <w:r w:rsidRPr="00FE51D1">
                              <w:rPr>
                                <w:rFonts w:hint="eastAsia"/>
                              </w:rPr>
                              <w:t>無性生殖</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E764FD8" id="Rectangle 14" o:spid="_x0000_s1051" style="position:absolute;left:0;text-align:left;margin-left:48.2pt;margin-top:11.35pt;width:22.7pt;height:170.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FUEgIAACkEAAAOAAAAZHJzL2Uyb0RvYy54bWysU9uO2yAQfa/Uf0C8N3ZcJc1acVarbFNV&#10;2l6kbT8AY2yjYoYOJE769R1INutenqrygBgGzpw5M7O+PQ6GHRR6Dbbi81nOmbISGm27in/9snu1&#10;4swHYRthwKqKn5Tnt5uXL9ajK1UBPZhGISMQ68vRVbwPwZVZ5mWvBuFn4JQlZws4iEAmdlmDYiT0&#10;wWRFni+zEbBxCFJ5T7f3ZyffJPy2VTJ8aluvAjMVJ24h7Zj2Ou7ZZi3KDoXrtbzQEP/AYhDaUtAr&#10;1L0Igu1R/wE1aIngoQ0zCUMGbaulSjlQNvP8t2wee+FUyoXE8e4qk/9/sPLj4dF9xkjduweQ3zyz&#10;sO2F7dQdIoy9Eg2Fm0ehstH58vohGp6+snr8AA2VVuwDJA2OLQ4RkLJjxyT16Sq1OgYm6bJYrYob&#10;KogkVzFf5sWbVItMlE+/HfrwTsHA4qHiSKVM6OLw4ENkI8qnJ4k9GN3stDHJwK7eGmQHQWXfpZUS&#10;oCSnz4xlY8VvFsUiIf/i81OIPK2/QQw6UP8aPVR8dX0kyijbW9uk7gpCm/OZKBt70TFKF7vUl+FY&#10;H5luSIdFjBCvamhOpCzCuV9pvujQA/7gbKRerbj/vheoODPvLVXn9ZJCU3NPDZwa9dQQVhJUxQNn&#10;5+M2nAdi71B3PUWaJzks3FFFW53EfmZ14U/9mGpwmZ3Y8FM7vXqe8M1PAAAA//8DAFBLAwQUAAYA&#10;CAAAACEAaHYCDt8AAAAJAQAADwAAAGRycy9kb3ducmV2LnhtbEyPwU7DMBBE70j8g7VI3KjTtIQ2&#10;ZFOVIiRyQVD4ADde4pTYjmwnDX+Pe6LH0Yxm3hSbSXdsJOdbaxDmswQYmdrK1jQIX58vdytgPggj&#10;RWcNIfySh015fVWIXNqT+aBxHxoWS4zPBYIKoc8597UiLfzM9mSi922dFiFK13DpxCmW646nSZJx&#10;LVoTF5Toaaeo/tkPGuGpUu64ew6r9O19MbrhWFWv23vE25tp+wgs0BT+w3DGj+hQRqaDHYz0rENY&#10;Z8uYREjTB2BnfzmPVw4IiyxdAy8Lfvmg/AMAAP//AwBQSwECLQAUAAYACAAAACEAtoM4kv4AAADh&#10;AQAAEwAAAAAAAAAAAAAAAAAAAAAAW0NvbnRlbnRfVHlwZXNdLnhtbFBLAQItABQABgAIAAAAIQA4&#10;/SH/1gAAAJQBAAALAAAAAAAAAAAAAAAAAC8BAABfcmVscy8ucmVsc1BLAQItABQABgAIAAAAIQAT&#10;NeFUEgIAACkEAAAOAAAAAAAAAAAAAAAAAC4CAABkcnMvZTJvRG9jLnhtbFBLAQItABQABgAIAAAA&#10;IQBodgIO3wAAAAkBAAAPAAAAAAAAAAAAAAAAAGwEAABkcnMvZG93bnJldi54bWxQSwUGAAAAAAQA&#10;BADzAAAAeAUAAAAA&#10;">
                <v:textbox inset="1mm,1mm,1mm,1mm">
                  <w:txbxContent>
                    <w:p w14:paraId="5BE8F232" w14:textId="77777777" w:rsidR="00B64ED4" w:rsidRDefault="00B64ED4" w:rsidP="0025292D">
                      <w:pPr>
                        <w:ind w:firstLine="0"/>
                      </w:pPr>
                      <w:r>
                        <w:rPr>
                          <w:rFonts w:hint="eastAsia"/>
                        </w:rPr>
                        <w:t>1-2</w:t>
                      </w:r>
                    </w:p>
                    <w:p w14:paraId="12A03EA2" w14:textId="77777777" w:rsidR="00B64ED4" w:rsidRPr="00287E96" w:rsidRDefault="00B64ED4" w:rsidP="0025292D">
                      <w:pPr>
                        <w:ind w:firstLine="0"/>
                        <w:jc w:val="center"/>
                      </w:pPr>
                      <w:r w:rsidRPr="00FE51D1">
                        <w:rPr>
                          <w:rFonts w:hint="eastAsia"/>
                        </w:rPr>
                        <w:t>無性生殖</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70528" behindDoc="0" locked="0" layoutInCell="1" allowOverlap="1" wp14:anchorId="714452F4" wp14:editId="652F3BBF">
                <wp:simplePos x="0" y="0"/>
                <wp:positionH relativeFrom="column">
                  <wp:posOffset>1045210</wp:posOffset>
                </wp:positionH>
                <wp:positionV relativeFrom="paragraph">
                  <wp:posOffset>144145</wp:posOffset>
                </wp:positionV>
                <wp:extent cx="288290" cy="2160270"/>
                <wp:effectExtent l="6985" t="10795" r="9525" b="1016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27C17F95" w14:textId="77777777" w:rsidR="00B64ED4" w:rsidRDefault="00B64ED4" w:rsidP="0025292D">
                            <w:pPr>
                              <w:ind w:firstLine="0"/>
                              <w:jc w:val="center"/>
                            </w:pPr>
                            <w:r>
                              <w:rPr>
                                <w:rFonts w:hint="eastAsia"/>
                              </w:rPr>
                              <w:t>1-3</w:t>
                            </w:r>
                          </w:p>
                          <w:p w14:paraId="4548347F" w14:textId="77777777" w:rsidR="00B64ED4" w:rsidRPr="00287E96" w:rsidRDefault="00B64ED4" w:rsidP="0025292D">
                            <w:pPr>
                              <w:ind w:firstLine="0"/>
                              <w:jc w:val="center"/>
                            </w:pPr>
                            <w:r w:rsidRPr="00FE51D1">
                              <w:rPr>
                                <w:rFonts w:hint="eastAsia"/>
                              </w:rPr>
                              <w:t>有性生殖</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14452F4" id="Rectangle 16" o:spid="_x0000_s1052" style="position:absolute;left:0;text-align:left;margin-left:82.3pt;margin-top:11.35pt;width:22.7pt;height:17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I+6EgIAACkEAAAOAAAAZHJzL2Uyb0RvYy54bWysU9tu2zAMfR+wfxD0vtjx0Cw14hRFugwD&#10;ugvQ7QNkWbaFyaJGKbG7rx+lpKl3eRqmB0EUpcPDQ3JzMw2GHRV6Dbbiy0XOmbISGm27in/9sn+1&#10;5swHYRthwKqKPyrPb7YvX2xGV6oCejCNQkYg1pejq3gfgiuzzMteDcIvwClLzhZwEIFM7LIGxUjo&#10;g8mKPF9lI2DjEKTynm7vTk6+Tfhtq2T41LZeBWYqTtxC2jHtddyz7UaUHQrXa3mmIf6BxSC0paAX&#10;qDsRBDug/gNq0BLBQxsWEoYM2lZLlXKgbJb5b9k89MKplAuJ491FJv//YOXH44P7jJG6d/cgv3lm&#10;YdcL26lbRBh7JRoKt4xCZaPz5eVDNDx9ZfX4ARoqrTgESBpMLQ4RkLJjU5L68SK1mgKTdFms18U1&#10;FUSSq1iu8uJNqkUmyqffDn14p2Bg8VBxpFImdHG89yGyEeXTk8QejG722phkYFfvDLKjoLLv00oJ&#10;UJLzZ8ayseLXV8VVQv7F5+cQeVp/gxh0oP41eqj4+vJIlFG2t7ZJ3RWENqczUTb2rGOULnapL8NU&#10;T0w3pMMqRohXNTSPpCzCqV9pvujQA/7gbKRerbj/fhCoODPvLVXn9YpCU3PPDZwb9dwQVhJUxQNn&#10;p+MunAbi4FB3PUVaJjks3FJFW53EfmZ15k/9mGpwnp3Y8HM7vXqe8O1PAAAA//8DAFBLAwQUAAYA&#10;CAAAACEAADdWxN8AAAAKAQAADwAAAGRycy9kb3ducmV2LnhtbEyPQU7DMBBF90jcwRokdtSpC6GE&#10;OFUpQiIbBIUDuLGJU+JxZDtpuD3DCpZf8/Tn/XIzu55NJsTOo4TlIgNmsPG6w1bCx/vT1RpYTAq1&#10;6j0aCd8mwqY6PytVof0J38y0Ty2jEoyFkmBTGgrOY2ONU3HhB4N0+/TBqUQxtFwHdaJy13ORZTl3&#10;qkP6YNVgdtY0X/vRSXiobTjuHtNavLyupjAe6/p5eyPl5cW8vQeWzJz+YPjVJ3WoyOngR9SR9ZTz&#10;65xQCULcAiNALDMad5CwysUd8Krk/ydUPwAAAP//AwBQSwECLQAUAAYACAAAACEAtoM4kv4AAADh&#10;AQAAEwAAAAAAAAAAAAAAAAAAAAAAW0NvbnRlbnRfVHlwZXNdLnhtbFBLAQItABQABgAIAAAAIQA4&#10;/SH/1gAAAJQBAAALAAAAAAAAAAAAAAAAAC8BAABfcmVscy8ucmVsc1BLAQItABQABgAIAAAAIQCy&#10;4I+6EgIAACkEAAAOAAAAAAAAAAAAAAAAAC4CAABkcnMvZTJvRG9jLnhtbFBLAQItABQABgAIAAAA&#10;IQAAN1bE3wAAAAoBAAAPAAAAAAAAAAAAAAAAAGwEAABkcnMvZG93bnJldi54bWxQSwUGAAAAAAQA&#10;BADzAAAAeAUAAAAA&#10;">
                <v:textbox inset="1mm,1mm,1mm,1mm">
                  <w:txbxContent>
                    <w:p w14:paraId="27C17F95" w14:textId="77777777" w:rsidR="00B64ED4" w:rsidRDefault="00B64ED4" w:rsidP="0025292D">
                      <w:pPr>
                        <w:ind w:firstLine="0"/>
                        <w:jc w:val="center"/>
                      </w:pPr>
                      <w:r>
                        <w:rPr>
                          <w:rFonts w:hint="eastAsia"/>
                        </w:rPr>
                        <w:t>1-3</w:t>
                      </w:r>
                    </w:p>
                    <w:p w14:paraId="4548347F" w14:textId="77777777" w:rsidR="00B64ED4" w:rsidRPr="00287E96" w:rsidRDefault="00B64ED4" w:rsidP="0025292D">
                      <w:pPr>
                        <w:ind w:firstLine="0"/>
                        <w:jc w:val="center"/>
                      </w:pPr>
                      <w:r w:rsidRPr="00FE51D1">
                        <w:rPr>
                          <w:rFonts w:hint="eastAsia"/>
                        </w:rPr>
                        <w:t>有性生殖</w:t>
                      </w:r>
                    </w:p>
                  </w:txbxContent>
                </v:textbox>
              </v:rect>
            </w:pict>
          </mc:Fallback>
        </mc:AlternateContent>
      </w:r>
      <w:r>
        <w:rPr>
          <w:rFonts w:ascii="標楷體" w:eastAsia="標楷體" w:hAnsi="標楷體" w:cs="標楷體"/>
          <w:noProof/>
          <w:sz w:val="24"/>
          <w:szCs w:val="24"/>
        </w:rPr>
        <mc:AlternateContent>
          <mc:Choice Requires="wps">
            <w:drawing>
              <wp:anchor distT="0" distB="0" distL="114300" distR="114300" simplePos="0" relativeHeight="251669504" behindDoc="0" locked="0" layoutInCell="1" allowOverlap="1" wp14:anchorId="6013F7CF" wp14:editId="7916AFD7">
                <wp:simplePos x="0" y="0"/>
                <wp:positionH relativeFrom="column">
                  <wp:posOffset>173990</wp:posOffset>
                </wp:positionH>
                <wp:positionV relativeFrom="paragraph">
                  <wp:posOffset>144145</wp:posOffset>
                </wp:positionV>
                <wp:extent cx="288290" cy="2160270"/>
                <wp:effectExtent l="12065" t="10795" r="13970" b="1016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160270"/>
                        </a:xfrm>
                        <a:prstGeom prst="rect">
                          <a:avLst/>
                        </a:prstGeom>
                        <a:solidFill>
                          <a:srgbClr val="FFFFFF"/>
                        </a:solidFill>
                        <a:ln w="9525">
                          <a:solidFill>
                            <a:srgbClr val="000000"/>
                          </a:solidFill>
                          <a:miter lim="800000"/>
                          <a:headEnd/>
                          <a:tailEnd/>
                        </a:ln>
                      </wps:spPr>
                      <wps:txbx>
                        <w:txbxContent>
                          <w:p w14:paraId="2FE60924" w14:textId="77777777" w:rsidR="00B64ED4" w:rsidRDefault="00B64ED4" w:rsidP="0025292D">
                            <w:pPr>
                              <w:ind w:firstLine="0"/>
                              <w:jc w:val="center"/>
                            </w:pPr>
                            <w:r>
                              <w:rPr>
                                <w:rFonts w:hint="eastAsia"/>
                              </w:rPr>
                              <w:t>1-1</w:t>
                            </w:r>
                          </w:p>
                          <w:p w14:paraId="26F98378" w14:textId="77777777" w:rsidR="00B64ED4" w:rsidRPr="00287E96" w:rsidRDefault="00B64ED4" w:rsidP="0025292D">
                            <w:pPr>
                              <w:ind w:firstLine="0"/>
                              <w:jc w:val="center"/>
                            </w:pPr>
                            <w:r w:rsidRPr="00FE51D1">
                              <w:rPr>
                                <w:rFonts w:hint="eastAsia"/>
                              </w:rPr>
                              <w:t>細胞的分裂</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013F7CF" id="Rectangle 15" o:spid="_x0000_s1053" style="position:absolute;left:0;text-align:left;margin-left:13.7pt;margin-top:11.35pt;width:22.7pt;height:170.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pWEgIAACkEAAAOAAAAZHJzL2Uyb0RvYy54bWysU9tu2zAMfR+wfxD0vtjx0DQ14hRFugwD&#10;unVAtw+QZdkWJosapcTJvn6Ukqbe5WmYHgRRlA4PD8nV7WEwbK/Qa7AVn89yzpSV0GjbVfzrl+2b&#10;JWc+CNsIA1ZV/Kg8v12/frUaXakK6ME0ChmBWF+OruJ9CK7MMi97NQg/A6csOVvAQQQyscsaFCOh&#10;DyYr8nyRjYCNQ5DKe7q9Pzn5OuG3rZLhsW29CsxUnLiFtGPa67hn65UoOxSu1/JMQ/wDi0FoS0Ev&#10;UPciCLZD/QfUoCWChzbMJAwZtK2WKuVA2czz37J56oVTKRcSx7uLTP7/wcpP+yf3GSN17x5AfvPM&#10;wqYXtlN3iDD2SjQUbh6Fykbny8uHaHj6yurxIzRUWrELkDQ4tDhEQMqOHZLUx4vU6hCYpMtiuSxu&#10;qCCSXMV8kRfXqRaZKJ9/O/ThvYKBxUPFkUqZ0MX+wYfIRpTPTxJ7MLrZamOSgV29Mcj2gsq+TSsl&#10;QElOnxnLxorfXBVXCfkXn59C5Gn9DWLQgfrX6KHiy8sjUUbZ3tkmdVcQ2pzORNnYs45RutilvgyH&#10;+sB0QzpcxwjxqobmSMoinPqV5osOPeAPzkbq1Yr77zuBijPzwVJ13i4oNDX31MCpUU8NYSVBVTxw&#10;djpuwmkgdg5111OkeZLDwh1VtNVJ7BdWZ/7Uj6kG59mJDT+106uXCV//BAAA//8DAFBLAwQUAAYA&#10;CAAAACEAT9vK094AAAAIAQAADwAAAGRycy9kb3ducmV2LnhtbEyPwU7DMBBE70j8g7VI3KiDC00J&#10;capShEQuCAof4MYmTonXke2k4e9ZTnBajWY0+6bczK5nkwmx8yjhepEBM9h43WEr4eP96WoNLCaF&#10;WvUejYRvE2FTnZ+VqtD+hG9m2qeWUQnGQkmwKQ0F57Gxxqm48INB8j59cCqRDC3XQZ2o3PVcZNmK&#10;O9UhfbBqMDtrmq/96CQ81DYcd49pLV5el1MYj3X9vL2V8vJi3t4DS2ZOf2H4xSd0qIjp4EfUkfUS&#10;RH5DSboiB0Z+LmjJQcJyJe6AVyX/P6D6AQAA//8DAFBLAQItABQABgAIAAAAIQC2gziS/gAAAOEB&#10;AAATAAAAAAAAAAAAAAAAAAAAAABbQ29udGVudF9UeXBlc10ueG1sUEsBAi0AFAAGAAgAAAAhADj9&#10;If/WAAAAlAEAAAsAAAAAAAAAAAAAAAAALwEAAF9yZWxzLy5yZWxzUEsBAi0AFAAGAAgAAAAhABKu&#10;elYSAgAAKQQAAA4AAAAAAAAAAAAAAAAALgIAAGRycy9lMm9Eb2MueG1sUEsBAi0AFAAGAAgAAAAh&#10;AE/bytPeAAAACAEAAA8AAAAAAAAAAAAAAAAAbAQAAGRycy9kb3ducmV2LnhtbFBLBQYAAAAABAAE&#10;APMAAAB3BQAAAAA=&#10;">
                <v:textbox inset="1mm,1mm,1mm,1mm">
                  <w:txbxContent>
                    <w:p w14:paraId="2FE60924" w14:textId="77777777" w:rsidR="00B64ED4" w:rsidRDefault="00B64ED4" w:rsidP="0025292D">
                      <w:pPr>
                        <w:ind w:firstLine="0"/>
                        <w:jc w:val="center"/>
                      </w:pPr>
                      <w:r>
                        <w:rPr>
                          <w:rFonts w:hint="eastAsia"/>
                        </w:rPr>
                        <w:t>1-1</w:t>
                      </w:r>
                    </w:p>
                    <w:p w14:paraId="26F98378" w14:textId="77777777" w:rsidR="00B64ED4" w:rsidRPr="00287E96" w:rsidRDefault="00B64ED4" w:rsidP="0025292D">
                      <w:pPr>
                        <w:ind w:firstLine="0"/>
                        <w:jc w:val="center"/>
                      </w:pPr>
                      <w:r w:rsidRPr="00FE51D1">
                        <w:rPr>
                          <w:rFonts w:hint="eastAsia"/>
                        </w:rPr>
                        <w:t>細胞的分裂</w:t>
                      </w:r>
                    </w:p>
                  </w:txbxContent>
                </v:textbox>
              </v:rect>
            </w:pict>
          </mc:Fallback>
        </mc:AlternateContent>
      </w:r>
    </w:p>
    <w:p w14:paraId="4E5F3BE8" w14:textId="77777777" w:rsidR="0025292D" w:rsidRDefault="0025292D" w:rsidP="0025292D">
      <w:pPr>
        <w:spacing w:line="0" w:lineRule="atLeast"/>
        <w:rPr>
          <w:rFonts w:ascii="標楷體" w:eastAsia="標楷體" w:hAnsi="標楷體" w:cs="標楷體"/>
          <w:sz w:val="24"/>
          <w:szCs w:val="24"/>
        </w:rPr>
      </w:pPr>
    </w:p>
    <w:p w14:paraId="368A0853" w14:textId="77777777" w:rsidR="0025292D" w:rsidRDefault="0025292D" w:rsidP="0025292D">
      <w:pPr>
        <w:spacing w:line="0" w:lineRule="atLeast"/>
        <w:rPr>
          <w:rFonts w:ascii="標楷體" w:eastAsia="標楷體" w:hAnsi="標楷體" w:cs="標楷體"/>
          <w:sz w:val="24"/>
          <w:szCs w:val="24"/>
        </w:rPr>
      </w:pPr>
    </w:p>
    <w:p w14:paraId="686E3835" w14:textId="77777777" w:rsidR="0025292D" w:rsidRDefault="0025292D" w:rsidP="0025292D">
      <w:pPr>
        <w:spacing w:line="0" w:lineRule="atLeast"/>
        <w:rPr>
          <w:rFonts w:ascii="標楷體" w:eastAsia="標楷體" w:hAnsi="標楷體" w:cs="標楷體"/>
          <w:sz w:val="24"/>
          <w:szCs w:val="24"/>
        </w:rPr>
      </w:pPr>
    </w:p>
    <w:p w14:paraId="676F4436" w14:textId="77777777" w:rsidR="0025292D" w:rsidRDefault="0025292D" w:rsidP="0025292D">
      <w:pPr>
        <w:spacing w:line="0" w:lineRule="atLeast"/>
        <w:jc w:val="center"/>
        <w:rPr>
          <w:rFonts w:ascii="標楷體" w:eastAsia="標楷體" w:hAnsi="標楷體" w:cs="標楷體"/>
          <w:sz w:val="24"/>
          <w:szCs w:val="24"/>
        </w:rPr>
      </w:pPr>
    </w:p>
    <w:p w14:paraId="3298A83B" w14:textId="77777777" w:rsidR="0025292D" w:rsidRDefault="0025292D" w:rsidP="0025292D">
      <w:pPr>
        <w:spacing w:line="0" w:lineRule="atLeast"/>
        <w:rPr>
          <w:rFonts w:ascii="標楷體" w:eastAsia="標楷體" w:hAnsi="標楷體" w:cs="標楷體"/>
          <w:sz w:val="24"/>
          <w:szCs w:val="24"/>
        </w:rPr>
      </w:pPr>
    </w:p>
    <w:p w14:paraId="257AA665" w14:textId="77777777" w:rsidR="0025292D" w:rsidRDefault="0025292D" w:rsidP="0025292D">
      <w:pPr>
        <w:spacing w:line="0" w:lineRule="atLeast"/>
        <w:rPr>
          <w:rFonts w:ascii="標楷體" w:eastAsia="標楷體" w:hAnsi="標楷體" w:cs="標楷體"/>
          <w:sz w:val="24"/>
          <w:szCs w:val="24"/>
        </w:rPr>
      </w:pPr>
    </w:p>
    <w:p w14:paraId="6D4E24B0" w14:textId="77777777" w:rsidR="0025292D" w:rsidRDefault="0025292D" w:rsidP="0025292D">
      <w:pPr>
        <w:spacing w:line="0" w:lineRule="atLeast"/>
        <w:rPr>
          <w:rFonts w:ascii="標楷體" w:eastAsia="標楷體" w:hAnsi="標楷體" w:cs="標楷體"/>
          <w:sz w:val="24"/>
          <w:szCs w:val="24"/>
        </w:rPr>
      </w:pPr>
    </w:p>
    <w:p w14:paraId="69E27663" w14:textId="77777777" w:rsidR="0025292D" w:rsidRDefault="0025292D" w:rsidP="0025292D">
      <w:pPr>
        <w:spacing w:line="0" w:lineRule="atLeast"/>
        <w:rPr>
          <w:rFonts w:ascii="標楷體" w:eastAsia="標楷體" w:hAnsi="標楷體" w:cs="標楷體"/>
          <w:sz w:val="24"/>
          <w:szCs w:val="24"/>
        </w:rPr>
      </w:pPr>
    </w:p>
    <w:p w14:paraId="2FE496F2" w14:textId="77777777" w:rsidR="0025292D" w:rsidRDefault="0025292D" w:rsidP="0025292D">
      <w:pPr>
        <w:spacing w:line="0" w:lineRule="atLeast"/>
        <w:rPr>
          <w:rFonts w:ascii="標楷體" w:eastAsia="標楷體" w:hAnsi="標楷體" w:cs="標楷體"/>
          <w:sz w:val="24"/>
          <w:szCs w:val="24"/>
        </w:rPr>
      </w:pPr>
    </w:p>
    <w:p w14:paraId="6F7F99BA" w14:textId="77777777" w:rsidR="0025292D" w:rsidRDefault="0025292D" w:rsidP="0025292D">
      <w:pPr>
        <w:spacing w:line="0" w:lineRule="atLeast"/>
        <w:rPr>
          <w:rFonts w:ascii="標楷體" w:eastAsia="標楷體" w:hAnsi="標楷體" w:cs="標楷體"/>
          <w:sz w:val="24"/>
          <w:szCs w:val="24"/>
        </w:rPr>
      </w:pPr>
    </w:p>
    <w:p w14:paraId="0D397048" w14:textId="77777777" w:rsidR="0025292D" w:rsidRDefault="0025292D" w:rsidP="0025292D">
      <w:pPr>
        <w:spacing w:line="0" w:lineRule="atLeast"/>
        <w:rPr>
          <w:rFonts w:ascii="標楷體" w:eastAsia="標楷體" w:hAnsi="標楷體" w:cs="標楷體"/>
          <w:sz w:val="24"/>
          <w:szCs w:val="24"/>
        </w:rPr>
      </w:pPr>
    </w:p>
    <w:p w14:paraId="6F95296F" w14:textId="77777777" w:rsidR="0025292D" w:rsidRDefault="0025292D" w:rsidP="001948DA">
      <w:pPr>
        <w:spacing w:line="0" w:lineRule="atLeast"/>
        <w:rPr>
          <w:rFonts w:ascii="標楷體" w:eastAsia="標楷體" w:hAnsi="標楷體" w:cs="標楷體"/>
          <w:noProof/>
          <w:sz w:val="24"/>
          <w:szCs w:val="24"/>
        </w:rPr>
      </w:pPr>
    </w:p>
    <w:p w14:paraId="486378C4" w14:textId="77777777" w:rsidR="00790A4C" w:rsidRDefault="00790A4C" w:rsidP="001948DA">
      <w:pPr>
        <w:spacing w:line="0" w:lineRule="atLeast"/>
        <w:rPr>
          <w:rFonts w:ascii="標楷體" w:eastAsia="標楷體" w:hAnsi="標楷體" w:cs="標楷體"/>
          <w:noProof/>
          <w:sz w:val="24"/>
          <w:szCs w:val="24"/>
        </w:rPr>
      </w:pPr>
    </w:p>
    <w:p w14:paraId="2B1CD158" w14:textId="77777777" w:rsidR="00440A20" w:rsidRPr="00440A20" w:rsidRDefault="00440A20" w:rsidP="001948DA">
      <w:pPr>
        <w:spacing w:line="0" w:lineRule="atLeast"/>
        <w:rPr>
          <w:rFonts w:ascii="標楷體" w:eastAsia="標楷體" w:hAnsi="標楷體" w:cs="標楷體"/>
          <w:sz w:val="24"/>
          <w:szCs w:val="24"/>
        </w:rPr>
      </w:pPr>
    </w:p>
    <w:p w14:paraId="0B97E427" w14:textId="77777777" w:rsidR="00200C15" w:rsidRDefault="00200C15" w:rsidP="001948DA">
      <w:pPr>
        <w:spacing w:line="0" w:lineRule="atLeast"/>
        <w:rPr>
          <w:rFonts w:ascii="標楷體" w:eastAsia="標楷體" w:hAnsi="標楷體" w:cs="標楷體"/>
          <w:sz w:val="24"/>
          <w:szCs w:val="24"/>
        </w:rPr>
      </w:pPr>
    </w:p>
    <w:p w14:paraId="3459C328" w14:textId="77777777" w:rsidR="00790A4C" w:rsidRDefault="00790A4C" w:rsidP="001948DA">
      <w:pPr>
        <w:spacing w:line="0" w:lineRule="atLeast"/>
        <w:rPr>
          <w:rFonts w:ascii="標楷體" w:eastAsia="標楷體" w:hAnsi="標楷體" w:cs="標楷體"/>
          <w:sz w:val="24"/>
          <w:szCs w:val="24"/>
        </w:rPr>
      </w:pPr>
    </w:p>
    <w:p w14:paraId="72A09BD0" w14:textId="77777777"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lastRenderedPageBreak/>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E8654C" w:rsidRPr="002026C7" w14:paraId="03B95F1F" w14:textId="77777777" w:rsidTr="00790A4C">
        <w:trPr>
          <w:jc w:val="center"/>
        </w:trPr>
        <w:tc>
          <w:tcPr>
            <w:tcW w:w="1247" w:type="dxa"/>
            <w:vMerge w:val="restart"/>
            <w:tcBorders>
              <w:top w:val="single" w:sz="8" w:space="0" w:color="000000"/>
              <w:left w:val="single" w:sz="8" w:space="0" w:color="000000"/>
              <w:right w:val="single" w:sz="8" w:space="0" w:color="000000"/>
            </w:tcBorders>
            <w:vAlign w:val="center"/>
          </w:tcPr>
          <w:p w14:paraId="168662F1" w14:textId="77777777"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14:paraId="3C8E6C13" w14:textId="77777777"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3ED4FB68" w14:textId="77777777"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0BBD8AD8" w14:textId="77777777"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01842D94" w14:textId="77777777"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46D54794" w14:textId="77777777"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7F27D72C" w14:textId="77777777"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3676B98E" w14:textId="77777777" w:rsidR="00E8654C" w:rsidRPr="00EA7A47" w:rsidRDefault="00E8654C" w:rsidP="00790A4C">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14:paraId="215E0D8D" w14:textId="77777777" w:rsidTr="00790A4C">
        <w:trPr>
          <w:jc w:val="center"/>
        </w:trPr>
        <w:tc>
          <w:tcPr>
            <w:tcW w:w="1247" w:type="dxa"/>
            <w:vMerge/>
            <w:tcBorders>
              <w:left w:val="single" w:sz="8" w:space="0" w:color="000000"/>
              <w:bottom w:val="single" w:sz="8" w:space="0" w:color="000000"/>
              <w:right w:val="single" w:sz="8" w:space="0" w:color="000000"/>
            </w:tcBorders>
            <w:vAlign w:val="center"/>
          </w:tcPr>
          <w:p w14:paraId="7982D644" w14:textId="77777777"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2B62DCC6" w14:textId="77777777" w:rsidR="00E8654C" w:rsidRPr="00EA7A47" w:rsidRDefault="00E8654C" w:rsidP="00790A4C">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0ABC6B54" w14:textId="77777777" w:rsidR="00E8654C" w:rsidRPr="00EA7A47" w:rsidRDefault="00E8654C" w:rsidP="00790A4C">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796E2F5B" w14:textId="77777777"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131BBEF5" w14:textId="77777777"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2A796B16" w14:textId="77777777"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0F0DF9AC" w14:textId="77777777"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262FE452" w14:textId="77777777"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1656F768" w14:textId="77777777" w:rsidR="00E8654C" w:rsidRPr="002026C7" w:rsidRDefault="00E8654C" w:rsidP="00790A4C">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91743C" w14:paraId="4916B603"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03A999D" w14:textId="38DC1C19" w:rsidR="0091743C" w:rsidRDefault="0091743C" w:rsidP="0025292D">
            <w:pPr>
              <w:spacing w:line="260" w:lineRule="exact"/>
              <w:jc w:val="center"/>
              <w:rPr>
                <w:rFonts w:ascii="標楷體" w:eastAsia="標楷體" w:hAnsi="標楷體" w:cs="標楷體"/>
                <w:snapToGrid w:val="0"/>
                <w:sz w:val="22"/>
              </w:rPr>
            </w:pPr>
            <w:r w:rsidRPr="008E66F0">
              <w:rPr>
                <w:rFonts w:ascii="標楷體" w:eastAsia="標楷體" w:hAnsi="標楷體" w:cs="標楷體" w:hint="eastAsia"/>
                <w:snapToGrid w:val="0"/>
                <w:sz w:val="22"/>
              </w:rPr>
              <w:t>第一</w:t>
            </w:r>
            <w:proofErr w:type="gramStart"/>
            <w:r w:rsidRPr="008E66F0">
              <w:rPr>
                <w:rFonts w:ascii="標楷體" w:eastAsia="標楷體" w:hAnsi="標楷體" w:cs="標楷體" w:hint="eastAsia"/>
                <w:snapToGrid w:val="0"/>
                <w:sz w:val="22"/>
              </w:rPr>
              <w:t>週</w:t>
            </w:r>
            <w:proofErr w:type="gramEnd"/>
          </w:p>
          <w:p w14:paraId="6F2EAD3E" w14:textId="7F673717" w:rsidR="00E62813" w:rsidRPr="008E66F0" w:rsidRDefault="00E62813" w:rsidP="0025292D">
            <w:pPr>
              <w:spacing w:line="260" w:lineRule="exact"/>
              <w:jc w:val="center"/>
              <w:rPr>
                <w:rFonts w:ascii="標楷體" w:eastAsia="標楷體" w:hAnsi="標楷體" w:cs="標楷體" w:hint="eastAsia"/>
                <w:snapToGrid w:val="0"/>
                <w:sz w:val="22"/>
              </w:rPr>
            </w:pPr>
            <w:r>
              <w:rPr>
                <w:rFonts w:ascii="標楷體" w:eastAsia="標楷體" w:hAnsi="標楷體" w:cs="標楷體" w:hint="eastAsia"/>
                <w:snapToGrid w:val="0"/>
                <w:sz w:val="22"/>
              </w:rPr>
              <w:t>2/9-2/13</w:t>
            </w:r>
          </w:p>
          <w:p w14:paraId="5323E923" w14:textId="5EE0A7EA" w:rsidR="0091743C" w:rsidRPr="008E66F0" w:rsidRDefault="00E62813" w:rsidP="0025292D">
            <w:pPr>
              <w:spacing w:line="260" w:lineRule="exact"/>
              <w:jc w:val="center"/>
              <w:rPr>
                <w:rFonts w:ascii="標楷體" w:eastAsia="標楷體" w:hAnsi="標楷體"/>
                <w:sz w:val="22"/>
              </w:rPr>
            </w:pPr>
            <w:r>
              <w:rPr>
                <w:rFonts w:ascii="標楷體" w:eastAsia="標楷體" w:hAnsi="標楷體" w:cs="標楷體" w:hint="eastAsia"/>
                <w:snapToGrid w:val="0"/>
                <w:sz w:val="22"/>
              </w:rPr>
              <w:t>(</w:t>
            </w:r>
            <w:r w:rsidR="008A7E8F">
              <w:rPr>
                <w:rFonts w:ascii="標楷體" w:eastAsia="標楷體" w:hAnsi="標楷體" w:cs="標楷體" w:hint="eastAsia"/>
                <w:snapToGrid w:val="0"/>
                <w:sz w:val="22"/>
              </w:rPr>
              <w:t>1</w:t>
            </w:r>
            <w:r w:rsidR="0091743C" w:rsidRPr="008E66F0">
              <w:rPr>
                <w:rFonts w:ascii="標楷體" w:eastAsia="標楷體" w:hAnsi="標楷體" w:cs="標楷體" w:hint="eastAsia"/>
                <w:snapToGrid w:val="0"/>
                <w:sz w:val="22"/>
              </w:rPr>
              <w:t>/</w:t>
            </w:r>
            <w:r w:rsidR="008A7E8F">
              <w:rPr>
                <w:rFonts w:ascii="標楷體" w:eastAsia="標楷體" w:hAnsi="標楷體" w:cs="標楷體" w:hint="eastAsia"/>
                <w:snapToGrid w:val="0"/>
                <w:sz w:val="22"/>
              </w:rPr>
              <w:t>21</w:t>
            </w:r>
            <w:r w:rsidR="0091743C" w:rsidRPr="008E66F0">
              <w:rPr>
                <w:rFonts w:ascii="標楷體" w:eastAsia="標楷體" w:hAnsi="標楷體" w:cs="標楷體" w:hint="eastAsia"/>
                <w:snapToGrid w:val="0"/>
                <w:sz w:val="22"/>
              </w:rPr>
              <w:t>~</w:t>
            </w:r>
            <w:r w:rsidR="008A7E8F">
              <w:rPr>
                <w:rFonts w:ascii="標楷體" w:eastAsia="標楷體" w:hAnsi="標楷體" w:cs="標楷體" w:hint="eastAsia"/>
                <w:snapToGrid w:val="0"/>
                <w:sz w:val="22"/>
              </w:rPr>
              <w:t>1</w:t>
            </w:r>
            <w:r w:rsidR="0091743C" w:rsidRPr="008E66F0">
              <w:rPr>
                <w:rFonts w:ascii="標楷體" w:eastAsia="標楷體" w:hAnsi="標楷體" w:cs="標楷體" w:hint="eastAsia"/>
                <w:snapToGrid w:val="0"/>
                <w:sz w:val="22"/>
              </w:rPr>
              <w:t>/</w:t>
            </w:r>
            <w:r w:rsidR="008A7E8F">
              <w:rPr>
                <w:rFonts w:ascii="標楷體" w:eastAsia="標楷體" w:hAnsi="標楷體" w:cs="標楷體" w:hint="eastAsia"/>
                <w:snapToGrid w:val="0"/>
                <w:sz w:val="22"/>
              </w:rPr>
              <w:t>23</w:t>
            </w:r>
            <w:r>
              <w:rPr>
                <w:rFonts w:ascii="標楷體" w:eastAsia="標楷體" w:hAnsi="標楷體" w:cs="標楷體" w:hint="eastAsia"/>
                <w:snapToGrid w:val="0"/>
                <w:sz w:val="22"/>
              </w:rPr>
              <w:t>)</w:t>
            </w:r>
          </w:p>
        </w:tc>
        <w:tc>
          <w:tcPr>
            <w:tcW w:w="1701" w:type="dxa"/>
            <w:tcBorders>
              <w:top w:val="single" w:sz="8" w:space="0" w:color="000000"/>
              <w:left w:val="single" w:sz="8" w:space="0" w:color="000000"/>
              <w:bottom w:val="single" w:sz="8" w:space="0" w:color="000000"/>
              <w:right w:val="single" w:sz="8" w:space="0" w:color="000000"/>
            </w:tcBorders>
          </w:tcPr>
          <w:p w14:paraId="23B3BA0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40F4A85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p w14:paraId="04EAC68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3DCE25D8" w14:textId="77777777"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88EA74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Da-Ⅳ-4 細胞會進行細胞分裂，染色體在分裂過程中會發生變化。</w:t>
            </w:r>
          </w:p>
          <w:p w14:paraId="03B470DE"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Ga-Ⅳ-1 生物的生殖可分為有性生殖與無性生殖，有性生殖產生的子代其性狀和親代差異較大。 </w:t>
            </w:r>
          </w:p>
          <w:p w14:paraId="3C5AA3DB"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4CCCAA" w14:textId="77777777" w:rsidR="0091743C" w:rsidRDefault="0091743C" w:rsidP="00790A4C">
            <w:pPr>
              <w:spacing w:line="0" w:lineRule="atLeast"/>
              <w:ind w:firstLine="0"/>
              <w:rPr>
                <w:rFonts w:ascii="標楷體" w:eastAsia="標楷體" w:hAnsi="標楷體"/>
              </w:rPr>
            </w:pPr>
            <w:r w:rsidRPr="00411FC7">
              <w:rPr>
                <w:rFonts w:ascii="標楷體" w:eastAsia="標楷體" w:hAnsi="標楷體" w:hint="eastAsia"/>
              </w:rPr>
              <w:t>第一章：新生命的誕生</w:t>
            </w:r>
          </w:p>
          <w:p w14:paraId="29549A3C" w14:textId="77777777" w:rsidR="0091743C" w:rsidRPr="00411FC7"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1-1細胞的分裂(</w:t>
            </w:r>
            <w:r>
              <w:rPr>
                <w:rFonts w:ascii="標楷體" w:eastAsia="標楷體" w:hAnsi="標楷體" w:hint="eastAsia"/>
              </w:rPr>
              <w:t>3</w:t>
            </w:r>
            <w:r w:rsidRPr="00411FC7">
              <w:rPr>
                <w:rFonts w:ascii="標楷體" w:eastAsia="標楷體" w:hAnsi="標楷體" w:hint="eastAsia"/>
              </w:rPr>
              <w:t>)</w:t>
            </w:r>
          </w:p>
          <w:p w14:paraId="2DADA8AB" w14:textId="77777777" w:rsidR="0091743C" w:rsidRPr="000D718F" w:rsidRDefault="0091743C" w:rsidP="00790A4C">
            <w:pPr>
              <w:spacing w:line="0" w:lineRule="atLeast"/>
              <w:ind w:firstLine="0"/>
              <w:rPr>
                <w:rFonts w:ascii="標楷體" w:eastAsia="標楷體" w:hAnsi="標楷體"/>
              </w:rPr>
            </w:pPr>
            <w:r>
              <w:rPr>
                <w:rFonts w:ascii="標楷體" w:eastAsia="標楷體" w:hAnsi="標楷體" w:hint="eastAsia"/>
              </w:rPr>
              <w:t>1</w:t>
            </w:r>
            <w:r w:rsidRPr="000D718F">
              <w:rPr>
                <w:rFonts w:ascii="標楷體" w:eastAsia="標楷體" w:hAnsi="標楷體" w:hint="eastAsia"/>
              </w:rPr>
              <w:t>.染色體的形態、數量與功能。</w:t>
            </w:r>
          </w:p>
          <w:p w14:paraId="7A2C7CC9" w14:textId="77777777" w:rsidR="0091743C" w:rsidRDefault="0091743C" w:rsidP="00790A4C">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.細胞分裂與減數分裂的過程與功能。</w:t>
            </w:r>
          </w:p>
          <w:p w14:paraId="17BC34F7" w14:textId="77777777" w:rsidR="004615E4" w:rsidRDefault="004615E4" w:rsidP="00790A4C">
            <w:pPr>
              <w:spacing w:line="0" w:lineRule="atLeast"/>
              <w:rPr>
                <w:rFonts w:ascii="標楷體" w:eastAsia="標楷體" w:hAnsi="標楷體"/>
              </w:rPr>
            </w:pPr>
          </w:p>
          <w:p w14:paraId="2A48AAA5" w14:textId="77777777" w:rsidR="00D3742C" w:rsidRDefault="00D3742C" w:rsidP="00790A4C">
            <w:pPr>
              <w:spacing w:line="0" w:lineRule="atLeast"/>
              <w:rPr>
                <w:rFonts w:ascii="標楷體" w:eastAsia="標楷體" w:hAnsi="標楷體"/>
              </w:rPr>
            </w:pPr>
            <w:r>
              <w:rPr>
                <w:rFonts w:ascii="標楷體" w:eastAsia="標楷體" w:hAnsi="標楷體" w:hint="eastAsia"/>
              </w:rPr>
              <w:t>課程發展活動</w:t>
            </w:r>
          </w:p>
          <w:p w14:paraId="40C73749" w14:textId="77777777" w:rsidR="004615E4" w:rsidRPr="00411FC7" w:rsidRDefault="004615E4" w:rsidP="00790A4C">
            <w:pPr>
              <w:spacing w:line="0" w:lineRule="atLeast"/>
              <w:rPr>
                <w:rFonts w:ascii="標楷體" w:eastAsia="標楷體" w:hAnsi="標楷體"/>
              </w:rPr>
            </w:pPr>
            <w:r>
              <w:rPr>
                <w:rFonts w:ascii="標楷體" w:eastAsia="標楷體" w:hAnsi="標楷體" w:hint="eastAsia"/>
              </w:rPr>
              <w:t>透過減數分裂形成多樣的生殖細胞，與學生分享與探討人與人之間的異質性，藉此了解尊重個人之間的差異，進一步瞭解性別平等的重要性。</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A0BFF7" w14:textId="77777777" w:rsidR="0091743C" w:rsidRPr="00411FC7" w:rsidRDefault="0091743C" w:rsidP="00790A4C">
            <w:pPr>
              <w:spacing w:line="0" w:lineRule="atLeast"/>
              <w:rPr>
                <w:rFonts w:ascii="標楷體" w:eastAsia="標楷體" w:hAnsi="標楷體"/>
              </w:rPr>
            </w:pPr>
            <w:r>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F13567" w14:textId="77777777" w:rsidR="0091743C" w:rsidRPr="0027163D" w:rsidRDefault="0091743C" w:rsidP="0091743C">
            <w:pPr>
              <w:spacing w:line="240" w:lineRule="atLeast"/>
              <w:ind w:left="92" w:hanging="7"/>
              <w:jc w:val="left"/>
              <w:rPr>
                <w:rFonts w:ascii="標楷體" w:eastAsia="標楷體" w:hAnsi="標楷體"/>
              </w:rPr>
            </w:pPr>
            <w:r w:rsidRPr="0027163D">
              <w:rPr>
                <w:rFonts w:ascii="標楷體" w:eastAsia="標楷體" w:hAnsi="標楷體" w:hint="eastAsia"/>
              </w:rPr>
              <w:t>1.可提供或指導學生畫出「細胞分裂及減數分裂的比較表」。</w:t>
            </w:r>
          </w:p>
          <w:p w14:paraId="2A9AA5FB" w14:textId="77777777" w:rsidR="0091743C" w:rsidRPr="0027163D" w:rsidRDefault="0091743C" w:rsidP="0091743C">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DE67E0"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3443C01C"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262DD3C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47235350" w14:textId="77777777" w:rsidR="0091743C" w:rsidRPr="0027163D" w:rsidRDefault="0091743C" w:rsidP="0091743C">
            <w:pPr>
              <w:autoSpaceDE w:val="0"/>
              <w:autoSpaceDN w:val="0"/>
              <w:adjustRightInd w:val="0"/>
              <w:spacing w:line="260" w:lineRule="exact"/>
              <w:jc w:val="left"/>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3FF6D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性別平等</w:t>
            </w:r>
            <w:r w:rsidRPr="0027163D">
              <w:rPr>
                <w:rFonts w:ascii="標楷體" w:eastAsia="標楷體" w:hAnsi="標楷體"/>
              </w:rPr>
              <w:t>教育】</w:t>
            </w:r>
          </w:p>
          <w:p w14:paraId="7DEE24B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性 J1 接納自我與尊重他人的性傾向、性別特質與性別認同。</w:t>
            </w:r>
          </w:p>
          <w:p w14:paraId="34049086"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性 J2 </w:t>
            </w:r>
            <w:proofErr w:type="gramStart"/>
            <w:r w:rsidRPr="0027163D">
              <w:rPr>
                <w:rFonts w:ascii="標楷體" w:eastAsia="標楷體" w:hAnsi="標楷體" w:hint="eastAsia"/>
              </w:rPr>
              <w:t>釐</w:t>
            </w:r>
            <w:proofErr w:type="gramEnd"/>
            <w:r w:rsidRPr="0027163D">
              <w:rPr>
                <w:rFonts w:ascii="標楷體" w:eastAsia="標楷體" w:hAnsi="標楷體" w:hint="eastAsia"/>
              </w:rPr>
              <w:t>清身體意象的性別迷思。</w:t>
            </w:r>
          </w:p>
          <w:p w14:paraId="2E29362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性 J6 探究各種符號中的性 </w:t>
            </w:r>
            <w:proofErr w:type="gramStart"/>
            <w:r w:rsidRPr="0027163D">
              <w:rPr>
                <w:rFonts w:ascii="標楷體" w:eastAsia="標楷體" w:hAnsi="標楷體" w:hint="eastAsia"/>
              </w:rPr>
              <w:t>別意涵</w:t>
            </w:r>
            <w:proofErr w:type="gramEnd"/>
            <w:r w:rsidRPr="0027163D">
              <w:rPr>
                <w:rFonts w:ascii="標楷體" w:eastAsia="標楷體" w:hAnsi="標楷體" w:hint="eastAsia"/>
              </w:rPr>
              <w:t>及人際溝通中的性別問題。</w:t>
            </w:r>
          </w:p>
          <w:p w14:paraId="1CE2894D" w14:textId="4F55042C" w:rsidR="0091743C" w:rsidRPr="0027163D" w:rsidRDefault="0091743C" w:rsidP="00175A5D">
            <w:pPr>
              <w:spacing w:line="0" w:lineRule="atLeast"/>
              <w:ind w:firstLine="0"/>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39BA079F"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30C31E87" w14:textId="77777777" w:rsidR="0091743C" w:rsidRPr="0027163D" w:rsidRDefault="0091743C" w:rsidP="0027163D">
            <w:pPr>
              <w:pStyle w:val="aff0"/>
              <w:numPr>
                <w:ilvl w:val="0"/>
                <w:numId w:val="42"/>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協同科目：</w:t>
            </w:r>
          </w:p>
          <w:p w14:paraId="4876EA9F" w14:textId="77777777" w:rsidR="0091743C" w:rsidRPr="0027163D" w:rsidRDefault="0091743C" w:rsidP="0027163D">
            <w:pPr>
              <w:spacing w:line="240" w:lineRule="atLeast"/>
              <w:ind w:left="92" w:hanging="14"/>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1513BDD7" w14:textId="77777777" w:rsidR="0091743C" w:rsidRPr="0027163D" w:rsidRDefault="0091743C" w:rsidP="0027163D">
            <w:pPr>
              <w:pStyle w:val="aff0"/>
              <w:numPr>
                <w:ilvl w:val="0"/>
                <w:numId w:val="42"/>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3166A00C" w14:textId="77777777" w:rsidR="0091743C" w:rsidRPr="0027163D" w:rsidRDefault="0091743C" w:rsidP="0027163D">
            <w:pPr>
              <w:spacing w:line="240" w:lineRule="atLeast"/>
              <w:ind w:left="92" w:hanging="14"/>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E62813" w14:paraId="712D4F89" w14:textId="77777777" w:rsidTr="0082651B">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ADD404C" w14:textId="5D321F80" w:rsidR="00E62813" w:rsidRDefault="00E62813" w:rsidP="0082651B">
            <w:pPr>
              <w:spacing w:line="260" w:lineRule="exact"/>
              <w:jc w:val="center"/>
              <w:rPr>
                <w:rFonts w:ascii="標楷體" w:eastAsia="標楷體" w:hAnsi="標楷體" w:cs="標楷體"/>
                <w:snapToGrid w:val="0"/>
                <w:sz w:val="22"/>
              </w:rPr>
            </w:pPr>
            <w:r w:rsidRPr="008E66F0">
              <w:rPr>
                <w:rFonts w:ascii="標楷體" w:eastAsia="標楷體" w:hAnsi="標楷體" w:cs="標楷體" w:hint="eastAsia"/>
                <w:snapToGrid w:val="0"/>
                <w:sz w:val="22"/>
              </w:rPr>
              <w:lastRenderedPageBreak/>
              <w:t>第</w:t>
            </w:r>
            <w:r>
              <w:rPr>
                <w:rFonts w:ascii="標楷體" w:eastAsia="標楷體" w:hAnsi="標楷體" w:cs="標楷體" w:hint="eastAsia"/>
                <w:snapToGrid w:val="0"/>
                <w:sz w:val="22"/>
              </w:rPr>
              <w:t>二</w:t>
            </w:r>
            <w:proofErr w:type="gramStart"/>
            <w:r w:rsidRPr="008E66F0">
              <w:rPr>
                <w:rFonts w:ascii="標楷體" w:eastAsia="標楷體" w:hAnsi="標楷體" w:cs="標楷體" w:hint="eastAsia"/>
                <w:snapToGrid w:val="0"/>
                <w:sz w:val="22"/>
              </w:rPr>
              <w:t>週</w:t>
            </w:r>
            <w:proofErr w:type="gramEnd"/>
          </w:p>
          <w:p w14:paraId="74F88EAE" w14:textId="54537A97" w:rsidR="00E62813" w:rsidRPr="008E66F0" w:rsidRDefault="00E62813" w:rsidP="0082651B">
            <w:pPr>
              <w:spacing w:line="260" w:lineRule="exact"/>
              <w:jc w:val="center"/>
              <w:rPr>
                <w:rFonts w:ascii="標楷體" w:eastAsia="標楷體" w:hAnsi="標楷體" w:cs="標楷體" w:hint="eastAsia"/>
                <w:snapToGrid w:val="0"/>
                <w:sz w:val="22"/>
              </w:rPr>
            </w:pPr>
            <w:r>
              <w:rPr>
                <w:rFonts w:ascii="標楷體" w:eastAsia="標楷體" w:hAnsi="標楷體" w:cs="標楷體" w:hint="eastAsia"/>
                <w:snapToGrid w:val="0"/>
                <w:sz w:val="22"/>
              </w:rPr>
              <w:t>2/</w:t>
            </w:r>
            <w:r>
              <w:rPr>
                <w:rFonts w:ascii="標楷體" w:eastAsia="標楷體" w:hAnsi="標楷體" w:cs="標楷體" w:hint="eastAsia"/>
                <w:snapToGrid w:val="0"/>
                <w:sz w:val="22"/>
              </w:rPr>
              <w:t>16</w:t>
            </w:r>
            <w:r>
              <w:rPr>
                <w:rFonts w:ascii="標楷體" w:eastAsia="標楷體" w:hAnsi="標楷體" w:cs="標楷體" w:hint="eastAsia"/>
                <w:snapToGrid w:val="0"/>
                <w:sz w:val="22"/>
              </w:rPr>
              <w:t>-2/</w:t>
            </w:r>
            <w:r>
              <w:rPr>
                <w:rFonts w:ascii="標楷體" w:eastAsia="標楷體" w:hAnsi="標楷體" w:cs="標楷體" w:hint="eastAsia"/>
                <w:snapToGrid w:val="0"/>
                <w:sz w:val="22"/>
              </w:rPr>
              <w:t>20</w:t>
            </w:r>
          </w:p>
          <w:p w14:paraId="7E8698B3" w14:textId="49C495C7" w:rsidR="00E62813" w:rsidRPr="008E66F0" w:rsidRDefault="00E62813" w:rsidP="00E62813">
            <w:pPr>
              <w:spacing w:line="260" w:lineRule="exact"/>
              <w:rPr>
                <w:rFonts w:ascii="標楷體" w:eastAsia="標楷體" w:hAnsi="標楷體"/>
                <w:sz w:val="22"/>
              </w:rPr>
            </w:pPr>
            <w:bookmarkStart w:id="0" w:name="_GoBack"/>
            <w:bookmarkEnd w:id="0"/>
          </w:p>
        </w:tc>
        <w:tc>
          <w:tcPr>
            <w:tcW w:w="1701" w:type="dxa"/>
            <w:tcBorders>
              <w:top w:val="single" w:sz="8" w:space="0" w:color="000000"/>
              <w:left w:val="single" w:sz="8" w:space="0" w:color="000000"/>
              <w:bottom w:val="single" w:sz="8" w:space="0" w:color="000000"/>
              <w:right w:val="single" w:sz="8" w:space="0" w:color="000000"/>
            </w:tcBorders>
          </w:tcPr>
          <w:p w14:paraId="0C9D1606" w14:textId="77777777" w:rsidR="00E62813" w:rsidRPr="00411FC7" w:rsidRDefault="00E62813" w:rsidP="0082651B">
            <w:pPr>
              <w:spacing w:line="0" w:lineRule="atLeast"/>
              <w:rPr>
                <w:rFonts w:ascii="標楷體" w:eastAsia="標楷體" w:hAnsi="標楷體"/>
              </w:rPr>
            </w:pPr>
            <w:proofErr w:type="spellStart"/>
            <w:r w:rsidRPr="00411FC7">
              <w:rPr>
                <w:rFonts w:ascii="標楷體" w:eastAsia="標楷體" w:hAnsi="標楷體"/>
              </w:rPr>
              <w:t>ai</w:t>
            </w:r>
            <w:proofErr w:type="spellEnd"/>
            <w:r w:rsidRPr="00411FC7">
              <w:rPr>
                <w:rFonts w:ascii="標楷體" w:eastAsia="標楷體" w:hAnsi="標楷體"/>
              </w:rPr>
              <w:t xml:space="preserve"> -Ⅳ-3透過所學到的科學知識和科學探索的各種方法，解釋自然現象發生的原因，建立科學學習的自信心。</w:t>
            </w:r>
          </w:p>
          <w:p w14:paraId="01629590" w14:textId="77777777" w:rsidR="00E62813" w:rsidRPr="00411FC7" w:rsidRDefault="00E62813" w:rsidP="0082651B">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p w14:paraId="3E105D53" w14:textId="77777777" w:rsidR="00E62813" w:rsidRPr="00411FC7" w:rsidRDefault="00E62813" w:rsidP="0082651B">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14D912D8" w14:textId="77777777" w:rsidR="00E62813" w:rsidRPr="00411FC7" w:rsidRDefault="00E62813" w:rsidP="0082651B">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6B4B7AA" w14:textId="77777777" w:rsidR="00E62813" w:rsidRPr="00411FC7" w:rsidRDefault="00E62813" w:rsidP="0082651B">
            <w:pPr>
              <w:spacing w:line="0" w:lineRule="atLeast"/>
              <w:rPr>
                <w:rFonts w:ascii="標楷體" w:eastAsia="標楷體" w:hAnsi="標楷體"/>
              </w:rPr>
            </w:pPr>
            <w:r w:rsidRPr="00411FC7">
              <w:rPr>
                <w:rFonts w:ascii="標楷體" w:eastAsia="標楷體" w:hAnsi="標楷體"/>
              </w:rPr>
              <w:t>Da-Ⅳ-4 細胞會進行細胞分裂，染色體在分裂過程中會發生變化。</w:t>
            </w:r>
          </w:p>
          <w:p w14:paraId="3DF6F4BC" w14:textId="77777777" w:rsidR="00E62813" w:rsidRPr="00411FC7" w:rsidRDefault="00E62813" w:rsidP="0082651B">
            <w:pPr>
              <w:spacing w:line="0" w:lineRule="atLeast"/>
              <w:rPr>
                <w:rFonts w:ascii="標楷體" w:eastAsia="標楷體" w:hAnsi="標楷體"/>
              </w:rPr>
            </w:pPr>
            <w:r w:rsidRPr="00411FC7">
              <w:rPr>
                <w:rFonts w:ascii="標楷體" w:eastAsia="標楷體" w:hAnsi="標楷體"/>
              </w:rPr>
              <w:t xml:space="preserve">Ga-Ⅳ-1 生物的生殖可分為有性生殖與無性生殖，有性生殖產生的子代其性狀和親代差異較大。 </w:t>
            </w:r>
          </w:p>
          <w:p w14:paraId="4617B36D" w14:textId="77777777" w:rsidR="00E62813" w:rsidRPr="00411FC7" w:rsidRDefault="00E62813" w:rsidP="0082651B">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4B425A" w14:textId="77777777" w:rsidR="00E62813" w:rsidRDefault="00E62813" w:rsidP="0082651B">
            <w:pPr>
              <w:spacing w:line="0" w:lineRule="atLeast"/>
              <w:ind w:firstLine="0"/>
              <w:rPr>
                <w:rFonts w:ascii="標楷體" w:eastAsia="標楷體" w:hAnsi="標楷體"/>
              </w:rPr>
            </w:pPr>
            <w:r w:rsidRPr="00411FC7">
              <w:rPr>
                <w:rFonts w:ascii="標楷體" w:eastAsia="標楷體" w:hAnsi="標楷體" w:hint="eastAsia"/>
              </w:rPr>
              <w:t>第一章：新生命的誕生</w:t>
            </w:r>
          </w:p>
          <w:p w14:paraId="603D43CB" w14:textId="77777777" w:rsidR="00E62813" w:rsidRPr="00411FC7" w:rsidRDefault="00E62813" w:rsidP="0082651B">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1-1細胞的分裂(</w:t>
            </w:r>
            <w:r>
              <w:rPr>
                <w:rFonts w:ascii="標楷體" w:eastAsia="標楷體" w:hAnsi="標楷體" w:hint="eastAsia"/>
              </w:rPr>
              <w:t>3</w:t>
            </w:r>
            <w:r w:rsidRPr="00411FC7">
              <w:rPr>
                <w:rFonts w:ascii="標楷體" w:eastAsia="標楷體" w:hAnsi="標楷體" w:hint="eastAsia"/>
              </w:rPr>
              <w:t>)</w:t>
            </w:r>
          </w:p>
          <w:p w14:paraId="295EBF6E" w14:textId="77777777" w:rsidR="00E62813" w:rsidRPr="000D718F" w:rsidRDefault="00E62813" w:rsidP="0082651B">
            <w:pPr>
              <w:spacing w:line="0" w:lineRule="atLeast"/>
              <w:ind w:firstLine="0"/>
              <w:rPr>
                <w:rFonts w:ascii="標楷體" w:eastAsia="標楷體" w:hAnsi="標楷體"/>
              </w:rPr>
            </w:pPr>
            <w:r>
              <w:rPr>
                <w:rFonts w:ascii="標楷體" w:eastAsia="標楷體" w:hAnsi="標楷體" w:hint="eastAsia"/>
              </w:rPr>
              <w:t>1</w:t>
            </w:r>
            <w:r w:rsidRPr="000D718F">
              <w:rPr>
                <w:rFonts w:ascii="標楷體" w:eastAsia="標楷體" w:hAnsi="標楷體" w:hint="eastAsia"/>
              </w:rPr>
              <w:t>.染色體的形態、數量與功能。</w:t>
            </w:r>
          </w:p>
          <w:p w14:paraId="32E29C07" w14:textId="77777777" w:rsidR="00E62813" w:rsidRDefault="00E62813" w:rsidP="0082651B">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.細胞分裂與減數分裂的過程與功能。</w:t>
            </w:r>
          </w:p>
          <w:p w14:paraId="3A8893CE" w14:textId="77777777" w:rsidR="00E62813" w:rsidRDefault="00E62813" w:rsidP="0082651B">
            <w:pPr>
              <w:spacing w:line="0" w:lineRule="atLeast"/>
              <w:rPr>
                <w:rFonts w:ascii="標楷體" w:eastAsia="標楷體" w:hAnsi="標楷體"/>
              </w:rPr>
            </w:pPr>
          </w:p>
          <w:p w14:paraId="249B28D1" w14:textId="77777777" w:rsidR="00E62813" w:rsidRDefault="00E62813" w:rsidP="0082651B">
            <w:pPr>
              <w:spacing w:line="0" w:lineRule="atLeast"/>
              <w:rPr>
                <w:rFonts w:ascii="標楷體" w:eastAsia="標楷體" w:hAnsi="標楷體"/>
              </w:rPr>
            </w:pPr>
            <w:r>
              <w:rPr>
                <w:rFonts w:ascii="標楷體" w:eastAsia="標楷體" w:hAnsi="標楷體" w:hint="eastAsia"/>
              </w:rPr>
              <w:t>課程發展活動</w:t>
            </w:r>
          </w:p>
          <w:p w14:paraId="6F79B1BD" w14:textId="77777777" w:rsidR="00E62813" w:rsidRPr="00411FC7" w:rsidRDefault="00E62813" w:rsidP="0082651B">
            <w:pPr>
              <w:spacing w:line="0" w:lineRule="atLeast"/>
              <w:rPr>
                <w:rFonts w:ascii="標楷體" w:eastAsia="標楷體" w:hAnsi="標楷體"/>
              </w:rPr>
            </w:pPr>
            <w:r>
              <w:rPr>
                <w:rFonts w:ascii="標楷體" w:eastAsia="標楷體" w:hAnsi="標楷體" w:hint="eastAsia"/>
              </w:rPr>
              <w:t>透過減數分裂形成多樣的生殖細胞，與學生分享與探討人與人之間的異質性，藉此了解尊重個人之間的差異，進一步瞭解性別平等的重要性。</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A49B5E" w14:textId="77777777" w:rsidR="00E62813" w:rsidRPr="00411FC7" w:rsidRDefault="00E62813" w:rsidP="0082651B">
            <w:pPr>
              <w:spacing w:line="0" w:lineRule="atLeast"/>
              <w:rPr>
                <w:rFonts w:ascii="標楷體" w:eastAsia="標楷體" w:hAnsi="標楷體"/>
              </w:rPr>
            </w:pPr>
            <w:r>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E93ACC" w14:textId="77777777" w:rsidR="00E62813" w:rsidRPr="0027163D" w:rsidRDefault="00E62813" w:rsidP="0082651B">
            <w:pPr>
              <w:spacing w:line="240" w:lineRule="atLeast"/>
              <w:ind w:left="92" w:hanging="7"/>
              <w:jc w:val="left"/>
              <w:rPr>
                <w:rFonts w:ascii="標楷體" w:eastAsia="標楷體" w:hAnsi="標楷體"/>
              </w:rPr>
            </w:pPr>
            <w:r w:rsidRPr="0027163D">
              <w:rPr>
                <w:rFonts w:ascii="標楷體" w:eastAsia="標楷體" w:hAnsi="標楷體" w:hint="eastAsia"/>
              </w:rPr>
              <w:t>1.可提供或指導學生畫出「細胞分裂及減數分裂的比較表」。</w:t>
            </w:r>
          </w:p>
          <w:p w14:paraId="198148D4" w14:textId="77777777" w:rsidR="00E62813" w:rsidRPr="0027163D" w:rsidRDefault="00E62813" w:rsidP="0082651B">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D3A0A5" w14:textId="77777777" w:rsidR="00E62813" w:rsidRPr="0027163D" w:rsidRDefault="00E62813" w:rsidP="0082651B">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44C69330" w14:textId="77777777" w:rsidR="00E62813" w:rsidRPr="0027163D" w:rsidRDefault="00E62813" w:rsidP="0082651B">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11096997" w14:textId="77777777" w:rsidR="00E62813" w:rsidRPr="0027163D" w:rsidRDefault="00E62813" w:rsidP="0082651B">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31246E78" w14:textId="77777777" w:rsidR="00E62813" w:rsidRPr="0027163D" w:rsidRDefault="00E62813" w:rsidP="0082651B">
            <w:pPr>
              <w:autoSpaceDE w:val="0"/>
              <w:autoSpaceDN w:val="0"/>
              <w:adjustRightInd w:val="0"/>
              <w:spacing w:line="260" w:lineRule="exact"/>
              <w:jc w:val="left"/>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AEB64D" w14:textId="77777777" w:rsidR="00E62813" w:rsidRPr="0027163D" w:rsidRDefault="00E62813" w:rsidP="0082651B">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性別平等</w:t>
            </w:r>
            <w:r w:rsidRPr="0027163D">
              <w:rPr>
                <w:rFonts w:ascii="標楷體" w:eastAsia="標楷體" w:hAnsi="標楷體"/>
              </w:rPr>
              <w:t>教育】</w:t>
            </w:r>
          </w:p>
          <w:p w14:paraId="12949778" w14:textId="77777777" w:rsidR="00E62813" w:rsidRPr="0027163D" w:rsidRDefault="00E62813" w:rsidP="0082651B">
            <w:pPr>
              <w:spacing w:line="0" w:lineRule="atLeast"/>
              <w:rPr>
                <w:rFonts w:ascii="標楷體" w:eastAsia="標楷體" w:hAnsi="標楷體"/>
              </w:rPr>
            </w:pPr>
            <w:r w:rsidRPr="0027163D">
              <w:rPr>
                <w:rFonts w:ascii="標楷體" w:eastAsia="標楷體" w:hAnsi="標楷體" w:hint="eastAsia"/>
              </w:rPr>
              <w:t>性 J1 接納自我與尊重他人的性傾向、性別特質與性別認同。</w:t>
            </w:r>
          </w:p>
          <w:p w14:paraId="698394DB" w14:textId="77777777" w:rsidR="00E62813" w:rsidRPr="0027163D" w:rsidRDefault="00E62813" w:rsidP="0082651B">
            <w:pPr>
              <w:spacing w:line="0" w:lineRule="atLeast"/>
              <w:rPr>
                <w:rFonts w:ascii="標楷體" w:eastAsia="標楷體" w:hAnsi="標楷體"/>
              </w:rPr>
            </w:pPr>
            <w:r w:rsidRPr="0027163D">
              <w:rPr>
                <w:rFonts w:ascii="標楷體" w:eastAsia="標楷體" w:hAnsi="標楷體" w:hint="eastAsia"/>
              </w:rPr>
              <w:t xml:space="preserve">性 J2 </w:t>
            </w:r>
            <w:proofErr w:type="gramStart"/>
            <w:r w:rsidRPr="0027163D">
              <w:rPr>
                <w:rFonts w:ascii="標楷體" w:eastAsia="標楷體" w:hAnsi="標楷體" w:hint="eastAsia"/>
              </w:rPr>
              <w:t>釐</w:t>
            </w:r>
            <w:proofErr w:type="gramEnd"/>
            <w:r w:rsidRPr="0027163D">
              <w:rPr>
                <w:rFonts w:ascii="標楷體" w:eastAsia="標楷體" w:hAnsi="標楷體" w:hint="eastAsia"/>
              </w:rPr>
              <w:t>清身體意象的性別迷思。</w:t>
            </w:r>
          </w:p>
          <w:p w14:paraId="77F29396" w14:textId="77777777" w:rsidR="00E62813" w:rsidRPr="0027163D" w:rsidRDefault="00E62813" w:rsidP="0082651B">
            <w:pPr>
              <w:spacing w:line="0" w:lineRule="atLeast"/>
              <w:rPr>
                <w:rFonts w:ascii="標楷體" w:eastAsia="標楷體" w:hAnsi="標楷體"/>
              </w:rPr>
            </w:pPr>
            <w:r w:rsidRPr="0027163D">
              <w:rPr>
                <w:rFonts w:ascii="標楷體" w:eastAsia="標楷體" w:hAnsi="標楷體" w:hint="eastAsia"/>
              </w:rPr>
              <w:t xml:space="preserve">性 J6 探究各種符號中的性 </w:t>
            </w:r>
            <w:proofErr w:type="gramStart"/>
            <w:r w:rsidRPr="0027163D">
              <w:rPr>
                <w:rFonts w:ascii="標楷體" w:eastAsia="標楷體" w:hAnsi="標楷體" w:hint="eastAsia"/>
              </w:rPr>
              <w:t>別意涵</w:t>
            </w:r>
            <w:proofErr w:type="gramEnd"/>
            <w:r w:rsidRPr="0027163D">
              <w:rPr>
                <w:rFonts w:ascii="標楷體" w:eastAsia="標楷體" w:hAnsi="標楷體" w:hint="eastAsia"/>
              </w:rPr>
              <w:t>及人際溝通中的性別問題。</w:t>
            </w:r>
          </w:p>
          <w:p w14:paraId="3014CF43" w14:textId="77777777" w:rsidR="00E62813" w:rsidRPr="0027163D" w:rsidRDefault="00E62813" w:rsidP="0082651B">
            <w:pPr>
              <w:spacing w:line="0" w:lineRule="atLeast"/>
              <w:ind w:firstLine="0"/>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29601B3A" w14:textId="77777777" w:rsidR="00E62813" w:rsidRPr="0027163D" w:rsidRDefault="00E62813" w:rsidP="0082651B">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67014A66" w14:textId="77777777" w:rsidR="00E62813" w:rsidRPr="0027163D" w:rsidRDefault="00E62813" w:rsidP="0082651B">
            <w:pPr>
              <w:pStyle w:val="aff0"/>
              <w:numPr>
                <w:ilvl w:val="0"/>
                <w:numId w:val="42"/>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協同科目：</w:t>
            </w:r>
          </w:p>
          <w:p w14:paraId="37900C16" w14:textId="77777777" w:rsidR="00E62813" w:rsidRPr="0027163D" w:rsidRDefault="00E62813" w:rsidP="0082651B">
            <w:pPr>
              <w:spacing w:line="240" w:lineRule="atLeast"/>
              <w:ind w:left="92" w:hanging="14"/>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2C2C8A73" w14:textId="77777777" w:rsidR="00E62813" w:rsidRPr="0027163D" w:rsidRDefault="00E62813" w:rsidP="0082651B">
            <w:pPr>
              <w:pStyle w:val="aff0"/>
              <w:numPr>
                <w:ilvl w:val="0"/>
                <w:numId w:val="42"/>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43C82B2E" w14:textId="77777777" w:rsidR="00E62813" w:rsidRPr="0027163D" w:rsidRDefault="00E62813" w:rsidP="0082651B">
            <w:pPr>
              <w:spacing w:line="240" w:lineRule="atLeast"/>
              <w:ind w:left="92" w:hanging="14"/>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2DE7939C"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7518023" w14:textId="60CD7BE5"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w:t>
            </w:r>
            <w:r w:rsidR="008A7E8F">
              <w:rPr>
                <w:rFonts w:ascii="標楷體" w:eastAsia="標楷體" w:hAnsi="標楷體" w:cs="標楷體" w:hint="eastAsia"/>
                <w:snapToGrid w:val="0"/>
                <w:sz w:val="22"/>
              </w:rPr>
              <w:t>三</w:t>
            </w:r>
            <w:proofErr w:type="gramStart"/>
            <w:r w:rsidRPr="008E66F0">
              <w:rPr>
                <w:rFonts w:ascii="標楷體" w:eastAsia="標楷體" w:hAnsi="標楷體" w:cs="標楷體" w:hint="eastAsia"/>
                <w:snapToGrid w:val="0"/>
                <w:sz w:val="22"/>
              </w:rPr>
              <w:t>週</w:t>
            </w:r>
            <w:proofErr w:type="gramEnd"/>
          </w:p>
          <w:p w14:paraId="5CAD7988" w14:textId="5D585060"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2/</w:t>
            </w:r>
            <w:r w:rsidR="008A7E8F">
              <w:rPr>
                <w:rFonts w:ascii="標楷體" w:eastAsia="標楷體" w:hAnsi="標楷體" w:hint="eastAsia"/>
                <w:sz w:val="22"/>
              </w:rPr>
              <w:t>23</w:t>
            </w:r>
            <w:r w:rsidRPr="008E66F0">
              <w:rPr>
                <w:rFonts w:ascii="標楷體" w:eastAsia="標楷體" w:hAnsi="標楷體" w:hint="eastAsia"/>
                <w:sz w:val="22"/>
              </w:rPr>
              <w:t>~2/2</w:t>
            </w:r>
            <w:r w:rsidR="008A7E8F">
              <w:rPr>
                <w:rFonts w:ascii="標楷體" w:eastAsia="標楷體" w:hAnsi="標楷體" w:hint="eastAsia"/>
                <w:sz w:val="22"/>
              </w:rPr>
              <w:t>7</w:t>
            </w:r>
          </w:p>
        </w:tc>
        <w:tc>
          <w:tcPr>
            <w:tcW w:w="1701" w:type="dxa"/>
            <w:tcBorders>
              <w:top w:val="single" w:sz="8" w:space="0" w:color="000000"/>
              <w:left w:val="single" w:sz="8" w:space="0" w:color="000000"/>
              <w:bottom w:val="single" w:sz="8" w:space="0" w:color="000000"/>
              <w:right w:val="single" w:sz="8" w:space="0" w:color="000000"/>
            </w:tcBorders>
          </w:tcPr>
          <w:p w14:paraId="061C46C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w:t>
            </w:r>
            <w:r w:rsidRPr="00411FC7">
              <w:rPr>
                <w:rFonts w:ascii="標楷體" w:eastAsia="標楷體" w:hAnsi="標楷體"/>
              </w:rPr>
              <w:lastRenderedPageBreak/>
              <w:t>因，建立科學學習的自信心。</w:t>
            </w:r>
          </w:p>
          <w:p w14:paraId="05D4EBA3"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p w14:paraId="5460726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1312B1DE" w14:textId="77777777"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F3E4533"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 xml:space="preserve">Ga-Ⅳ-1 生物的生殖可分為有性生殖與無性生殖，有性生殖產生的子代其性狀和親代差異較大。 </w:t>
            </w:r>
          </w:p>
          <w:p w14:paraId="22F18E2B"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E7DCE4" w14:textId="77777777" w:rsidR="0091743C" w:rsidRDefault="0091743C" w:rsidP="00790A4C">
            <w:pPr>
              <w:spacing w:line="0" w:lineRule="atLeast"/>
              <w:jc w:val="left"/>
              <w:rPr>
                <w:rFonts w:ascii="標楷體" w:eastAsia="標楷體" w:hAnsi="標楷體"/>
              </w:rPr>
            </w:pPr>
            <w:r w:rsidRPr="00411FC7">
              <w:rPr>
                <w:rFonts w:ascii="標楷體" w:eastAsia="標楷體" w:hAnsi="標楷體" w:hint="eastAsia"/>
              </w:rPr>
              <w:lastRenderedPageBreak/>
              <w:t>第一章：新生命的誕生</w:t>
            </w:r>
          </w:p>
          <w:p w14:paraId="0511E56F" w14:textId="77777777" w:rsidR="0091743C" w:rsidRPr="00411FC7" w:rsidRDefault="0091743C" w:rsidP="00790A4C">
            <w:pPr>
              <w:spacing w:line="0" w:lineRule="atLeast"/>
              <w:jc w:val="lef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1-2 無性生殖(</w:t>
            </w:r>
            <w:r>
              <w:rPr>
                <w:rFonts w:ascii="標楷體" w:eastAsia="標楷體" w:hAnsi="標楷體" w:hint="eastAsia"/>
              </w:rPr>
              <w:t>3</w:t>
            </w:r>
            <w:r w:rsidRPr="00411FC7">
              <w:rPr>
                <w:rFonts w:ascii="標楷體" w:eastAsia="標楷體" w:hAnsi="標楷體" w:hint="eastAsia"/>
              </w:rPr>
              <w:t>)</w:t>
            </w:r>
          </w:p>
          <w:p w14:paraId="1A9B7532" w14:textId="77777777" w:rsidR="0091743C" w:rsidRPr="000D718F" w:rsidRDefault="0091743C" w:rsidP="00790A4C">
            <w:pPr>
              <w:spacing w:line="0" w:lineRule="atLeast"/>
              <w:ind w:firstLine="0"/>
              <w:jc w:val="left"/>
              <w:rPr>
                <w:rFonts w:ascii="標楷體" w:eastAsia="標楷體" w:hAnsi="標楷體"/>
              </w:rPr>
            </w:pPr>
            <w:r w:rsidRPr="000D718F">
              <w:rPr>
                <w:rFonts w:ascii="標楷體" w:eastAsia="標楷體" w:hAnsi="標楷體" w:hint="eastAsia"/>
              </w:rPr>
              <w:t>1.不同類型的無性生殖方式。</w:t>
            </w:r>
          </w:p>
          <w:p w14:paraId="58EBB689" w14:textId="77777777" w:rsidR="0091743C" w:rsidRPr="000D718F" w:rsidRDefault="0091743C" w:rsidP="00790A4C">
            <w:pPr>
              <w:spacing w:line="0" w:lineRule="atLeast"/>
              <w:jc w:val="left"/>
              <w:rPr>
                <w:rFonts w:ascii="標楷體" w:eastAsia="標楷體" w:hAnsi="標楷體"/>
              </w:rPr>
            </w:pPr>
            <w:r w:rsidRPr="000D718F">
              <w:rPr>
                <w:rFonts w:ascii="標楷體" w:eastAsia="標楷體" w:hAnsi="標楷體" w:hint="eastAsia"/>
              </w:rPr>
              <w:t>2.無性生殖的優點和缺點。</w:t>
            </w:r>
          </w:p>
          <w:p w14:paraId="65C68886" w14:textId="77777777" w:rsidR="0091743C" w:rsidRDefault="0091743C" w:rsidP="00790A4C">
            <w:pPr>
              <w:spacing w:line="0" w:lineRule="atLeast"/>
              <w:jc w:val="left"/>
              <w:rPr>
                <w:rFonts w:ascii="標楷體" w:eastAsia="標楷體" w:hAnsi="標楷體"/>
              </w:rPr>
            </w:pPr>
            <w:r>
              <w:rPr>
                <w:rFonts w:ascii="標楷體" w:eastAsia="標楷體" w:hAnsi="標楷體" w:hint="eastAsia"/>
              </w:rPr>
              <w:t>3</w:t>
            </w:r>
            <w:r w:rsidRPr="000D718F">
              <w:rPr>
                <w:rFonts w:ascii="標楷體" w:eastAsia="標楷體" w:hAnsi="標楷體"/>
              </w:rPr>
              <w:t>.</w:t>
            </w:r>
            <w:r w:rsidRPr="000D718F">
              <w:rPr>
                <w:rFonts w:ascii="標楷體" w:eastAsia="標楷體" w:hAnsi="標楷體" w:hint="eastAsia"/>
              </w:rPr>
              <w:t>著重於日常生活中，農作物之營養器官繁殖及組織培養的</w:t>
            </w:r>
            <w:r w:rsidRPr="000D718F">
              <w:rPr>
                <w:rFonts w:ascii="標楷體" w:eastAsia="標楷體" w:hAnsi="標楷體" w:hint="eastAsia"/>
              </w:rPr>
              <w:lastRenderedPageBreak/>
              <w:t>應用及優點，例如：繁殖快速、品質</w:t>
            </w:r>
            <w:proofErr w:type="gramStart"/>
            <w:r w:rsidRPr="000D718F">
              <w:rPr>
                <w:rFonts w:ascii="標楷體" w:eastAsia="標楷體" w:hAnsi="標楷體" w:hint="eastAsia"/>
              </w:rPr>
              <w:t>優良且齊一等</w:t>
            </w:r>
            <w:proofErr w:type="gramEnd"/>
            <w:r w:rsidRPr="000D718F">
              <w:rPr>
                <w:rFonts w:ascii="標楷體" w:eastAsia="標楷體" w:hAnsi="標楷體" w:hint="eastAsia"/>
              </w:rPr>
              <w:t>。</w:t>
            </w:r>
          </w:p>
          <w:p w14:paraId="0C7065F5" w14:textId="77777777" w:rsidR="0091743C" w:rsidRPr="00FC01C5" w:rsidRDefault="0091743C" w:rsidP="00790A4C">
            <w:pPr>
              <w:spacing w:line="0" w:lineRule="atLeast"/>
              <w:jc w:val="left"/>
              <w:rPr>
                <w:rFonts w:ascii="標楷體" w:eastAsia="標楷體" w:hAnsi="標楷體"/>
              </w:rPr>
            </w:pPr>
            <w:r w:rsidRPr="00FC01C5">
              <w:rPr>
                <w:rFonts w:ascii="標楷體" w:eastAsia="標楷體" w:hAnsi="標楷體" w:hint="eastAsia"/>
              </w:rPr>
              <w:t>【</w:t>
            </w:r>
            <w:r>
              <w:rPr>
                <w:rFonts w:ascii="標楷體" w:eastAsia="標楷體" w:hAnsi="標楷體" w:hint="eastAsia"/>
              </w:rPr>
              <w:t>活動</w:t>
            </w:r>
            <w:r w:rsidRPr="00FC01C5">
              <w:rPr>
                <w:rFonts w:ascii="標楷體" w:eastAsia="標楷體" w:hAnsi="標楷體" w:hint="eastAsia"/>
              </w:rPr>
              <w:t>1-1】</w:t>
            </w:r>
          </w:p>
          <w:p w14:paraId="4F042359" w14:textId="77777777" w:rsidR="0091743C" w:rsidRDefault="0091743C" w:rsidP="00AD5FBA">
            <w:pPr>
              <w:spacing w:line="0" w:lineRule="atLeast"/>
              <w:jc w:val="left"/>
              <w:rPr>
                <w:rFonts w:ascii="標楷體" w:eastAsia="標楷體" w:hAnsi="標楷體"/>
              </w:rPr>
            </w:pPr>
            <w:r w:rsidRPr="00FC01C5">
              <w:rPr>
                <w:rFonts w:ascii="標楷體" w:eastAsia="標楷體" w:hAnsi="標楷體" w:hint="eastAsia"/>
              </w:rPr>
              <w:t>利用植物的營養器官，培養並觀察無性生殖產出完整的新植株。</w:t>
            </w:r>
          </w:p>
          <w:p w14:paraId="6CCCE1C6" w14:textId="77777777" w:rsidR="00AD5FBA" w:rsidRDefault="00AD5FBA" w:rsidP="00AD5FBA">
            <w:pPr>
              <w:spacing w:line="0" w:lineRule="atLeast"/>
              <w:jc w:val="left"/>
              <w:rPr>
                <w:rFonts w:ascii="標楷體" w:eastAsia="標楷體" w:hAnsi="標楷體"/>
              </w:rPr>
            </w:pPr>
          </w:p>
          <w:p w14:paraId="0AFE5DF9" w14:textId="77777777" w:rsidR="00AD5FBA" w:rsidRDefault="00AD5FBA" w:rsidP="00AD5FBA">
            <w:pPr>
              <w:spacing w:line="0" w:lineRule="atLeast"/>
              <w:jc w:val="left"/>
              <w:rPr>
                <w:rFonts w:ascii="標楷體" w:eastAsia="標楷體" w:hAnsi="標楷體"/>
              </w:rPr>
            </w:pPr>
            <w:r>
              <w:rPr>
                <w:rFonts w:ascii="標楷體" w:eastAsia="標楷體" w:hAnsi="標楷體" w:hint="eastAsia"/>
              </w:rPr>
              <w:t>課程發展活動</w:t>
            </w:r>
          </w:p>
          <w:p w14:paraId="5B67C271" w14:textId="77777777" w:rsidR="00AD5FBA" w:rsidRPr="00FC01C5" w:rsidRDefault="00AD5FBA" w:rsidP="00AD5FBA">
            <w:pPr>
              <w:spacing w:line="0" w:lineRule="atLeast"/>
              <w:jc w:val="left"/>
              <w:rPr>
                <w:rFonts w:ascii="標楷體" w:eastAsia="標楷體" w:hAnsi="標楷體"/>
              </w:rPr>
            </w:pPr>
            <w:r>
              <w:rPr>
                <w:rFonts w:ascii="標楷體" w:eastAsia="標楷體" w:hAnsi="標楷體" w:hint="eastAsia"/>
              </w:rPr>
              <w:t>透過植物生長或寵物飼養分享討論，</w:t>
            </w:r>
            <w:r w:rsidR="00B64ED4">
              <w:rPr>
                <w:rFonts w:ascii="標楷體" w:eastAsia="標楷體" w:hAnsi="標楷體" w:hint="eastAsia"/>
              </w:rPr>
              <w:t>引</w:t>
            </w:r>
            <w:r w:rsidR="002C057A">
              <w:rPr>
                <w:rFonts w:ascii="標楷體" w:eastAsia="標楷體" w:hAnsi="標楷體" w:hint="eastAsia"/>
              </w:rPr>
              <w:t>導學生</w:t>
            </w:r>
            <w:r w:rsidR="00B64ED4">
              <w:rPr>
                <w:rFonts w:ascii="標楷體" w:eastAsia="標楷體" w:hAnsi="標楷體" w:hint="eastAsia"/>
              </w:rPr>
              <w:t>共同討論與瞭解</w:t>
            </w:r>
            <w:r w:rsidR="002C057A">
              <w:rPr>
                <w:rFonts w:ascii="標楷體" w:eastAsia="標楷體" w:hAnsi="標楷體" w:hint="eastAsia"/>
              </w:rPr>
              <w:t>生命的可貴與價值意義</w:t>
            </w:r>
            <w:r w:rsidR="00B64ED4">
              <w:rPr>
                <w:rFonts w:ascii="標楷體" w:eastAsia="標楷體" w:hAnsi="標楷體" w:hint="eastAsia"/>
              </w:rPr>
              <w:t>，進一步規劃具有意義的人生觀</w:t>
            </w:r>
            <w:r w:rsidR="002C057A">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9B509A" w14:textId="77777777" w:rsidR="0091743C" w:rsidRPr="00411FC7" w:rsidRDefault="0091743C" w:rsidP="00790A4C">
            <w:pPr>
              <w:spacing w:line="0" w:lineRule="atLeast"/>
              <w:rPr>
                <w:rFonts w:ascii="標楷體" w:eastAsia="標楷體" w:hAnsi="標楷體"/>
              </w:rPr>
            </w:pPr>
            <w:r>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6FFED4"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1.可舉生活中麵包、橘子或皮衣發</w:t>
            </w:r>
            <w:proofErr w:type="gramStart"/>
            <w:r w:rsidRPr="0027163D">
              <w:rPr>
                <w:rFonts w:ascii="標楷體" w:eastAsia="標楷體" w:hAnsi="標楷體" w:hint="eastAsia"/>
              </w:rPr>
              <w:t>黴</w:t>
            </w:r>
            <w:proofErr w:type="gramEnd"/>
            <w:r w:rsidRPr="0027163D">
              <w:rPr>
                <w:rFonts w:ascii="標楷體" w:eastAsia="標楷體" w:hAnsi="標楷體" w:hint="eastAsia"/>
              </w:rPr>
              <w:t>的現象，引起學生興趣。</w:t>
            </w:r>
          </w:p>
          <w:p w14:paraId="069017E2"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2.可以提前於上學期期末將活動1-1列為寒假作業，或移至</w:t>
            </w:r>
            <w:r w:rsidRPr="0027163D">
              <w:rPr>
                <w:rFonts w:ascii="標楷體" w:eastAsia="標楷體" w:hAnsi="標楷體"/>
              </w:rPr>
              <w:t>3-</w:t>
            </w:r>
            <w:r w:rsidRPr="0027163D">
              <w:rPr>
                <w:rFonts w:ascii="標楷體" w:eastAsia="標楷體" w:hAnsi="標楷體" w:hint="eastAsia"/>
              </w:rPr>
              <w:t>5月再</w:t>
            </w:r>
            <w:r w:rsidRPr="0027163D">
              <w:rPr>
                <w:rFonts w:ascii="標楷體" w:eastAsia="標楷體" w:hAnsi="標楷體" w:hint="eastAsia"/>
              </w:rPr>
              <w:lastRenderedPageBreak/>
              <w:t>進行，較容易觀察到生根發芽的情形。</w:t>
            </w:r>
          </w:p>
          <w:p w14:paraId="60F0FF28"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3.可請學生分享家中的寵物照片，甚至將性情溫馴的</w:t>
            </w:r>
            <w:proofErr w:type="gramStart"/>
            <w:r w:rsidRPr="0027163D">
              <w:rPr>
                <w:rFonts w:ascii="標楷體" w:eastAsia="標楷體" w:hAnsi="標楷體" w:hint="eastAsia"/>
              </w:rPr>
              <w:t>小型寵</w:t>
            </w:r>
            <w:proofErr w:type="gramEnd"/>
            <w:r w:rsidRPr="0027163D">
              <w:rPr>
                <w:rFonts w:ascii="標楷體" w:eastAsia="標楷體" w:hAnsi="標楷體" w:hint="eastAsia"/>
              </w:rPr>
              <w:t xml:space="preserve"> 物帶至課堂，並請學生搶答 該寵物的受精場所及生殖方式（卵生或胎生），學生會有較深刻的印象。</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799B5E"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0C4A25F7"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lastRenderedPageBreak/>
              <w:t>2.口頭詢問與回答能力，發表意見時是否條理清晰。</w:t>
            </w:r>
          </w:p>
          <w:p w14:paraId="139F2CC8"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5C85A309"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0DCC7AD2"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78908900"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5BE4C67A"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r w:rsidRPr="0027163D">
              <w:rPr>
                <w:rFonts w:ascii="標楷體" w:eastAsia="標楷體" w:hAnsi="標楷體" w:cs="Times New Roman"/>
                <w:color w:val="000000"/>
                <w:kern w:val="0"/>
                <w:sz w:val="20"/>
                <w:szCs w:val="20"/>
              </w:rPr>
              <w:t xml:space="preserve"> </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9F0B5C" w14:textId="77777777" w:rsidR="0091743C" w:rsidRPr="0027163D" w:rsidRDefault="0091743C" w:rsidP="00AD5FBA">
            <w:pPr>
              <w:spacing w:line="0" w:lineRule="atLeast"/>
              <w:ind w:firstLine="0"/>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生命</w:t>
            </w:r>
            <w:r w:rsidRPr="0027163D">
              <w:rPr>
                <w:rFonts w:ascii="標楷體" w:eastAsia="標楷體" w:hAnsi="標楷體"/>
              </w:rPr>
              <w:t>教育】</w:t>
            </w:r>
          </w:p>
          <w:p w14:paraId="5A83CED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生 J3 反思生老病死與人生無常的現象，探索人生的目</w:t>
            </w:r>
            <w:r w:rsidRPr="0027163D">
              <w:rPr>
                <w:rFonts w:ascii="標楷體" w:eastAsia="標楷體" w:hAnsi="標楷體" w:hint="eastAsia"/>
              </w:rPr>
              <w:lastRenderedPageBreak/>
              <w:t xml:space="preserve">的、價值與意義。 </w:t>
            </w:r>
          </w:p>
          <w:p w14:paraId="0DA30937" w14:textId="77777777" w:rsidR="0091743C" w:rsidRPr="0027163D" w:rsidRDefault="0091743C" w:rsidP="00AD5FBA">
            <w:pPr>
              <w:spacing w:line="0" w:lineRule="atLeast"/>
              <w:rPr>
                <w:rFonts w:ascii="標楷體" w:eastAsia="標楷體" w:hAnsi="標楷體"/>
              </w:rPr>
            </w:pPr>
            <w:r w:rsidRPr="0027163D">
              <w:rPr>
                <w:rFonts w:ascii="標楷體" w:eastAsia="標楷體" w:hAnsi="標楷體" w:hint="eastAsia"/>
              </w:rPr>
              <w:t xml:space="preserve">生 J4 分析快樂、幸福與生命意義之間的關係。 </w:t>
            </w:r>
          </w:p>
        </w:tc>
        <w:tc>
          <w:tcPr>
            <w:tcW w:w="1784" w:type="dxa"/>
            <w:tcBorders>
              <w:top w:val="single" w:sz="8" w:space="0" w:color="000000"/>
              <w:bottom w:val="single" w:sz="8" w:space="0" w:color="000000"/>
              <w:right w:val="single" w:sz="8" w:space="0" w:color="000000"/>
            </w:tcBorders>
          </w:tcPr>
          <w:p w14:paraId="42A5472A"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9A7FB56"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C61ED5C"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73DB9119"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lastRenderedPageBreak/>
              <w:t>協同</w:t>
            </w:r>
            <w:r w:rsidRPr="0027163D">
              <w:rPr>
                <w:rFonts w:ascii="標楷體" w:eastAsia="標楷體" w:hAnsi="標楷體"/>
              </w:rPr>
              <w:t>節數</w:t>
            </w:r>
            <w:r w:rsidRPr="0027163D">
              <w:rPr>
                <w:rFonts w:ascii="標楷體" w:eastAsia="標楷體" w:hAnsi="標楷體" w:hint="eastAsia"/>
              </w:rPr>
              <w:t>：</w:t>
            </w:r>
          </w:p>
          <w:p w14:paraId="495A7281"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36286DEE"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28168BDC" w14:textId="4767C4A1"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w:t>
            </w:r>
            <w:r w:rsidR="00877A8F">
              <w:rPr>
                <w:rFonts w:ascii="標楷體" w:eastAsia="標楷體" w:hAnsi="標楷體" w:cs="標楷體" w:hint="eastAsia"/>
                <w:snapToGrid w:val="0"/>
                <w:sz w:val="22"/>
              </w:rPr>
              <w:t>四</w:t>
            </w:r>
            <w:proofErr w:type="gramStart"/>
            <w:r w:rsidRPr="008E66F0">
              <w:rPr>
                <w:rFonts w:ascii="標楷體" w:eastAsia="標楷體" w:hAnsi="標楷體" w:cs="標楷體" w:hint="eastAsia"/>
                <w:snapToGrid w:val="0"/>
                <w:sz w:val="22"/>
              </w:rPr>
              <w:t>週</w:t>
            </w:r>
            <w:proofErr w:type="gramEnd"/>
          </w:p>
          <w:p w14:paraId="040035A4" w14:textId="0D14CAA6" w:rsidR="0091743C" w:rsidRPr="008E66F0" w:rsidRDefault="008A7E8F" w:rsidP="0025292D">
            <w:pPr>
              <w:spacing w:line="260" w:lineRule="exact"/>
              <w:jc w:val="center"/>
              <w:rPr>
                <w:rFonts w:ascii="標楷體" w:eastAsia="標楷體" w:hAnsi="標楷體"/>
                <w:sz w:val="22"/>
              </w:rPr>
            </w:pPr>
            <w:r>
              <w:rPr>
                <w:rFonts w:ascii="標楷體" w:eastAsia="標楷體" w:hAnsi="標楷體" w:hint="eastAsia"/>
                <w:sz w:val="22"/>
              </w:rPr>
              <w:t>3</w:t>
            </w:r>
            <w:r w:rsidR="0091743C" w:rsidRPr="008E66F0">
              <w:rPr>
                <w:rFonts w:ascii="標楷體" w:eastAsia="標楷體" w:hAnsi="標楷體" w:hint="eastAsia"/>
                <w:sz w:val="22"/>
              </w:rPr>
              <w:t>/2~</w:t>
            </w:r>
            <w:r>
              <w:rPr>
                <w:rFonts w:ascii="標楷體" w:eastAsia="標楷體" w:hAnsi="標楷體" w:hint="eastAsia"/>
                <w:sz w:val="22"/>
              </w:rPr>
              <w:t>3</w:t>
            </w:r>
            <w:r w:rsidR="0091743C" w:rsidRPr="008E66F0">
              <w:rPr>
                <w:rFonts w:ascii="標楷體" w:eastAsia="標楷體" w:hAnsi="標楷體" w:hint="eastAsia"/>
                <w:sz w:val="22"/>
              </w:rPr>
              <w:t>/</w:t>
            </w:r>
            <w:r>
              <w:rPr>
                <w:rFonts w:ascii="標楷體" w:eastAsia="標楷體" w:hAnsi="標楷體" w:hint="eastAsia"/>
                <w:sz w:val="22"/>
              </w:rPr>
              <w:t>6</w:t>
            </w:r>
          </w:p>
        </w:tc>
        <w:tc>
          <w:tcPr>
            <w:tcW w:w="1701" w:type="dxa"/>
            <w:tcBorders>
              <w:top w:val="single" w:sz="8" w:space="0" w:color="000000"/>
              <w:left w:val="single" w:sz="8" w:space="0" w:color="000000"/>
              <w:bottom w:val="single" w:sz="8" w:space="0" w:color="000000"/>
              <w:right w:val="single" w:sz="8" w:space="0" w:color="000000"/>
            </w:tcBorders>
          </w:tcPr>
          <w:p w14:paraId="1716895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569F308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w:t>
            </w:r>
            <w:r w:rsidRPr="00411FC7">
              <w:rPr>
                <w:rFonts w:ascii="標楷體" w:eastAsia="標楷體" w:hAnsi="標楷體"/>
              </w:rPr>
              <w:lastRenderedPageBreak/>
              <w:t>數學等方法，整理資訊或數據。</w:t>
            </w:r>
          </w:p>
          <w:p w14:paraId="3416BE0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ai-Ⅳ-1動手實作解決問題或驗證自己想法，而獲得成就感。</w:t>
            </w:r>
          </w:p>
          <w:p w14:paraId="6784275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53E5516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F70A361"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 xml:space="preserve">Da-Ⅳ-4 細胞會進行細胞分裂，染色體在分裂過程中會發生變化。 </w:t>
            </w:r>
          </w:p>
          <w:p w14:paraId="3F38743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Db-Ⅳ-7 花的構造中，雄蕊的花藥可產生花粉粒，</w:t>
            </w:r>
            <w:proofErr w:type="gramStart"/>
            <w:r w:rsidRPr="00411FC7">
              <w:rPr>
                <w:rFonts w:ascii="標楷體" w:eastAsia="標楷體" w:hAnsi="標楷體"/>
              </w:rPr>
              <w:t>花粉粒內有</w:t>
            </w:r>
            <w:proofErr w:type="gramEnd"/>
            <w:r w:rsidRPr="00411FC7">
              <w:rPr>
                <w:rFonts w:ascii="標楷體" w:eastAsia="標楷體" w:hAnsi="標楷體"/>
              </w:rPr>
              <w:t>精細胞；雌蕊的子房內有胚珠，胚珠內有卵細胞。</w:t>
            </w:r>
          </w:p>
          <w:p w14:paraId="73D0243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Ga-Ⅳ-1 生物的生殖可分為有性生殖與無性生殖，有性生殖產生的子代其性狀和親代差異較大。</w:t>
            </w:r>
          </w:p>
          <w:p w14:paraId="130B67CC"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Mb-IV-2 科學史上重要發現的過程，以及不同性別、背景、族群者於其中的貢獻。</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99A798"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lastRenderedPageBreak/>
              <w:t>第一章：新生命的誕生</w:t>
            </w:r>
          </w:p>
          <w:p w14:paraId="1CBF4BB0" w14:textId="77777777" w:rsidR="0091743C" w:rsidRDefault="0091743C" w:rsidP="00790A4C">
            <w:pPr>
              <w:spacing w:line="0" w:lineRule="atLeast"/>
              <w:ind w:firstLine="0"/>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1-3有性生殖(3)</w:t>
            </w:r>
          </w:p>
          <w:p w14:paraId="71C74DC4"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1.有性生殖的過程。</w:t>
            </w:r>
          </w:p>
          <w:p w14:paraId="05FF4634"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2.動物的受精方式和生活環境的關係。</w:t>
            </w:r>
          </w:p>
          <w:p w14:paraId="2D34DEE1"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3.卵生和胎生的差別。</w:t>
            </w:r>
          </w:p>
          <w:p w14:paraId="60573B19"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4.人類的受精、懷孕與分娩。</w:t>
            </w:r>
          </w:p>
          <w:p w14:paraId="0D83145D"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5.種子植物藉由花粉管完成受精作用，非種子植物則依賴水完成受精作用。</w:t>
            </w:r>
          </w:p>
          <w:p w14:paraId="78B0E4EF" w14:textId="77777777" w:rsidR="0091743C" w:rsidRDefault="0091743C" w:rsidP="00790A4C">
            <w:pPr>
              <w:spacing w:line="0" w:lineRule="atLeast"/>
              <w:rPr>
                <w:rFonts w:ascii="標楷體" w:eastAsia="標楷體" w:hAnsi="標楷體"/>
              </w:rPr>
            </w:pPr>
            <w:r w:rsidRPr="000D718F">
              <w:rPr>
                <w:rFonts w:ascii="標楷體" w:eastAsia="標楷體" w:hAnsi="標楷體" w:hint="eastAsia"/>
              </w:rPr>
              <w:lastRenderedPageBreak/>
              <w:t>6.花朵的形態構造與傳粉</w:t>
            </w:r>
            <w:proofErr w:type="gramStart"/>
            <w:r w:rsidRPr="000D718F">
              <w:rPr>
                <w:rFonts w:ascii="標楷體" w:eastAsia="標楷體" w:hAnsi="標楷體" w:hint="eastAsia"/>
              </w:rPr>
              <w:t>方式間的關聯</w:t>
            </w:r>
            <w:proofErr w:type="gramEnd"/>
            <w:r w:rsidRPr="000D718F">
              <w:rPr>
                <w:rFonts w:ascii="標楷體" w:eastAsia="標楷體" w:hAnsi="標楷體" w:hint="eastAsia"/>
              </w:rPr>
              <w:t>性。</w:t>
            </w:r>
          </w:p>
          <w:p w14:paraId="354BAB06" w14:textId="77777777" w:rsidR="0091743C" w:rsidRDefault="0091743C" w:rsidP="00790A4C">
            <w:pPr>
              <w:spacing w:line="0" w:lineRule="atLeast"/>
              <w:rPr>
                <w:rFonts w:ascii="標楷體" w:eastAsia="標楷體" w:hAnsi="標楷體"/>
              </w:rPr>
            </w:pPr>
            <w:r>
              <w:rPr>
                <w:rFonts w:ascii="標楷體" w:eastAsia="標楷體" w:hAnsi="標楷體" w:hint="eastAsia"/>
              </w:rPr>
              <w:t>7.比較有性生殖與無性生殖的優勢與劣勢。</w:t>
            </w:r>
          </w:p>
          <w:p w14:paraId="32ECC4F2" w14:textId="77777777" w:rsidR="0091743C" w:rsidRDefault="0091743C" w:rsidP="00790A4C">
            <w:pPr>
              <w:spacing w:line="0" w:lineRule="atLeast"/>
              <w:rPr>
                <w:rFonts w:ascii="標楷體" w:eastAsia="標楷體" w:hAnsi="標楷體"/>
              </w:rPr>
            </w:pPr>
            <w:r w:rsidRPr="00FC01C5">
              <w:rPr>
                <w:rFonts w:ascii="標楷體" w:eastAsia="標楷體" w:hAnsi="標楷體" w:hint="eastAsia"/>
              </w:rPr>
              <w:t>【活動1-</w:t>
            </w:r>
            <w:r>
              <w:rPr>
                <w:rFonts w:ascii="標楷體" w:eastAsia="標楷體" w:hAnsi="標楷體" w:hint="eastAsia"/>
              </w:rPr>
              <w:t>2</w:t>
            </w:r>
            <w:r w:rsidRPr="00FC01C5">
              <w:rPr>
                <w:rFonts w:ascii="標楷體" w:eastAsia="標楷體" w:hAnsi="標楷體" w:hint="eastAsia"/>
              </w:rPr>
              <w:t>】</w:t>
            </w:r>
          </w:p>
          <w:p w14:paraId="404C417E" w14:textId="77777777"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1.觀察雞蛋外形及內部的相關構造。</w:t>
            </w:r>
          </w:p>
          <w:p w14:paraId="487966D9" w14:textId="77777777" w:rsidR="0091743C" w:rsidRDefault="0091743C" w:rsidP="00790A4C">
            <w:pPr>
              <w:spacing w:line="0" w:lineRule="atLeast"/>
              <w:rPr>
                <w:rFonts w:ascii="標楷體" w:eastAsia="標楷體" w:hAnsi="標楷體"/>
              </w:rPr>
            </w:pPr>
            <w:r w:rsidRPr="00FC01C5">
              <w:rPr>
                <w:rFonts w:ascii="標楷體" w:eastAsia="標楷體" w:hAnsi="標楷體" w:hint="eastAsia"/>
              </w:rPr>
              <w:t>2.通常在卵的外面還有一層頗為堅固的蛋殼，目的是保護卵。同時蛋殼富含碳酸鈣，可以提供胚胎在生長時所需要的礦物質，殼上還有許多小孔，</w:t>
            </w:r>
            <w:r>
              <w:rPr>
                <w:rFonts w:ascii="標楷體" w:eastAsia="標楷體" w:hAnsi="標楷體" w:hint="eastAsia"/>
              </w:rPr>
              <w:t>具</w:t>
            </w:r>
            <w:r w:rsidRPr="00FC01C5">
              <w:rPr>
                <w:rFonts w:ascii="標楷體" w:eastAsia="標楷體" w:hAnsi="標楷體" w:hint="eastAsia"/>
              </w:rPr>
              <w:t>有讓氣體交換的功能。</w:t>
            </w:r>
          </w:p>
          <w:p w14:paraId="746B7822" w14:textId="77777777" w:rsidR="0091743C" w:rsidRDefault="0091743C" w:rsidP="00790A4C">
            <w:pPr>
              <w:spacing w:line="0" w:lineRule="atLeast"/>
              <w:rPr>
                <w:rFonts w:ascii="標楷體" w:eastAsia="標楷體" w:hAnsi="標楷體"/>
              </w:rPr>
            </w:pPr>
            <w:r w:rsidRPr="00FC01C5">
              <w:rPr>
                <w:rFonts w:ascii="標楷體" w:eastAsia="標楷體" w:hAnsi="標楷體" w:hint="eastAsia"/>
              </w:rPr>
              <w:t>【活動1-</w:t>
            </w:r>
            <w:r>
              <w:rPr>
                <w:rFonts w:ascii="標楷體" w:eastAsia="標楷體" w:hAnsi="標楷體" w:hint="eastAsia"/>
              </w:rPr>
              <w:t>3</w:t>
            </w:r>
            <w:r w:rsidRPr="00FC01C5">
              <w:rPr>
                <w:rFonts w:ascii="標楷體" w:eastAsia="標楷體" w:hAnsi="標楷體" w:hint="eastAsia"/>
              </w:rPr>
              <w:t>】</w:t>
            </w:r>
          </w:p>
          <w:p w14:paraId="59ECA05E" w14:textId="77777777"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1.觀察洋桔梗、百合或朱槿等花</w:t>
            </w:r>
          </w:p>
          <w:p w14:paraId="65D12544" w14:textId="77777777"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朵的外部及內部構造。本</w:t>
            </w:r>
            <w:r>
              <w:rPr>
                <w:rFonts w:ascii="標楷體" w:eastAsia="標楷體" w:hAnsi="標楷體" w:hint="eastAsia"/>
              </w:rPr>
              <w:t>活動</w:t>
            </w:r>
            <w:r w:rsidRPr="00FC01C5">
              <w:rPr>
                <w:rFonts w:ascii="標楷體" w:eastAsia="標楷體" w:hAnsi="標楷體" w:hint="eastAsia"/>
              </w:rPr>
              <w:t>雖然主要在於觀察花朵的構造，但花是植物的生殖器官，因此，除了了解各部分構造名稱外，也</w:t>
            </w:r>
            <w:r>
              <w:rPr>
                <w:rFonts w:ascii="標楷體" w:eastAsia="標楷體" w:hAnsi="標楷體" w:hint="eastAsia"/>
              </w:rPr>
              <w:t>可以</w:t>
            </w:r>
            <w:r w:rsidRPr="00FC01C5">
              <w:rPr>
                <w:rFonts w:ascii="標楷體" w:eastAsia="標楷體" w:hAnsi="標楷體" w:hint="eastAsia"/>
              </w:rPr>
              <w:t>提醒學生</w:t>
            </w:r>
            <w:r>
              <w:rPr>
                <w:rFonts w:ascii="標楷體" w:eastAsia="標楷體" w:hAnsi="標楷體" w:hint="eastAsia"/>
              </w:rPr>
              <w:t>思考</w:t>
            </w:r>
            <w:r w:rsidRPr="00FC01C5">
              <w:rPr>
                <w:rFonts w:ascii="標楷體" w:eastAsia="標楷體" w:hAnsi="標楷體" w:hint="eastAsia"/>
              </w:rPr>
              <w:t>：花朵各</w:t>
            </w:r>
            <w:r>
              <w:rPr>
                <w:rFonts w:ascii="標楷體" w:eastAsia="標楷體" w:hAnsi="標楷體" w:hint="eastAsia"/>
              </w:rPr>
              <w:t>構造與植物</w:t>
            </w:r>
            <w:proofErr w:type="gramStart"/>
            <w:r>
              <w:rPr>
                <w:rFonts w:ascii="標楷體" w:eastAsia="標楷體" w:hAnsi="標楷體" w:hint="eastAsia"/>
              </w:rPr>
              <w:t>有性生殖間的可能</w:t>
            </w:r>
            <w:proofErr w:type="gramEnd"/>
            <w:r w:rsidRPr="00FC01C5">
              <w:rPr>
                <w:rFonts w:ascii="標楷體" w:eastAsia="標楷體" w:hAnsi="標楷體" w:hint="eastAsia"/>
              </w:rPr>
              <w:t>關係。</w:t>
            </w:r>
          </w:p>
          <w:p w14:paraId="238F89DB" w14:textId="77777777" w:rsidR="0091743C" w:rsidRDefault="0091743C" w:rsidP="00790A4C">
            <w:pPr>
              <w:spacing w:line="0" w:lineRule="atLeast"/>
              <w:rPr>
                <w:rFonts w:ascii="標楷體" w:eastAsia="標楷體" w:hAnsi="標楷體"/>
              </w:rPr>
            </w:pPr>
            <w:r>
              <w:rPr>
                <w:rFonts w:ascii="標楷體" w:eastAsia="標楷體" w:hAnsi="標楷體" w:hint="eastAsia"/>
              </w:rPr>
              <w:t>2.</w:t>
            </w:r>
            <w:r w:rsidRPr="00FC01C5">
              <w:rPr>
                <w:rFonts w:ascii="標楷體" w:eastAsia="標楷體" w:hAnsi="標楷體" w:hint="eastAsia"/>
              </w:rPr>
              <w:t>先觀察花的外形。</w:t>
            </w:r>
            <w:proofErr w:type="gramStart"/>
            <w:r>
              <w:rPr>
                <w:rFonts w:ascii="標楷體" w:eastAsia="標楷體" w:hAnsi="標楷體" w:hint="eastAsia"/>
              </w:rPr>
              <w:t>再縱切</w:t>
            </w:r>
            <w:proofErr w:type="gramEnd"/>
            <w:r>
              <w:rPr>
                <w:rFonts w:ascii="標楷體" w:eastAsia="標楷體" w:hAnsi="標楷體" w:hint="eastAsia"/>
              </w:rPr>
              <w:t>子房，</w:t>
            </w:r>
            <w:r w:rsidRPr="00FC01C5">
              <w:rPr>
                <w:rFonts w:ascii="標楷體" w:eastAsia="標楷體" w:hAnsi="標楷體" w:hint="eastAsia"/>
              </w:rPr>
              <w:t>觀察胚珠</w:t>
            </w:r>
            <w:r>
              <w:rPr>
                <w:rFonts w:ascii="標楷體" w:eastAsia="標楷體" w:hAnsi="標楷體" w:hint="eastAsia"/>
              </w:rPr>
              <w:t>，取下花粉</w:t>
            </w:r>
            <w:proofErr w:type="gramStart"/>
            <w:r>
              <w:rPr>
                <w:rFonts w:ascii="標楷體" w:eastAsia="標楷體" w:hAnsi="標楷體" w:hint="eastAsia"/>
              </w:rPr>
              <w:t>粒並</w:t>
            </w:r>
            <w:r w:rsidRPr="00FC01C5">
              <w:rPr>
                <w:rFonts w:ascii="標楷體" w:eastAsia="標楷體" w:hAnsi="標楷體" w:hint="eastAsia"/>
              </w:rPr>
              <w:t>製作玻</w:t>
            </w:r>
            <w:proofErr w:type="gramEnd"/>
            <w:r w:rsidRPr="00FC01C5">
              <w:rPr>
                <w:rFonts w:ascii="標楷體" w:eastAsia="標楷體" w:hAnsi="標楷體" w:hint="eastAsia"/>
              </w:rPr>
              <w:t>片</w:t>
            </w:r>
            <w:r>
              <w:rPr>
                <w:rFonts w:ascii="標楷體" w:eastAsia="標楷體" w:hAnsi="標楷體" w:hint="eastAsia"/>
              </w:rPr>
              <w:t>，</w:t>
            </w:r>
            <w:r w:rsidRPr="00FC01C5">
              <w:rPr>
                <w:rFonts w:ascii="標楷體" w:eastAsia="標楷體" w:hAnsi="標楷體" w:hint="eastAsia"/>
              </w:rPr>
              <w:t>以複式顯微鏡觀察。</w:t>
            </w:r>
            <w:r>
              <w:rPr>
                <w:rFonts w:ascii="標楷體" w:eastAsia="標楷體" w:hAnsi="標楷體" w:hint="eastAsia"/>
              </w:rPr>
              <w:t>最後</w:t>
            </w:r>
            <w:r w:rsidRPr="00FC01C5">
              <w:rPr>
                <w:rFonts w:ascii="標楷體" w:eastAsia="標楷體" w:hAnsi="標楷體" w:hint="eastAsia"/>
              </w:rPr>
              <w:t>指導學生練習顯微繪圖。</w:t>
            </w:r>
          </w:p>
          <w:p w14:paraId="54A85C77" w14:textId="77777777" w:rsidR="0091743C" w:rsidRDefault="0091743C" w:rsidP="00790A4C">
            <w:pPr>
              <w:spacing w:line="0" w:lineRule="atLeast"/>
              <w:rPr>
                <w:rFonts w:ascii="標楷體" w:eastAsia="標楷體" w:hAnsi="標楷體"/>
              </w:rPr>
            </w:pPr>
            <w:r>
              <w:rPr>
                <w:rFonts w:ascii="標楷體" w:eastAsia="標楷體" w:hAnsi="標楷體" w:hint="eastAsia"/>
              </w:rPr>
              <w:t>3.</w:t>
            </w:r>
            <w:r w:rsidRPr="00FC01C5">
              <w:rPr>
                <w:rFonts w:ascii="標楷體" w:eastAsia="標楷體" w:hAnsi="標楷體" w:hint="eastAsia"/>
              </w:rPr>
              <w:t>許多植物的花中子房含有多個胚珠，教師應提示學生注意，並指導學生繪製一子房多胚珠的模式圖與一子房一胚珠的模式圖，作為比較。</w:t>
            </w:r>
          </w:p>
          <w:p w14:paraId="59F02D20" w14:textId="77777777" w:rsidR="0091743C" w:rsidRDefault="0091743C" w:rsidP="00B64ED4">
            <w:pPr>
              <w:spacing w:line="0" w:lineRule="atLeast"/>
              <w:rPr>
                <w:rFonts w:ascii="標楷體" w:eastAsia="標楷體" w:hAnsi="標楷體"/>
              </w:rPr>
            </w:pPr>
            <w:r>
              <w:rPr>
                <w:rFonts w:ascii="標楷體" w:eastAsia="標楷體" w:hAnsi="標楷體" w:hint="eastAsia"/>
              </w:rPr>
              <w:lastRenderedPageBreak/>
              <w:t>4.</w:t>
            </w:r>
            <w:r w:rsidRPr="00FC01C5">
              <w:rPr>
                <w:rFonts w:ascii="標楷體" w:eastAsia="標楷體" w:hAnsi="標楷體" w:hint="eastAsia"/>
              </w:rPr>
              <w:t>花</w:t>
            </w:r>
            <w:r>
              <w:rPr>
                <w:rFonts w:ascii="標楷體" w:eastAsia="標楷體" w:hAnsi="標楷體" w:hint="eastAsia"/>
              </w:rPr>
              <w:t>朵</w:t>
            </w:r>
            <w:r w:rsidRPr="00FC01C5">
              <w:rPr>
                <w:rFonts w:ascii="標楷體" w:eastAsia="標楷體" w:hAnsi="標楷體" w:hint="eastAsia"/>
              </w:rPr>
              <w:t>的顏色及香味通常會影響到</w:t>
            </w:r>
            <w:r>
              <w:rPr>
                <w:rFonts w:ascii="標楷體" w:eastAsia="標楷體" w:hAnsi="標楷體" w:hint="eastAsia"/>
              </w:rPr>
              <w:t>植物</w:t>
            </w:r>
            <w:r w:rsidRPr="00FC01C5">
              <w:rPr>
                <w:rFonts w:ascii="標楷體" w:eastAsia="標楷體" w:hAnsi="標楷體" w:hint="eastAsia"/>
              </w:rPr>
              <w:t>的授粉方式，例如</w:t>
            </w:r>
            <w:proofErr w:type="gramStart"/>
            <w:r w:rsidRPr="00FC01C5">
              <w:rPr>
                <w:rFonts w:ascii="標楷體" w:eastAsia="標楷體" w:hAnsi="標楷體" w:hint="eastAsia"/>
              </w:rPr>
              <w:t>︰</w:t>
            </w:r>
            <w:proofErr w:type="gramEnd"/>
            <w:r w:rsidRPr="00FC01C5">
              <w:rPr>
                <w:rFonts w:ascii="標楷體" w:eastAsia="標楷體" w:hAnsi="標楷體" w:hint="eastAsia"/>
              </w:rPr>
              <w:t>蝴蝶與鳥類都容易被紅色的花朵吸引等。</w:t>
            </w:r>
          </w:p>
          <w:p w14:paraId="6E00140A" w14:textId="77777777" w:rsidR="00B64ED4" w:rsidRDefault="00B64ED4" w:rsidP="00B64ED4">
            <w:pPr>
              <w:spacing w:line="0" w:lineRule="atLeast"/>
              <w:rPr>
                <w:rFonts w:ascii="標楷體" w:eastAsia="標楷體" w:hAnsi="標楷體"/>
              </w:rPr>
            </w:pPr>
          </w:p>
          <w:p w14:paraId="140DC7A9" w14:textId="77777777" w:rsidR="00B64ED4" w:rsidRDefault="00B64ED4" w:rsidP="00B64ED4">
            <w:pPr>
              <w:spacing w:line="0" w:lineRule="atLeast"/>
              <w:rPr>
                <w:rFonts w:ascii="標楷體" w:eastAsia="標楷體" w:hAnsi="標楷體"/>
              </w:rPr>
            </w:pPr>
            <w:r>
              <w:rPr>
                <w:rFonts w:ascii="標楷體" w:eastAsia="標楷體" w:hAnsi="標楷體" w:hint="eastAsia"/>
              </w:rPr>
              <w:t>課程發展活動</w:t>
            </w:r>
          </w:p>
          <w:p w14:paraId="6FB153F7" w14:textId="77777777" w:rsidR="00B64ED4" w:rsidRPr="00DF5259" w:rsidRDefault="00B64ED4" w:rsidP="00DF5259">
            <w:pPr>
              <w:pStyle w:val="aff0"/>
              <w:numPr>
                <w:ilvl w:val="0"/>
                <w:numId w:val="43"/>
              </w:numPr>
              <w:spacing w:line="0" w:lineRule="atLeast"/>
              <w:ind w:leftChars="0"/>
              <w:rPr>
                <w:rFonts w:ascii="標楷體" w:eastAsia="標楷體" w:hAnsi="標楷體"/>
              </w:rPr>
            </w:pPr>
            <w:r w:rsidRPr="00DF5259">
              <w:rPr>
                <w:rFonts w:ascii="標楷體" w:eastAsia="標楷體" w:hAnsi="標楷體"/>
              </w:rPr>
              <w:t>透過實驗室介紹，</w:t>
            </w:r>
            <w:r w:rsidR="00DF5259" w:rsidRPr="00DF5259">
              <w:rPr>
                <w:rFonts w:ascii="標楷體" w:eastAsia="標楷體" w:hAnsi="標楷體"/>
              </w:rPr>
              <w:t>說明實驗室安全規範，提醒實驗操作安全的重要性。</w:t>
            </w:r>
          </w:p>
          <w:p w14:paraId="00EF2611" w14:textId="77777777" w:rsidR="00DF5259" w:rsidRPr="00DF5259" w:rsidRDefault="00DF5259" w:rsidP="00DF5259">
            <w:pPr>
              <w:pStyle w:val="aff0"/>
              <w:numPr>
                <w:ilvl w:val="0"/>
                <w:numId w:val="43"/>
              </w:numPr>
              <w:spacing w:line="0" w:lineRule="atLeast"/>
              <w:ind w:leftChars="0"/>
              <w:rPr>
                <w:rFonts w:ascii="標楷體" w:eastAsia="標楷體" w:hAnsi="標楷體"/>
              </w:rPr>
            </w:pPr>
            <w:r>
              <w:rPr>
                <w:rFonts w:ascii="標楷體" w:eastAsia="標楷體" w:hAnsi="標楷體" w:hint="eastAsia"/>
              </w:rPr>
              <w:t>透過雞蛋與花朵的觀察，延伸探討生命中自然存在著性別不同，為了繁殖所以發展出雄性與雌性；為了產生遺傳多樣性，故產生有性生殖，透過以上的說明，引導學生瞭解兩性平等，並應</w:t>
            </w:r>
            <w:r w:rsidRPr="0027163D">
              <w:rPr>
                <w:rFonts w:ascii="標楷體" w:eastAsia="標楷體" w:hAnsi="標楷體" w:hint="eastAsia"/>
              </w:rPr>
              <w:t>去除性別刻板與性別偏見</w:t>
            </w:r>
            <w:r>
              <w:rPr>
                <w:rFonts w:ascii="標楷體" w:eastAsia="標楷體" w:hAnsi="標楷體" w:hint="eastAsia"/>
              </w:rPr>
              <w:t>，讓學生利用5分鐘同理分享如何</w:t>
            </w:r>
            <w:r w:rsidRPr="0027163D">
              <w:rPr>
                <w:rFonts w:ascii="標楷體" w:eastAsia="標楷體" w:hAnsi="標楷體" w:hint="eastAsia"/>
              </w:rPr>
              <w:t>多元接納。</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940D0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C59260"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1.先提示學生雄性動物的減數分裂過程，</w:t>
            </w:r>
            <w:proofErr w:type="gramStart"/>
            <w:r w:rsidRPr="0027163D">
              <w:rPr>
                <w:rFonts w:ascii="標楷體" w:eastAsia="標楷體" w:hAnsi="標楷體" w:hint="eastAsia"/>
              </w:rPr>
              <w:t>在精母細胞</w:t>
            </w:r>
            <w:proofErr w:type="gramEnd"/>
            <w:r w:rsidRPr="0027163D">
              <w:rPr>
                <w:rFonts w:ascii="標楷體" w:eastAsia="標楷體" w:hAnsi="標楷體" w:hint="eastAsia"/>
              </w:rPr>
              <w:t>完成減數分裂產生四個精細胞後，可</w:t>
            </w:r>
          </w:p>
          <w:p w14:paraId="518D4C68" w14:textId="77777777" w:rsidR="0091743C" w:rsidRPr="0027163D" w:rsidRDefault="0091743C" w:rsidP="004748DE">
            <w:pPr>
              <w:spacing w:line="0" w:lineRule="atLeast"/>
              <w:ind w:left="92" w:hanging="7"/>
              <w:jc w:val="left"/>
              <w:rPr>
                <w:rFonts w:ascii="標楷體" w:eastAsia="標楷體" w:hAnsi="標楷體"/>
              </w:rPr>
            </w:pPr>
            <w:r w:rsidRPr="0027163D">
              <w:rPr>
                <w:rFonts w:ascii="標楷體" w:eastAsia="標楷體" w:hAnsi="標楷體" w:hint="eastAsia"/>
              </w:rPr>
              <w:t>以再呈現精細胞分化成帶有尾部的精子。並接著提示學生雌性動物的減數分裂，卵母細胞完成減數分裂產生卵細胞的過程，除加深學生印象之外，也可接著講述</w:t>
            </w:r>
            <w:r w:rsidRPr="0027163D">
              <w:rPr>
                <w:rFonts w:ascii="標楷體" w:eastAsia="標楷體" w:hAnsi="標楷體" w:hint="eastAsia"/>
              </w:rPr>
              <w:lastRenderedPageBreak/>
              <w:t>受精現象，與其中染色體組合的變化情形，顯示受精卵中基因組合與父母雙方之細胞基因都不同。</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B92253" w14:textId="77777777"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3D669D40" w14:textId="77777777"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24AB6496" w14:textId="77777777"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3.專題報告成果</w:t>
            </w:r>
          </w:p>
          <w:p w14:paraId="5E3E9B24" w14:textId="77777777"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lastRenderedPageBreak/>
              <w:t>4.實驗操作的能力。</w:t>
            </w:r>
          </w:p>
          <w:p w14:paraId="22D2AD50" w14:textId="77777777"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074FABDC" w14:textId="77777777" w:rsidR="0091743C" w:rsidRPr="0027163D" w:rsidRDefault="0091743C" w:rsidP="004748DE">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6.紙筆測驗，學習成就評量。</w:t>
            </w:r>
          </w:p>
          <w:p w14:paraId="1680C994" w14:textId="77777777" w:rsidR="0091743C" w:rsidRPr="0027163D" w:rsidRDefault="0091743C" w:rsidP="004748DE">
            <w:pPr>
              <w:pStyle w:val="aff9"/>
              <w:spacing w:line="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C1DE26"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性別平等</w:t>
            </w:r>
            <w:r w:rsidRPr="0027163D">
              <w:rPr>
                <w:rFonts w:ascii="標楷體" w:eastAsia="標楷體" w:hAnsi="標楷體"/>
              </w:rPr>
              <w:t>教育】</w:t>
            </w:r>
          </w:p>
          <w:p w14:paraId="5974382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性 J1 接納自我與尊重他人的性傾向、性別特質與性別認同。</w:t>
            </w:r>
          </w:p>
          <w:p w14:paraId="5A9B6D5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性 J2 </w:t>
            </w:r>
            <w:proofErr w:type="gramStart"/>
            <w:r w:rsidRPr="0027163D">
              <w:rPr>
                <w:rFonts w:ascii="標楷體" w:eastAsia="標楷體" w:hAnsi="標楷體" w:hint="eastAsia"/>
              </w:rPr>
              <w:t>釐</w:t>
            </w:r>
            <w:proofErr w:type="gramEnd"/>
            <w:r w:rsidRPr="0027163D">
              <w:rPr>
                <w:rFonts w:ascii="標楷體" w:eastAsia="標楷體" w:hAnsi="標楷體" w:hint="eastAsia"/>
              </w:rPr>
              <w:t>清身體意象的性別迷思。</w:t>
            </w:r>
          </w:p>
          <w:p w14:paraId="27F36A82"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lastRenderedPageBreak/>
              <w:t>性 J11 去除性別刻板與性別偏見的情感表達與溝通，具備與他人平等互動的能力。</w:t>
            </w:r>
          </w:p>
          <w:p w14:paraId="4049D39F" w14:textId="77777777" w:rsidR="004368F1" w:rsidRDefault="0091743C" w:rsidP="004368F1">
            <w:pPr>
              <w:spacing w:line="0" w:lineRule="atLeast"/>
              <w:rPr>
                <w:rFonts w:ascii="標楷體" w:eastAsia="標楷體" w:hAnsi="標楷體"/>
              </w:rPr>
            </w:pPr>
            <w:r w:rsidRPr="0027163D">
              <w:rPr>
                <w:rFonts w:ascii="標楷體" w:eastAsia="標楷體" w:hAnsi="標楷體" w:hint="eastAsia"/>
              </w:rPr>
              <w:t>性 J12 省思與他人的性別權力關係，促進平等與良好的互動。</w:t>
            </w:r>
          </w:p>
          <w:p w14:paraId="6B483ECB" w14:textId="77777777" w:rsidR="0091743C" w:rsidRPr="0027163D" w:rsidRDefault="0091743C" w:rsidP="004368F1">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4D9DEF40"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EJU4 自律負責。 </w:t>
            </w:r>
          </w:p>
          <w:p w14:paraId="23E0E77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J7 同理分享與多元接納。 </w:t>
            </w:r>
          </w:p>
          <w:p w14:paraId="061CEFF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J8 理性溝通與問題解決。 </w:t>
            </w:r>
          </w:p>
          <w:p w14:paraId="1F2DA201" w14:textId="77777777" w:rsidR="0091743C" w:rsidRPr="0027163D" w:rsidRDefault="0091743C" w:rsidP="004368F1">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安全</w:t>
            </w:r>
            <w:r w:rsidRPr="0027163D">
              <w:rPr>
                <w:rFonts w:ascii="標楷體" w:eastAsia="標楷體" w:hAnsi="標楷體"/>
              </w:rPr>
              <w:t>教育】</w:t>
            </w:r>
          </w:p>
          <w:p w14:paraId="34ACD5B5" w14:textId="77777777" w:rsidR="0091743C" w:rsidRPr="0027163D" w:rsidRDefault="0091743C" w:rsidP="00B64ED4">
            <w:pPr>
              <w:spacing w:line="0" w:lineRule="atLeast"/>
              <w:rPr>
                <w:rFonts w:ascii="標楷體" w:eastAsia="標楷體" w:hAnsi="標楷體"/>
              </w:rPr>
            </w:pPr>
            <w:r w:rsidRPr="0027163D">
              <w:rPr>
                <w:rFonts w:ascii="標楷體" w:eastAsia="標楷體" w:hAnsi="標楷體" w:hint="eastAsia"/>
              </w:rPr>
              <w:t xml:space="preserve">安 J1 理解安全教育的意義。 </w:t>
            </w:r>
          </w:p>
        </w:tc>
        <w:tc>
          <w:tcPr>
            <w:tcW w:w="1784" w:type="dxa"/>
            <w:tcBorders>
              <w:top w:val="single" w:sz="8" w:space="0" w:color="000000"/>
              <w:bottom w:val="single" w:sz="8" w:space="0" w:color="000000"/>
              <w:right w:val="single" w:sz="8" w:space="0" w:color="000000"/>
            </w:tcBorders>
          </w:tcPr>
          <w:p w14:paraId="658F5652"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46EF7243"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6AFF5273"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600AE502"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D0078D6"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49B9263E"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80E022D" w14:textId="476C9282"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w:t>
            </w:r>
            <w:r w:rsidR="00877A8F">
              <w:rPr>
                <w:rFonts w:ascii="標楷體" w:eastAsia="標楷體" w:hAnsi="標楷體" w:cs="標楷體" w:hint="eastAsia"/>
                <w:snapToGrid w:val="0"/>
                <w:sz w:val="22"/>
              </w:rPr>
              <w:t>五</w:t>
            </w:r>
            <w:proofErr w:type="gramStart"/>
            <w:r w:rsidRPr="008E66F0">
              <w:rPr>
                <w:rFonts w:ascii="標楷體" w:eastAsia="標楷體" w:hAnsi="標楷體" w:cs="標楷體" w:hint="eastAsia"/>
                <w:snapToGrid w:val="0"/>
                <w:sz w:val="22"/>
              </w:rPr>
              <w:t>週</w:t>
            </w:r>
            <w:proofErr w:type="gramEnd"/>
          </w:p>
          <w:p w14:paraId="5C765376" w14:textId="05F57091"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w:t>
            </w:r>
            <w:r w:rsidR="008A7E8F">
              <w:rPr>
                <w:rFonts w:ascii="標楷體" w:eastAsia="標楷體" w:hAnsi="標楷體" w:hint="eastAsia"/>
                <w:sz w:val="22"/>
              </w:rPr>
              <w:t>9</w:t>
            </w:r>
            <w:r w:rsidRPr="008E66F0">
              <w:rPr>
                <w:rFonts w:ascii="標楷體" w:eastAsia="標楷體" w:hAnsi="標楷體" w:hint="eastAsia"/>
                <w:sz w:val="22"/>
              </w:rPr>
              <w:t>~3/</w:t>
            </w:r>
            <w:r w:rsidR="008A7E8F">
              <w:rPr>
                <w:rFonts w:ascii="標楷體" w:eastAsia="標楷體" w:hAnsi="標楷體" w:hint="eastAsia"/>
                <w:sz w:val="22"/>
              </w:rPr>
              <w:t>13</w:t>
            </w:r>
          </w:p>
        </w:tc>
        <w:tc>
          <w:tcPr>
            <w:tcW w:w="1701" w:type="dxa"/>
            <w:tcBorders>
              <w:top w:val="single" w:sz="8" w:space="0" w:color="000000"/>
              <w:left w:val="single" w:sz="8" w:space="0" w:color="000000"/>
              <w:bottom w:val="single" w:sz="8" w:space="0" w:color="000000"/>
              <w:right w:val="single" w:sz="8" w:space="0" w:color="000000"/>
            </w:tcBorders>
          </w:tcPr>
          <w:p w14:paraId="426CAAE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14:paraId="5DE58CB3"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4A53A9FC"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 -Ⅳ-3 體察到科學家們具有堅</w:t>
            </w:r>
            <w:r w:rsidRPr="00411FC7">
              <w:rPr>
                <w:rFonts w:ascii="標楷體" w:eastAsia="標楷體" w:hAnsi="標楷體"/>
              </w:rPr>
              <w:lastRenderedPageBreak/>
              <w:t>毅、嚴謹和講求邏輯的特質，也具有好奇心、求知慾和想像力。</w:t>
            </w:r>
          </w:p>
          <w:p w14:paraId="06AD052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po-Ⅳ-2能辨別適合科學探究或適合以科學方式尋求解決的問題（或假說），並能依據觀察、蒐集資料、閱讀、思考、討論等，提出適宜探究之問題。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6ABBCDA"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Ga-Ⅳ-6 孟德爾遺傳研究的科學史。</w:t>
            </w:r>
          </w:p>
          <w:p w14:paraId="7578D18E"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Mb-IV-2 科學史上重要發現的過程，以及不同性別、背景、族群者於其中的貢獻。</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0C3709" w14:textId="77777777" w:rsidR="0091743C" w:rsidRDefault="0091743C" w:rsidP="00790A4C">
            <w:pPr>
              <w:spacing w:line="0" w:lineRule="atLeast"/>
              <w:rPr>
                <w:rFonts w:ascii="標楷體" w:eastAsia="標楷體" w:hAnsi="標楷體"/>
              </w:rPr>
            </w:pPr>
            <w:r w:rsidRPr="00411FC7">
              <w:rPr>
                <w:rFonts w:ascii="標楷體" w:eastAsia="標楷體" w:hAnsi="標楷體" w:hint="eastAsia"/>
              </w:rPr>
              <w:t>第二章：遺傳</w:t>
            </w:r>
          </w:p>
          <w:p w14:paraId="6AA8373F" w14:textId="77777777" w:rsidR="0091743C"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2-1孟德爾的遺傳法則(3)</w:t>
            </w:r>
          </w:p>
          <w:p w14:paraId="525C6A11"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t>1.</w:t>
            </w:r>
            <w:r w:rsidRPr="000D718F">
              <w:rPr>
                <w:rFonts w:ascii="標楷體" w:eastAsia="標楷體" w:hAnsi="標楷體" w:hint="eastAsia"/>
              </w:rPr>
              <w:t>簡介孟德爾的實驗材料「豌豆」的特性，正確的實驗材料也是實驗成功的重要因素。</w:t>
            </w:r>
          </w:p>
          <w:p w14:paraId="3E5DE385"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詳細說明孟德爾雜交實驗的流程與實驗結果。</w:t>
            </w:r>
          </w:p>
          <w:p w14:paraId="32EE3AE3"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t>3.</w:t>
            </w:r>
            <w:r w:rsidRPr="000D718F">
              <w:rPr>
                <w:rFonts w:ascii="標楷體" w:eastAsia="標楷體" w:hAnsi="標楷體" w:hint="eastAsia"/>
              </w:rPr>
              <w:t>解釋孟德爾推論的過程，他一次只記錄分析一種特徵，利用數學與統計方法找出遺傳法則，在還不能看見染色體的時代能提出如此精闢的理論，正是孟德爾的偉大之處。</w:t>
            </w:r>
          </w:p>
          <w:p w14:paraId="7855DA92"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lastRenderedPageBreak/>
              <w:t>4.</w:t>
            </w:r>
            <w:r w:rsidRPr="000D718F">
              <w:rPr>
                <w:rFonts w:ascii="標楷體" w:eastAsia="標楷體" w:hAnsi="標楷體" w:hint="eastAsia"/>
              </w:rPr>
              <w:t>棋盤方格法是計算遺傳機率的簡易方法，可利用孟德爾的豌豆雜交試驗，協助學生學會與精熟。</w:t>
            </w:r>
          </w:p>
          <w:p w14:paraId="10AF1784"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5</w:t>
            </w:r>
            <w:r w:rsidRPr="000D718F">
              <w:rPr>
                <w:rFonts w:ascii="標楷體" w:eastAsia="標楷體" w:hAnsi="標楷體"/>
              </w:rPr>
              <w:t>.</w:t>
            </w:r>
            <w:r w:rsidRPr="000D718F">
              <w:rPr>
                <w:rFonts w:ascii="標楷體" w:eastAsia="標楷體" w:hAnsi="標楷體" w:hint="eastAsia"/>
              </w:rPr>
              <w:t>簡述科學發展史，讓學生理解孟德爾並不知道「遺傳因子（等位基因）」的物質基礎，是後繼的生物學家確認了染色體是遺傳物質。</w:t>
            </w:r>
          </w:p>
          <w:p w14:paraId="2825DBD3" w14:textId="77777777" w:rsidR="0091743C" w:rsidRDefault="0091743C" w:rsidP="00790A4C">
            <w:pPr>
              <w:spacing w:line="0" w:lineRule="atLeast"/>
              <w:rPr>
                <w:rFonts w:ascii="標楷體" w:eastAsia="標楷體" w:hAnsi="標楷體"/>
              </w:rPr>
            </w:pPr>
          </w:p>
          <w:p w14:paraId="4F6F0252" w14:textId="77777777" w:rsidR="00DF5259" w:rsidRDefault="00DF5259" w:rsidP="00DF5259">
            <w:pPr>
              <w:spacing w:line="0" w:lineRule="atLeast"/>
              <w:rPr>
                <w:rFonts w:ascii="標楷體" w:eastAsia="標楷體" w:hAnsi="標楷體"/>
              </w:rPr>
            </w:pPr>
            <w:r>
              <w:rPr>
                <w:rFonts w:ascii="標楷體" w:eastAsia="標楷體" w:hAnsi="標楷體" w:hint="eastAsia"/>
              </w:rPr>
              <w:t>課程發展活動</w:t>
            </w:r>
          </w:p>
          <w:p w14:paraId="70B8E75E" w14:textId="77777777" w:rsidR="00DF5259" w:rsidRPr="001652D6" w:rsidRDefault="001652D6" w:rsidP="001652D6">
            <w:pPr>
              <w:pStyle w:val="aff0"/>
              <w:numPr>
                <w:ilvl w:val="0"/>
                <w:numId w:val="44"/>
              </w:numPr>
              <w:spacing w:line="0" w:lineRule="atLeast"/>
              <w:ind w:leftChars="0"/>
              <w:rPr>
                <w:rFonts w:ascii="標楷體" w:eastAsia="標楷體" w:hAnsi="標楷體"/>
              </w:rPr>
            </w:pPr>
            <w:r w:rsidRPr="001652D6">
              <w:rPr>
                <w:rFonts w:ascii="標楷體" w:eastAsia="標楷體" w:hAnsi="標楷體"/>
              </w:rPr>
              <w:t>透過孟德爾的研究科學史，結合科學的實驗方法，引導學生架構科學實驗的研究步驟。</w:t>
            </w:r>
          </w:p>
          <w:p w14:paraId="0090EA5A" w14:textId="77777777" w:rsidR="001652D6" w:rsidRPr="001652D6" w:rsidRDefault="001652D6" w:rsidP="001652D6">
            <w:pPr>
              <w:pStyle w:val="aff0"/>
              <w:numPr>
                <w:ilvl w:val="0"/>
                <w:numId w:val="44"/>
              </w:numPr>
              <w:spacing w:line="0" w:lineRule="atLeast"/>
              <w:ind w:leftChars="0"/>
              <w:rPr>
                <w:rFonts w:ascii="標楷體" w:eastAsia="標楷體" w:hAnsi="標楷體"/>
              </w:rPr>
            </w:pPr>
            <w:r>
              <w:rPr>
                <w:rFonts w:ascii="標楷體" w:eastAsia="標楷體" w:hAnsi="標楷體" w:hint="eastAsia"/>
              </w:rPr>
              <w:t>透過孟德爾的生平，引導學生</w:t>
            </w:r>
            <w:r w:rsidR="0000548A">
              <w:rPr>
                <w:rFonts w:ascii="標楷體" w:eastAsia="標楷體" w:hAnsi="標楷體" w:hint="eastAsia"/>
              </w:rPr>
              <w:t>進一步思考生涯規劃的重要性。</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7B331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63121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1.可說明孟德爾的推論在當時為何不能獲得迴響，卻在死後多年才被尊稱為「遺傳學之父」，增加學習的趣味性。</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BA6F94"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4557251B"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3B375A52" w14:textId="77777777" w:rsidR="0091743C" w:rsidRPr="0027163D" w:rsidRDefault="0091743C" w:rsidP="004748DE">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5590E0A4"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06E027" w14:textId="77777777" w:rsidR="001652D6" w:rsidRPr="0027163D" w:rsidRDefault="001652D6" w:rsidP="001652D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生涯規劃</w:t>
            </w:r>
            <w:r w:rsidRPr="0027163D">
              <w:rPr>
                <w:rFonts w:ascii="標楷體" w:eastAsia="標楷體" w:hAnsi="標楷體"/>
              </w:rPr>
              <w:t>教育】</w:t>
            </w:r>
          </w:p>
          <w:p w14:paraId="2C822962" w14:textId="77777777" w:rsidR="001652D6" w:rsidRDefault="001652D6" w:rsidP="007D0C85">
            <w:pPr>
              <w:spacing w:line="0" w:lineRule="atLeast"/>
              <w:ind w:firstLine="0"/>
              <w:rPr>
                <w:rFonts w:ascii="標楷體" w:eastAsia="標楷體" w:hAnsi="標楷體"/>
              </w:rPr>
            </w:pPr>
            <w:proofErr w:type="gramStart"/>
            <w:r w:rsidRPr="0027163D">
              <w:rPr>
                <w:rFonts w:ascii="標楷體" w:eastAsia="標楷體" w:hAnsi="標楷體" w:hint="eastAsia"/>
              </w:rPr>
              <w:t>涯</w:t>
            </w:r>
            <w:proofErr w:type="gramEnd"/>
            <w:r w:rsidRPr="0027163D">
              <w:rPr>
                <w:rFonts w:ascii="標楷體" w:eastAsia="標楷體" w:hAnsi="標楷體" w:hint="eastAsia"/>
              </w:rPr>
              <w:t xml:space="preserve"> J13 培養生涯規劃及執行的能力。</w:t>
            </w:r>
          </w:p>
          <w:p w14:paraId="187A624E" w14:textId="77777777" w:rsidR="00DF5259" w:rsidRPr="0027163D" w:rsidRDefault="00DF5259" w:rsidP="00DF5259">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2A1A0BAD" w14:textId="77777777" w:rsidR="00DF5259" w:rsidRPr="0027163D" w:rsidRDefault="00DF5259" w:rsidP="00DF5259">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443EAE4F" w14:textId="77777777" w:rsidR="0091743C" w:rsidRPr="0027163D" w:rsidRDefault="00DF5259" w:rsidP="00DF5259">
            <w:pPr>
              <w:spacing w:line="0" w:lineRule="atLeast"/>
              <w:rPr>
                <w:rFonts w:ascii="標楷體" w:eastAsia="標楷體" w:hAnsi="標楷體"/>
              </w:rPr>
            </w:pPr>
            <w:r w:rsidRPr="0027163D">
              <w:rPr>
                <w:rFonts w:ascii="標楷體" w:eastAsia="標楷體" w:hAnsi="標楷體" w:hint="eastAsia"/>
              </w:rPr>
              <w:lastRenderedPageBreak/>
              <w:t xml:space="preserve">閱 J4 </w:t>
            </w:r>
            <w:proofErr w:type="gramStart"/>
            <w:r w:rsidRPr="0027163D">
              <w:rPr>
                <w:rFonts w:ascii="標楷體" w:eastAsia="標楷體" w:hAnsi="標楷體" w:hint="eastAsia"/>
              </w:rPr>
              <w:t>除紙本</w:t>
            </w:r>
            <w:proofErr w:type="gramEnd"/>
            <w:r w:rsidRPr="0027163D">
              <w:rPr>
                <w:rFonts w:ascii="標楷體" w:eastAsia="標楷體" w:hAnsi="標楷體" w:hint="eastAsia"/>
              </w:rPr>
              <w:t>閱讀之外，依學習需求選擇適當的閱讀媒材，並了解如何利用適當的管道獲得文本資源。</w:t>
            </w:r>
            <w:r w:rsidR="0091743C" w:rsidRPr="0027163D">
              <w:rPr>
                <w:rFonts w:ascii="標楷體" w:eastAsia="標楷體" w:hAnsi="標楷體" w:hint="eastAsia"/>
              </w:rPr>
              <w:t xml:space="preserve"> </w:t>
            </w:r>
          </w:p>
        </w:tc>
        <w:tc>
          <w:tcPr>
            <w:tcW w:w="1784" w:type="dxa"/>
            <w:tcBorders>
              <w:top w:val="single" w:sz="8" w:space="0" w:color="000000"/>
              <w:bottom w:val="single" w:sz="8" w:space="0" w:color="000000"/>
              <w:right w:val="single" w:sz="8" w:space="0" w:color="000000"/>
            </w:tcBorders>
          </w:tcPr>
          <w:p w14:paraId="33B1EAF6"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4B8FA62D"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60E6D8C6"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13170843"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5A4AE21"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07B4C6FE"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EFCF4E9" w14:textId="5BB547CD"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w:t>
            </w:r>
            <w:r w:rsidR="00877A8F">
              <w:rPr>
                <w:rFonts w:ascii="標楷體" w:eastAsia="標楷體" w:hAnsi="標楷體" w:cs="標楷體" w:hint="eastAsia"/>
                <w:snapToGrid w:val="0"/>
                <w:sz w:val="22"/>
              </w:rPr>
              <w:t>六</w:t>
            </w:r>
            <w:proofErr w:type="gramStart"/>
            <w:r w:rsidRPr="008E66F0">
              <w:rPr>
                <w:rFonts w:ascii="標楷體" w:eastAsia="標楷體" w:hAnsi="標楷體" w:cs="標楷體" w:hint="eastAsia"/>
                <w:snapToGrid w:val="0"/>
                <w:sz w:val="22"/>
              </w:rPr>
              <w:t>週</w:t>
            </w:r>
            <w:proofErr w:type="gramEnd"/>
          </w:p>
          <w:p w14:paraId="294C6710" w14:textId="3A2662D9"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3/1</w:t>
            </w:r>
            <w:r w:rsidR="008A7E8F">
              <w:rPr>
                <w:rFonts w:ascii="標楷體" w:eastAsia="標楷體" w:hAnsi="標楷體" w:hint="eastAsia"/>
                <w:sz w:val="22"/>
              </w:rPr>
              <w:t>6</w:t>
            </w:r>
            <w:r w:rsidRPr="008E66F0">
              <w:rPr>
                <w:rFonts w:ascii="標楷體" w:eastAsia="標楷體" w:hAnsi="標楷體" w:hint="eastAsia"/>
                <w:sz w:val="22"/>
              </w:rPr>
              <w:t>~3/</w:t>
            </w:r>
            <w:r w:rsidR="008A7E8F">
              <w:rPr>
                <w:rFonts w:ascii="標楷體" w:eastAsia="標楷體" w:hAnsi="標楷體" w:hint="eastAsia"/>
                <w:sz w:val="22"/>
              </w:rPr>
              <w:t>20</w:t>
            </w:r>
          </w:p>
        </w:tc>
        <w:tc>
          <w:tcPr>
            <w:tcW w:w="1701" w:type="dxa"/>
            <w:tcBorders>
              <w:top w:val="single" w:sz="8" w:space="0" w:color="000000"/>
              <w:left w:val="single" w:sz="8" w:space="0" w:color="000000"/>
              <w:bottom w:val="single" w:sz="8" w:space="0" w:color="000000"/>
              <w:right w:val="single" w:sz="8" w:space="0" w:color="000000"/>
            </w:tcBorders>
          </w:tcPr>
          <w:p w14:paraId="731A912C"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14:paraId="5D40464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pa-Ⅳ-2能運用科學原理、思考智能、數學等方法，從（所得的）資訊或數據，形成解釋、發現新知、獲知因果關係、解決問題或是發現新</w:t>
            </w:r>
            <w:r w:rsidRPr="00411FC7">
              <w:rPr>
                <w:rFonts w:ascii="標楷體" w:eastAsia="標楷體" w:hAnsi="標楷體"/>
              </w:rPr>
              <w:lastRenderedPageBreak/>
              <w:t>的問題。並能將自己的探究結果和同學的結果或其他相關的資訊比較對照，相互檢核，確認結果。</w:t>
            </w:r>
          </w:p>
          <w:p w14:paraId="05D63253"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ai-Ⅳ-1動手實作解決問題或驗證自己想法，而獲得成就感。</w:t>
            </w:r>
          </w:p>
          <w:p w14:paraId="055543AB"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-Ⅳ-2 透過與同儕的討論，分享科學發現的樂趣。</w:t>
            </w:r>
          </w:p>
          <w:p w14:paraId="33119C5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45A859D3"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14:paraId="668ADCC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ah -Ⅳ-2 應用所學到的科學知識與科學探究方法幫助自己做出最佳的決定。</w:t>
            </w:r>
          </w:p>
          <w:p w14:paraId="7844920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79A44C7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2F179880"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74243C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Ga-Ⅳ-2 人類的性別主要由性染色體決定。</w:t>
            </w:r>
          </w:p>
          <w:p w14:paraId="042F555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Ga-Ⅳ-3 人類的 ABO 血型是可遺傳的性狀。</w:t>
            </w:r>
          </w:p>
          <w:p w14:paraId="26E95328"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27DEA0" w14:textId="77777777" w:rsidR="0091743C" w:rsidRDefault="0091743C" w:rsidP="00790A4C">
            <w:pPr>
              <w:spacing w:line="0" w:lineRule="atLeast"/>
              <w:rPr>
                <w:rFonts w:ascii="標楷體" w:eastAsia="標楷體" w:hAnsi="標楷體"/>
              </w:rPr>
            </w:pPr>
            <w:r w:rsidRPr="00411FC7">
              <w:rPr>
                <w:rFonts w:ascii="標楷體" w:eastAsia="標楷體" w:hAnsi="標楷體" w:hint="eastAsia"/>
              </w:rPr>
              <w:t>第二章：遺傳</w:t>
            </w:r>
          </w:p>
          <w:p w14:paraId="749489B2" w14:textId="77777777" w:rsidR="0091743C" w:rsidRPr="00411FC7"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2-2基因與遺傳(1)</w:t>
            </w:r>
          </w:p>
          <w:p w14:paraId="01736F3F" w14:textId="77777777" w:rsidR="0091743C" w:rsidRPr="00411FC7"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2-3人類的遺傳(2)</w:t>
            </w:r>
          </w:p>
          <w:p w14:paraId="447F87D9" w14:textId="77777777" w:rsidR="0091743C" w:rsidRPr="000D718F" w:rsidRDefault="0091743C" w:rsidP="00790A4C">
            <w:pPr>
              <w:spacing w:line="0" w:lineRule="atLeast"/>
              <w:ind w:firstLine="0"/>
              <w:rPr>
                <w:rFonts w:ascii="標楷體" w:eastAsia="標楷體" w:hAnsi="標楷體"/>
              </w:rPr>
            </w:pPr>
            <w:r w:rsidRPr="000D718F">
              <w:rPr>
                <w:rFonts w:ascii="標楷體" w:eastAsia="標楷體" w:hAnsi="標楷體" w:hint="eastAsia"/>
              </w:rPr>
              <w:t>1.簡述科學發展史，讓學生理解孟德爾並不知道「遺傳因子」的物質基礎，是後繼的生物學家確認了染色體是遺傳物質。</w:t>
            </w:r>
          </w:p>
          <w:p w14:paraId="6B8B6001"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2.介紹染色體、基因和 DN</w:t>
            </w:r>
            <w:r>
              <w:rPr>
                <w:rFonts w:ascii="標楷體" w:eastAsia="標楷體" w:hAnsi="標楷體" w:hint="eastAsia"/>
              </w:rPr>
              <w:t>A</w:t>
            </w:r>
            <w:r w:rsidRPr="000D718F">
              <w:rPr>
                <w:rFonts w:ascii="標楷體" w:eastAsia="標楷體" w:hAnsi="標楷體" w:hint="eastAsia"/>
              </w:rPr>
              <w:t>的相對關係。</w:t>
            </w:r>
          </w:p>
          <w:p w14:paraId="5CEEF94D"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3.以孟德爾的豌豆實驗為例，說明基因型與表現型的關係。</w:t>
            </w:r>
          </w:p>
          <w:p w14:paraId="56DEF163"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4.提醒學生，並不是所有性狀表現時，都會符合</w:t>
            </w:r>
            <w:proofErr w:type="gramStart"/>
            <w:r w:rsidRPr="000D718F">
              <w:rPr>
                <w:rFonts w:ascii="標楷體" w:eastAsia="標楷體" w:hAnsi="標楷體" w:hint="eastAsia"/>
              </w:rPr>
              <w:t>顯隱律</w:t>
            </w:r>
            <w:proofErr w:type="gramEnd"/>
            <w:r w:rsidRPr="000D718F">
              <w:rPr>
                <w:rFonts w:ascii="標楷體" w:eastAsia="標楷體" w:hAnsi="標楷體" w:hint="eastAsia"/>
              </w:rPr>
              <w:t>。</w:t>
            </w:r>
          </w:p>
          <w:p w14:paraId="41DF4AD1" w14:textId="77777777" w:rsidR="0091743C" w:rsidRDefault="0091743C" w:rsidP="00790A4C">
            <w:pPr>
              <w:spacing w:line="0" w:lineRule="atLeast"/>
              <w:rPr>
                <w:rFonts w:ascii="標楷體" w:eastAsia="標楷體" w:hAnsi="標楷體"/>
              </w:rPr>
            </w:pPr>
            <w:r w:rsidRPr="000D718F">
              <w:rPr>
                <w:rFonts w:ascii="標楷體" w:eastAsia="標楷體" w:hAnsi="標楷體" w:hint="eastAsia"/>
              </w:rPr>
              <w:lastRenderedPageBreak/>
              <w:t>5.減數分裂時，同源染色體分離造成各對遺傳因子隨之分離，受精之後，各對遺傳因子會重新組合，因而產生有差異的後代。若時間允許，可以從一對染色體上一對遺傳因子開始練習，到兩對染色體、三對染色體，學生會發現配子的遺傳因子組合種類有很多。而人類有 23對染色體，減數分裂產生的配子至少有2</w:t>
            </w:r>
            <w:r w:rsidRPr="000D718F">
              <w:rPr>
                <w:rFonts w:ascii="標楷體" w:eastAsia="標楷體" w:hAnsi="標楷體" w:hint="eastAsia"/>
                <w:vertAlign w:val="superscript"/>
              </w:rPr>
              <w:t>23</w:t>
            </w:r>
            <w:r w:rsidRPr="000D718F">
              <w:rPr>
                <w:rFonts w:ascii="標楷體" w:eastAsia="標楷體" w:hAnsi="標楷體" w:hint="eastAsia"/>
              </w:rPr>
              <w:t>種（8388608）可能，讓學生理解自己在地球上是獨一無二的個體。</w:t>
            </w:r>
          </w:p>
          <w:p w14:paraId="2E460453"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6</w:t>
            </w:r>
            <w:r w:rsidRPr="000D718F">
              <w:rPr>
                <w:rFonts w:ascii="標楷體" w:eastAsia="標楷體" w:hAnsi="標楷體" w:hint="eastAsia"/>
              </w:rPr>
              <w:t>.決定人類 ABO 血型的遺傳因子有三種，所以其基因型和表現型比較多，可以使用表格呈現，使學生易於了解。人類的 ABO血型是很生活化的教材，在本單元中可適時融入血型的相關資料，例如：輸血、血型和個性的相關性等，以提高學生的學習動機。</w:t>
            </w:r>
          </w:p>
          <w:p w14:paraId="4F20BA2B"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7</w:t>
            </w:r>
            <w:r w:rsidRPr="000D718F">
              <w:rPr>
                <w:rFonts w:ascii="標楷體" w:eastAsia="標楷體" w:hAnsi="標楷體" w:hint="eastAsia"/>
              </w:rPr>
              <w:t>.如果時間允許，最好能補充說明亞孟買血型，因為會有學生研究家族血型遺傳，而開始懷疑自己的身世，造成學生的不安和家長的困擾。</w:t>
            </w:r>
          </w:p>
          <w:p w14:paraId="3592F18B"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8</w:t>
            </w:r>
            <w:r w:rsidRPr="000D718F">
              <w:rPr>
                <w:rFonts w:ascii="標楷體" w:eastAsia="標楷體" w:hAnsi="標楷體" w:hint="eastAsia"/>
              </w:rPr>
              <w:t>.人類性別遺傳的機制，與生男、生女的機率。</w:t>
            </w:r>
          </w:p>
          <w:p w14:paraId="614926E1" w14:textId="77777777" w:rsidR="0091743C" w:rsidRDefault="0091743C" w:rsidP="00790A4C">
            <w:pPr>
              <w:spacing w:line="0" w:lineRule="atLeast"/>
              <w:rPr>
                <w:rFonts w:ascii="標楷體" w:eastAsia="標楷體" w:hAnsi="標楷體"/>
              </w:rPr>
            </w:pPr>
            <w:r>
              <w:rPr>
                <w:rFonts w:ascii="標楷體" w:eastAsia="標楷體" w:hAnsi="標楷體" w:hint="eastAsia"/>
              </w:rPr>
              <w:t>9</w:t>
            </w:r>
            <w:r w:rsidRPr="000D718F">
              <w:rPr>
                <w:rFonts w:ascii="標楷體" w:eastAsia="標楷體" w:hAnsi="標楷體" w:hint="eastAsia"/>
              </w:rPr>
              <w:t>.「男女平等」的觀念，生男、生女一樣好，切勿刻意選擇後代的性別，點出目前臺灣</w:t>
            </w:r>
            <w:r w:rsidRPr="000D718F">
              <w:rPr>
                <w:rFonts w:ascii="標楷體" w:eastAsia="標楷體" w:hAnsi="標楷體" w:hint="eastAsia"/>
              </w:rPr>
              <w:lastRenderedPageBreak/>
              <w:t>社會已經面臨男女比例嚴重失衡，會衍生出其他的問題。</w:t>
            </w:r>
          </w:p>
          <w:p w14:paraId="4E656738" w14:textId="77777777" w:rsidR="0091743C" w:rsidRPr="00FC01C5" w:rsidRDefault="0091743C" w:rsidP="00790A4C">
            <w:pPr>
              <w:spacing w:line="0" w:lineRule="atLeast"/>
              <w:rPr>
                <w:rFonts w:ascii="標楷體" w:eastAsia="標楷體" w:hAnsi="標楷體"/>
              </w:rPr>
            </w:pPr>
            <w:r w:rsidRPr="00FC01C5">
              <w:rPr>
                <w:rFonts w:ascii="標楷體" w:eastAsia="標楷體" w:hAnsi="標楷體" w:hint="eastAsia"/>
              </w:rPr>
              <w:t>【</w:t>
            </w:r>
            <w:r>
              <w:rPr>
                <w:rFonts w:ascii="標楷體" w:eastAsia="標楷體" w:hAnsi="標楷體" w:hint="eastAsia"/>
              </w:rPr>
              <w:t>活動</w:t>
            </w:r>
            <w:r w:rsidRPr="00FC01C5">
              <w:rPr>
                <w:rFonts w:ascii="標楷體" w:eastAsia="標楷體" w:hAnsi="標楷體" w:hint="eastAsia"/>
              </w:rPr>
              <w:t>2-1】</w:t>
            </w:r>
          </w:p>
          <w:p w14:paraId="2335B540" w14:textId="77777777" w:rsidR="0091743C" w:rsidRPr="00FC01C5" w:rsidRDefault="0091743C" w:rsidP="00790A4C">
            <w:pPr>
              <w:spacing w:line="0" w:lineRule="atLeast"/>
              <w:ind w:firstLine="0"/>
              <w:rPr>
                <w:rFonts w:ascii="標楷體" w:eastAsia="標楷體" w:hAnsi="標楷體"/>
              </w:rPr>
            </w:pPr>
            <w:r>
              <w:rPr>
                <w:rFonts w:ascii="標楷體" w:eastAsia="標楷體" w:hAnsi="標楷體" w:hint="eastAsia"/>
              </w:rPr>
              <w:t>1.</w:t>
            </w:r>
            <w:r w:rsidRPr="00FC01C5">
              <w:rPr>
                <w:rFonts w:ascii="標楷體" w:eastAsia="標楷體" w:hAnsi="標楷體" w:hint="eastAsia"/>
              </w:rPr>
              <w:t>人類的性狀有很多種，透過常見的性狀觀察比較，認識人類性狀的差異，並了解自己是獨一無二的個體。</w:t>
            </w:r>
          </w:p>
          <w:p w14:paraId="5E770CEC" w14:textId="77777777" w:rsidR="0091743C" w:rsidRDefault="0091743C" w:rsidP="00790A4C">
            <w:pPr>
              <w:spacing w:line="0" w:lineRule="atLeast"/>
              <w:rPr>
                <w:rFonts w:ascii="標楷體" w:eastAsia="標楷體" w:hAnsi="標楷體"/>
              </w:rPr>
            </w:pPr>
            <w:r w:rsidRPr="00FC01C5">
              <w:rPr>
                <w:rFonts w:ascii="標楷體" w:eastAsia="標楷體" w:hAnsi="標楷體" w:hint="eastAsia"/>
              </w:rPr>
              <w:t>【活動2-</w:t>
            </w:r>
            <w:r>
              <w:rPr>
                <w:rFonts w:ascii="標楷體" w:eastAsia="標楷體" w:hAnsi="標楷體" w:hint="eastAsia"/>
              </w:rPr>
              <w:t>2</w:t>
            </w:r>
            <w:r w:rsidRPr="00FC01C5">
              <w:rPr>
                <w:rFonts w:ascii="標楷體" w:eastAsia="標楷體" w:hAnsi="標楷體" w:hint="eastAsia"/>
              </w:rPr>
              <w:t>】</w:t>
            </w:r>
          </w:p>
          <w:p w14:paraId="1837AE2D" w14:textId="77777777" w:rsidR="0091743C" w:rsidRDefault="0091743C" w:rsidP="00790A4C">
            <w:pPr>
              <w:spacing w:line="0" w:lineRule="atLeast"/>
              <w:rPr>
                <w:rFonts w:ascii="標楷體" w:eastAsia="標楷體" w:hAnsi="標楷體"/>
              </w:rPr>
            </w:pPr>
            <w:r>
              <w:rPr>
                <w:rFonts w:ascii="標楷體" w:eastAsia="標楷體" w:hAnsi="標楷體"/>
              </w:rPr>
              <w:t>1.</w:t>
            </w:r>
            <w:r w:rsidRPr="00FC01C5">
              <w:rPr>
                <w:rFonts w:ascii="標楷體" w:eastAsia="標楷體" w:hAnsi="標楷體" w:hint="eastAsia"/>
              </w:rPr>
              <w:t>透過情境模擬，了解遺傳因子如何隨著染色體遺傳給子代，並探討人類的性狀遺傳是否符合孟德爾的遺傳法則。</w:t>
            </w:r>
          </w:p>
          <w:p w14:paraId="2B21B22A" w14:textId="77777777" w:rsidR="0091743C" w:rsidRPr="00FC01C5" w:rsidRDefault="0091743C" w:rsidP="00790A4C">
            <w:pPr>
              <w:spacing w:line="0" w:lineRule="atLeast"/>
              <w:rPr>
                <w:rFonts w:ascii="標楷體" w:eastAsia="標楷體" w:hAnsi="標楷體"/>
              </w:rPr>
            </w:pPr>
            <w:r>
              <w:rPr>
                <w:rFonts w:ascii="標楷體" w:eastAsia="標楷體" w:hAnsi="標楷體" w:hint="eastAsia"/>
              </w:rPr>
              <w:t>2.</w:t>
            </w:r>
            <w:r w:rsidRPr="00FC01C5">
              <w:rPr>
                <w:rFonts w:ascii="標楷體" w:eastAsia="標楷體" w:hAnsi="標楷體" w:hint="eastAsia"/>
              </w:rPr>
              <w:t>在</w:t>
            </w:r>
            <w:r>
              <w:rPr>
                <w:rFonts w:ascii="標楷體" w:eastAsia="標楷體" w:hAnsi="標楷體" w:hint="eastAsia"/>
              </w:rPr>
              <w:t>活動</w:t>
            </w:r>
            <w:r w:rsidRPr="00FC01C5">
              <w:rPr>
                <w:rFonts w:ascii="標楷體" w:eastAsia="標楷體" w:hAnsi="標楷體" w:hint="eastAsia"/>
              </w:rPr>
              <w:t>完成後，</w:t>
            </w:r>
            <w:r>
              <w:rPr>
                <w:rFonts w:ascii="標楷體" w:eastAsia="標楷體" w:hAnsi="標楷體" w:hint="eastAsia"/>
              </w:rPr>
              <w:t>教師</w:t>
            </w:r>
            <w:r w:rsidRPr="00FC01C5">
              <w:rPr>
                <w:rFonts w:ascii="標楷體" w:eastAsia="標楷體" w:hAnsi="標楷體" w:hint="eastAsia"/>
              </w:rPr>
              <w:t>應</w:t>
            </w:r>
            <w:r>
              <w:rPr>
                <w:rFonts w:ascii="標楷體" w:eastAsia="標楷體" w:hAnsi="標楷體" w:hint="eastAsia"/>
              </w:rPr>
              <w:t>可協助同學</w:t>
            </w:r>
            <w:r w:rsidRPr="00FC01C5">
              <w:rPr>
                <w:rFonts w:ascii="標楷體" w:eastAsia="標楷體" w:hAnsi="標楷體" w:hint="eastAsia"/>
              </w:rPr>
              <w:t>歸納出決定</w:t>
            </w:r>
            <w:proofErr w:type="gramStart"/>
            <w:r w:rsidRPr="00FC01C5">
              <w:rPr>
                <w:rFonts w:ascii="標楷體" w:eastAsia="標楷體" w:hAnsi="標楷體" w:hint="eastAsia"/>
              </w:rPr>
              <w:t>一</w:t>
            </w:r>
            <w:proofErr w:type="gramEnd"/>
            <w:r w:rsidRPr="00FC01C5">
              <w:rPr>
                <w:rFonts w:ascii="標楷體" w:eastAsia="標楷體" w:hAnsi="標楷體" w:hint="eastAsia"/>
              </w:rPr>
              <w:t>性狀表現的</w:t>
            </w:r>
            <w:r>
              <w:rPr>
                <w:rFonts w:ascii="標楷體" w:eastAsia="標楷體" w:hAnsi="標楷體" w:hint="eastAsia"/>
              </w:rPr>
              <w:t>成對染色體</w:t>
            </w:r>
            <w:r w:rsidRPr="00FC01C5">
              <w:rPr>
                <w:rFonts w:ascii="標楷體" w:eastAsia="標楷體" w:hAnsi="標楷體" w:hint="eastAsia"/>
              </w:rPr>
              <w:t>，在形成配子時只會有</w:t>
            </w:r>
            <w:r>
              <w:rPr>
                <w:rFonts w:ascii="標楷體" w:eastAsia="標楷體" w:hAnsi="標楷體" w:hint="eastAsia"/>
              </w:rPr>
              <w:t>其中</w:t>
            </w:r>
            <w:r w:rsidRPr="00FC01C5">
              <w:rPr>
                <w:rFonts w:ascii="標楷體" w:eastAsia="標楷體" w:hAnsi="標楷體" w:hint="eastAsia"/>
              </w:rPr>
              <w:t>一個進入配子，而且機會是1/2。</w:t>
            </w:r>
          </w:p>
          <w:p w14:paraId="46BCC97A" w14:textId="77777777" w:rsidR="0091743C" w:rsidRDefault="0091743C" w:rsidP="00790A4C">
            <w:pPr>
              <w:spacing w:line="0" w:lineRule="atLeast"/>
              <w:rPr>
                <w:rFonts w:ascii="標楷體" w:eastAsia="標楷體" w:hAnsi="標楷體"/>
              </w:rPr>
            </w:pPr>
            <w:r>
              <w:rPr>
                <w:rFonts w:ascii="標楷體" w:eastAsia="標楷體" w:hAnsi="標楷體" w:hint="eastAsia"/>
              </w:rPr>
              <w:t>3</w:t>
            </w:r>
            <w:r w:rsidRPr="00FC01C5">
              <w:rPr>
                <w:rFonts w:ascii="標楷體" w:eastAsia="標楷體" w:hAnsi="標楷體" w:hint="eastAsia"/>
              </w:rPr>
              <w:t>.介紹遺傳學中常用的專有名詞-基因型與表現型。</w:t>
            </w:r>
          </w:p>
          <w:p w14:paraId="538A2D74" w14:textId="77777777" w:rsidR="0000548A" w:rsidRDefault="0000548A" w:rsidP="00790A4C">
            <w:pPr>
              <w:spacing w:line="0" w:lineRule="atLeast"/>
              <w:rPr>
                <w:rFonts w:ascii="標楷體" w:eastAsia="標楷體" w:hAnsi="標楷體"/>
              </w:rPr>
            </w:pPr>
          </w:p>
          <w:p w14:paraId="76FE96B3" w14:textId="77777777" w:rsidR="0000548A" w:rsidRPr="0000548A" w:rsidRDefault="0000548A" w:rsidP="0000548A">
            <w:pPr>
              <w:spacing w:line="0" w:lineRule="atLeast"/>
              <w:rPr>
                <w:rFonts w:ascii="標楷體" w:eastAsia="標楷體" w:hAnsi="標楷體"/>
              </w:rPr>
            </w:pPr>
            <w:r>
              <w:rPr>
                <w:rFonts w:ascii="標楷體" w:eastAsia="標楷體" w:hAnsi="標楷體" w:hint="eastAsia"/>
              </w:rPr>
              <w:t>課程發展活動</w:t>
            </w:r>
          </w:p>
          <w:p w14:paraId="1FE84FE2" w14:textId="77777777" w:rsidR="0000548A" w:rsidRPr="000D718F" w:rsidRDefault="0000548A" w:rsidP="0000548A">
            <w:pPr>
              <w:spacing w:line="0" w:lineRule="atLeast"/>
              <w:rPr>
                <w:rFonts w:ascii="標楷體" w:eastAsia="標楷體" w:hAnsi="標楷體"/>
              </w:rPr>
            </w:pPr>
            <w:r>
              <w:rPr>
                <w:rFonts w:ascii="標楷體" w:eastAsia="標楷體" w:hAnsi="標楷體" w:hint="eastAsia"/>
              </w:rPr>
              <w:t>透兩性雜交實驗與減數分裂染色體重組，延伸探討人與人之間自然存在著先天的不同，每個人都有其個人特質，引導學生</w:t>
            </w:r>
            <w:r w:rsidRPr="0027163D">
              <w:rPr>
                <w:rFonts w:ascii="標楷體" w:eastAsia="標楷體" w:hAnsi="標楷體" w:hint="eastAsia"/>
              </w:rPr>
              <w:t>了解社會上有不同的群體和文化，</w:t>
            </w:r>
            <w:r>
              <w:rPr>
                <w:rFonts w:ascii="標楷體" w:eastAsia="標楷體" w:hAnsi="標楷體" w:hint="eastAsia"/>
              </w:rPr>
              <w:t>應</w:t>
            </w:r>
            <w:r w:rsidRPr="0027163D">
              <w:rPr>
                <w:rFonts w:ascii="標楷體" w:eastAsia="標楷體" w:hAnsi="標楷體" w:hint="eastAsia"/>
              </w:rPr>
              <w:t>尊重並欣賞其差異</w:t>
            </w:r>
            <w:r>
              <w:rPr>
                <w:rFonts w:ascii="標楷體" w:eastAsia="標楷體" w:hAnsi="標楷體" w:hint="eastAsia"/>
              </w:rPr>
              <w:t>，讓學生利用5分鐘同理分享如何</w:t>
            </w:r>
            <w:r w:rsidRPr="0027163D">
              <w:rPr>
                <w:rFonts w:ascii="標楷體" w:eastAsia="標楷體" w:hAnsi="標楷體" w:hint="eastAsia"/>
              </w:rPr>
              <w:t>多元接納</w:t>
            </w:r>
            <w:r>
              <w:rPr>
                <w:rFonts w:ascii="標楷體" w:eastAsia="標楷體" w:hAnsi="標楷體" w:hint="eastAsia"/>
              </w:rPr>
              <w:t>，進一步關懷弱勢群體</w:t>
            </w:r>
            <w:r w:rsidRPr="0027163D">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4D588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495109"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1.有些班級會有雙胞胎的同學，在這個活動中，學生也很喜歡問：「雙胞胎是否長的一模一樣？」「雙胞胎有沒有心電感應？」老師可以在進行此活動討論時順帶介紹「多胞胎」。</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B6AFF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7E8A886C"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 xml:space="preserve">2.口頭詢問與回答能力，發表意見時是否條理清晰。 </w:t>
            </w:r>
          </w:p>
          <w:p w14:paraId="23A09FA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641AA735"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8D83A7" w14:textId="77777777" w:rsidR="0091743C" w:rsidRPr="0027163D" w:rsidRDefault="0091743C" w:rsidP="001652D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14:paraId="690090FB" w14:textId="77777777" w:rsidR="0091743C" w:rsidRPr="0027163D" w:rsidRDefault="0091743C" w:rsidP="004368F1">
            <w:pPr>
              <w:spacing w:line="0" w:lineRule="atLeast"/>
              <w:ind w:firstLine="0"/>
              <w:rPr>
                <w:rFonts w:ascii="標楷體" w:eastAsia="標楷體" w:hAnsi="標楷體"/>
              </w:rPr>
            </w:pPr>
            <w:r w:rsidRPr="0027163D">
              <w:rPr>
                <w:rFonts w:ascii="標楷體" w:eastAsia="標楷體" w:hAnsi="標楷體" w:hint="eastAsia"/>
              </w:rPr>
              <w:t xml:space="preserve">人 J5 了解社會上有不同的群體和文化，尊重並欣賞其差異。 </w:t>
            </w:r>
          </w:p>
          <w:p w14:paraId="55C6DC00" w14:textId="77777777" w:rsidR="004368F1" w:rsidRDefault="0091743C" w:rsidP="004368F1">
            <w:pPr>
              <w:spacing w:line="0" w:lineRule="atLeast"/>
              <w:rPr>
                <w:rFonts w:ascii="標楷體" w:eastAsia="標楷體" w:hAnsi="標楷體"/>
              </w:rPr>
            </w:pPr>
            <w:r w:rsidRPr="0027163D">
              <w:rPr>
                <w:rFonts w:ascii="標楷體" w:eastAsia="標楷體" w:hAnsi="標楷體" w:hint="eastAsia"/>
              </w:rPr>
              <w:t>人 J6 正視社會中的各種歧視，並採取行動來關懷與保護弱勢。</w:t>
            </w:r>
          </w:p>
          <w:p w14:paraId="48F2DEA4" w14:textId="77777777" w:rsidR="0091743C" w:rsidRPr="0027163D" w:rsidRDefault="0091743C" w:rsidP="004368F1">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28540FF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lastRenderedPageBreak/>
              <w:t xml:space="preserve">品 J1 溝通合作與和諧人際關係。 </w:t>
            </w:r>
          </w:p>
          <w:p w14:paraId="3BF5877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EJU5 謙遜包容。 </w:t>
            </w:r>
          </w:p>
          <w:p w14:paraId="555BC3E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J7 同理分享與多元接納。 </w:t>
            </w:r>
          </w:p>
          <w:p w14:paraId="3C77CB5D" w14:textId="77777777" w:rsidR="0091743C" w:rsidRPr="0027163D" w:rsidRDefault="0091743C" w:rsidP="001652D6">
            <w:pPr>
              <w:spacing w:line="0" w:lineRule="atLeast"/>
              <w:rPr>
                <w:rFonts w:ascii="標楷體" w:eastAsia="標楷體" w:hAnsi="標楷體"/>
              </w:rPr>
            </w:pPr>
            <w:r w:rsidRPr="0027163D">
              <w:rPr>
                <w:rFonts w:ascii="標楷體" w:eastAsia="標楷體" w:hAnsi="標楷體" w:hint="eastAsia"/>
              </w:rPr>
              <w:t xml:space="preserve">品 J8 理性溝通與問題解決。 </w:t>
            </w:r>
          </w:p>
          <w:p w14:paraId="5AC18314" w14:textId="77777777" w:rsidR="0091743C" w:rsidRPr="0027163D" w:rsidRDefault="0091743C" w:rsidP="001652D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4CCE7D5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28AC5697"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J4 </w:t>
            </w:r>
            <w:proofErr w:type="gramStart"/>
            <w:r w:rsidRPr="0027163D">
              <w:rPr>
                <w:rFonts w:ascii="標楷體" w:eastAsia="標楷體" w:hAnsi="標楷體" w:hint="eastAsia"/>
              </w:rPr>
              <w:t>除紙本</w:t>
            </w:r>
            <w:proofErr w:type="gramEnd"/>
            <w:r w:rsidRPr="0027163D">
              <w:rPr>
                <w:rFonts w:ascii="標楷體" w:eastAsia="標楷體" w:hAnsi="標楷體" w:hint="eastAsia"/>
              </w:rPr>
              <w:t xml:space="preserve">閱讀之外，依學習需求選擇適當的閱讀媒材，並了解如何利用適當的管道獲得文本資源。 </w:t>
            </w:r>
          </w:p>
          <w:p w14:paraId="7682B7B8" w14:textId="77777777" w:rsidR="0091743C" w:rsidRPr="0027163D" w:rsidRDefault="0091743C" w:rsidP="0091743C">
            <w:pPr>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0FCEF805"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120D9A22"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2EDEB450"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30B8301D"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251A9437"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1620F0DC"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D42BCEA" w14:textId="525FE45C"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w:t>
            </w:r>
            <w:r w:rsidR="00877A8F">
              <w:rPr>
                <w:rFonts w:ascii="標楷體" w:eastAsia="標楷體" w:hAnsi="標楷體" w:cs="標楷體" w:hint="eastAsia"/>
                <w:snapToGrid w:val="0"/>
                <w:sz w:val="22"/>
              </w:rPr>
              <w:t>七</w:t>
            </w:r>
            <w:proofErr w:type="gramStart"/>
            <w:r w:rsidRPr="008E66F0">
              <w:rPr>
                <w:rFonts w:ascii="標楷體" w:eastAsia="標楷體" w:hAnsi="標楷體" w:cs="標楷體" w:hint="eastAsia"/>
                <w:snapToGrid w:val="0"/>
                <w:sz w:val="22"/>
              </w:rPr>
              <w:t>週</w:t>
            </w:r>
            <w:proofErr w:type="gramEnd"/>
          </w:p>
          <w:p w14:paraId="44563127" w14:textId="4098EB01"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w:t>
            </w:r>
            <w:r w:rsidR="00877A8F">
              <w:rPr>
                <w:rFonts w:ascii="標楷體" w:eastAsia="標楷體" w:hAnsi="標楷體" w:hint="eastAsia"/>
                <w:sz w:val="22"/>
              </w:rPr>
              <w:t>23</w:t>
            </w:r>
            <w:r w:rsidRPr="008E66F0">
              <w:rPr>
                <w:rFonts w:ascii="標楷體" w:eastAsia="標楷體" w:hAnsi="標楷體" w:hint="eastAsia"/>
                <w:sz w:val="22"/>
              </w:rPr>
              <w:t>~3/2</w:t>
            </w:r>
            <w:r w:rsidR="00877A8F">
              <w:rPr>
                <w:rFonts w:ascii="標楷體" w:eastAsia="標楷體" w:hAnsi="標楷體" w:hint="eastAsia"/>
                <w:sz w:val="22"/>
              </w:rPr>
              <w:t>7</w:t>
            </w:r>
          </w:p>
        </w:tc>
        <w:tc>
          <w:tcPr>
            <w:tcW w:w="1701" w:type="dxa"/>
            <w:tcBorders>
              <w:top w:val="single" w:sz="8" w:space="0" w:color="000000"/>
              <w:left w:val="single" w:sz="8" w:space="0" w:color="000000"/>
              <w:bottom w:val="single" w:sz="8" w:space="0" w:color="000000"/>
              <w:right w:val="single" w:sz="8" w:space="0" w:color="000000"/>
            </w:tcBorders>
          </w:tcPr>
          <w:p w14:paraId="39A87E5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w:t>
            </w:r>
            <w:r w:rsidRPr="00411FC7">
              <w:rPr>
                <w:rFonts w:ascii="標楷體" w:eastAsia="標楷體" w:hAnsi="標楷體"/>
              </w:rPr>
              <w:lastRenderedPageBreak/>
              <w:t>導甚至權威的解釋（如報章雜誌的報導或書本上的解釋）  能抱持懷疑的態度，評估其推論的證據是否充分且可信賴。</w:t>
            </w:r>
          </w:p>
          <w:p w14:paraId="10036291"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ah-Ⅳ-2應用所學到的科學知識與科學探究方法幫助自己做出最佳的決定。</w:t>
            </w:r>
          </w:p>
          <w:p w14:paraId="6CE9066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an-Ⅳ-1察覺到科學的觀察、測量和方法是否具有正當性是受到社會共同建構的標準所規範。</w:t>
            </w:r>
          </w:p>
          <w:p w14:paraId="42A874D1"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53963B1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14:paraId="4565879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w:t>
            </w:r>
            <w:r w:rsidRPr="00411FC7">
              <w:rPr>
                <w:rFonts w:ascii="標楷體" w:eastAsia="標楷體" w:hAnsi="標楷體"/>
              </w:rPr>
              <w:lastRenderedPageBreak/>
              <w:t>的連結到所觀察到的自然現象及實驗數據，並推論出其中的關聯，進而運用習得的知識來解釋自己論點的正確性。</w:t>
            </w:r>
          </w:p>
          <w:p w14:paraId="630EB7F1"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46B37277"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-Ⅳ-2 透過與同儕的討論，分享科學發現的樂趣。</w:t>
            </w:r>
          </w:p>
          <w:p w14:paraId="6D3B17DE"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F0F9B4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lastRenderedPageBreak/>
              <w:t>Ga-Ⅳ-4 遺傳物質會發生變異，其變</w:t>
            </w:r>
            <w:r w:rsidRPr="00411FC7">
              <w:rPr>
                <w:rFonts w:ascii="標楷體" w:eastAsia="標楷體" w:hAnsi="標楷體" w:hint="eastAsia"/>
              </w:rPr>
              <w:lastRenderedPageBreak/>
              <w:t>異可能造成性狀的改變；若變異發生在生殖細胞可遺傳到後代。</w:t>
            </w:r>
          </w:p>
          <w:p w14:paraId="64C4E7E7"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018572" w14:textId="77777777" w:rsidR="0091743C" w:rsidRDefault="0091743C" w:rsidP="00790A4C">
            <w:pPr>
              <w:spacing w:line="0" w:lineRule="atLeast"/>
              <w:rPr>
                <w:rFonts w:ascii="標楷體" w:eastAsia="標楷體" w:hAnsi="標楷體"/>
              </w:rPr>
            </w:pPr>
            <w:r w:rsidRPr="00411FC7">
              <w:rPr>
                <w:rFonts w:ascii="標楷體" w:eastAsia="標楷體" w:hAnsi="標楷體" w:hint="eastAsia"/>
              </w:rPr>
              <w:lastRenderedPageBreak/>
              <w:t>第二章：遺傳</w:t>
            </w:r>
          </w:p>
          <w:p w14:paraId="62696245" w14:textId="77777777" w:rsidR="0091743C" w:rsidRPr="00411FC7"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2-4 突變(</w:t>
            </w:r>
            <w:r>
              <w:rPr>
                <w:rFonts w:ascii="標楷體" w:eastAsia="標楷體" w:hAnsi="標楷體" w:hint="eastAsia"/>
              </w:rPr>
              <w:t>3</w:t>
            </w:r>
            <w:r w:rsidRPr="00411FC7">
              <w:rPr>
                <w:rFonts w:ascii="標楷體" w:eastAsia="標楷體" w:hAnsi="標楷體" w:hint="eastAsia"/>
              </w:rPr>
              <w:t>)</w:t>
            </w:r>
          </w:p>
          <w:p w14:paraId="7FEBD4A4" w14:textId="77777777" w:rsidR="0091743C" w:rsidRPr="000D718F" w:rsidRDefault="0091743C" w:rsidP="00790A4C">
            <w:pPr>
              <w:spacing w:line="0" w:lineRule="atLeast"/>
              <w:ind w:firstLine="0"/>
              <w:rPr>
                <w:rFonts w:ascii="標楷體" w:eastAsia="標楷體" w:hAnsi="標楷體"/>
              </w:rPr>
            </w:pPr>
            <w:r w:rsidRPr="000D718F">
              <w:rPr>
                <w:rFonts w:ascii="標楷體" w:eastAsia="標楷體" w:hAnsi="標楷體" w:hint="eastAsia"/>
              </w:rPr>
              <w:lastRenderedPageBreak/>
              <w:t>1.突變的定義。</w:t>
            </w:r>
          </w:p>
          <w:p w14:paraId="1549A725"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2</w:t>
            </w:r>
            <w:r w:rsidRPr="000D718F">
              <w:rPr>
                <w:rFonts w:ascii="標楷體" w:eastAsia="標楷體" w:hAnsi="標楷體"/>
              </w:rPr>
              <w:t>.</w:t>
            </w:r>
            <w:r w:rsidRPr="000D718F">
              <w:rPr>
                <w:rFonts w:ascii="標楷體" w:eastAsia="標楷體" w:hAnsi="標楷體" w:hint="eastAsia"/>
              </w:rPr>
              <w:t>突變的發生可能是自然突變或人為</w:t>
            </w:r>
            <w:proofErr w:type="gramStart"/>
            <w:r w:rsidRPr="000D718F">
              <w:rPr>
                <w:rFonts w:ascii="標楷體" w:eastAsia="標楷體" w:hAnsi="標楷體" w:hint="eastAsia"/>
              </w:rPr>
              <w:t>誘</w:t>
            </w:r>
            <w:proofErr w:type="gramEnd"/>
            <w:r w:rsidRPr="000D718F">
              <w:rPr>
                <w:rFonts w:ascii="標楷體" w:eastAsia="標楷體" w:hAnsi="標楷體" w:hint="eastAsia"/>
              </w:rPr>
              <w:t>變，人為</w:t>
            </w:r>
            <w:proofErr w:type="gramStart"/>
            <w:r w:rsidRPr="000D718F">
              <w:rPr>
                <w:rFonts w:ascii="標楷體" w:eastAsia="標楷體" w:hAnsi="標楷體" w:hint="eastAsia"/>
              </w:rPr>
              <w:t>誘</w:t>
            </w:r>
            <w:proofErr w:type="gramEnd"/>
            <w:r w:rsidRPr="000D718F">
              <w:rPr>
                <w:rFonts w:ascii="標楷體" w:eastAsia="標楷體" w:hAnsi="標楷體" w:hint="eastAsia"/>
              </w:rPr>
              <w:t>變的發生率較高。</w:t>
            </w:r>
          </w:p>
          <w:p w14:paraId="459DEAD1"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3</w:t>
            </w:r>
            <w:r w:rsidRPr="000D718F">
              <w:rPr>
                <w:rFonts w:ascii="標楷體" w:eastAsia="標楷體" w:hAnsi="標楷體"/>
              </w:rPr>
              <w:t>.</w:t>
            </w:r>
            <w:r w:rsidRPr="000D718F">
              <w:rPr>
                <w:rFonts w:ascii="標楷體" w:eastAsia="標楷體" w:hAnsi="標楷體" w:hint="eastAsia"/>
              </w:rPr>
              <w:t>體細胞的突變不會影響下一代。</w:t>
            </w:r>
          </w:p>
          <w:p w14:paraId="56462C7D"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4</w:t>
            </w:r>
            <w:r w:rsidRPr="000D718F">
              <w:rPr>
                <w:rFonts w:ascii="標楷體" w:eastAsia="標楷體" w:hAnsi="標楷體"/>
              </w:rPr>
              <w:t>.</w:t>
            </w:r>
            <w:r w:rsidRPr="000D718F">
              <w:rPr>
                <w:rFonts w:ascii="標楷體" w:eastAsia="標楷體" w:hAnsi="標楷體" w:hint="eastAsia"/>
              </w:rPr>
              <w:t>突變造成的遺傳變異對生物體而言多數是有害的。</w:t>
            </w:r>
          </w:p>
          <w:p w14:paraId="5D25AC12"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5</w:t>
            </w:r>
            <w:r w:rsidRPr="000D718F">
              <w:rPr>
                <w:rFonts w:ascii="標楷體" w:eastAsia="標楷體" w:hAnsi="標楷體"/>
              </w:rPr>
              <w:t>.</w:t>
            </w:r>
            <w:r w:rsidRPr="000D718F">
              <w:rPr>
                <w:rFonts w:ascii="標楷體" w:eastAsia="標楷體" w:hAnsi="標楷體" w:hint="eastAsia"/>
              </w:rPr>
              <w:t>人類存在有許多遺傳性，有些若能早期發現早期治療，可以降低其傷害。</w:t>
            </w:r>
          </w:p>
          <w:p w14:paraId="094727A0"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6</w:t>
            </w:r>
            <w:r w:rsidRPr="000D718F">
              <w:rPr>
                <w:rFonts w:ascii="標楷體" w:eastAsia="標楷體" w:hAnsi="標楷體"/>
              </w:rPr>
              <w:t>.</w:t>
            </w:r>
            <w:r w:rsidRPr="000D718F">
              <w:rPr>
                <w:rFonts w:ascii="標楷體" w:eastAsia="標楷體" w:hAnsi="標楷體" w:hint="eastAsia"/>
              </w:rPr>
              <w:t>遺傳諮詢能協助遺傳病家族，避免再度生出遺傳病的後代。</w:t>
            </w:r>
          </w:p>
          <w:p w14:paraId="09C7ECFC"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7.優生保健的內容與重要性。</w:t>
            </w:r>
          </w:p>
          <w:p w14:paraId="55DB3A71"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8</w:t>
            </w:r>
            <w:r w:rsidRPr="000D718F">
              <w:rPr>
                <w:rFonts w:ascii="標楷體" w:eastAsia="標楷體" w:hAnsi="標楷體"/>
              </w:rPr>
              <w:t>.</w:t>
            </w:r>
            <w:r w:rsidRPr="000D718F">
              <w:rPr>
                <w:rFonts w:ascii="標楷體" w:eastAsia="標楷體" w:hAnsi="標楷體" w:hint="eastAsia"/>
              </w:rPr>
              <w:t>利用教材提供的兩個例子，激勵學生，即使是遺傳疾病的患者也能努力開創出自己的一片天空。</w:t>
            </w:r>
          </w:p>
          <w:p w14:paraId="565DD20C" w14:textId="77777777" w:rsidR="0091743C" w:rsidRDefault="0091743C" w:rsidP="00790A4C">
            <w:pPr>
              <w:spacing w:line="0" w:lineRule="atLeast"/>
              <w:rPr>
                <w:rFonts w:ascii="標楷體" w:eastAsia="標楷體" w:hAnsi="標楷體"/>
              </w:rPr>
            </w:pPr>
          </w:p>
          <w:p w14:paraId="684FFDC2" w14:textId="77777777" w:rsidR="004368F1" w:rsidRPr="0000548A" w:rsidRDefault="004368F1" w:rsidP="004368F1">
            <w:pPr>
              <w:spacing w:line="0" w:lineRule="atLeast"/>
              <w:rPr>
                <w:rFonts w:ascii="標楷體" w:eastAsia="標楷體" w:hAnsi="標楷體"/>
              </w:rPr>
            </w:pPr>
            <w:r>
              <w:rPr>
                <w:rFonts w:ascii="標楷體" w:eastAsia="標楷體" w:hAnsi="標楷體" w:hint="eastAsia"/>
              </w:rPr>
              <w:t>課程發展活動</w:t>
            </w:r>
          </w:p>
          <w:p w14:paraId="5FC6EECA" w14:textId="77777777" w:rsidR="004368F1" w:rsidRPr="00411FC7" w:rsidRDefault="004368F1" w:rsidP="00790A4C">
            <w:pPr>
              <w:spacing w:line="0" w:lineRule="atLeast"/>
              <w:rPr>
                <w:rFonts w:ascii="標楷體" w:eastAsia="標楷體" w:hAnsi="標楷體"/>
              </w:rPr>
            </w:pPr>
            <w:r>
              <w:rPr>
                <w:rFonts w:ascii="標楷體" w:eastAsia="標楷體" w:hAnsi="標楷體"/>
              </w:rPr>
              <w:t>透過優生保健講授時，引導學生</w:t>
            </w:r>
            <w:r w:rsidRPr="0027163D">
              <w:rPr>
                <w:rFonts w:ascii="標楷體" w:eastAsia="標楷體" w:hAnsi="標楷體" w:hint="eastAsia"/>
              </w:rPr>
              <w:t>反思生老病死與人生無常的現象，</w:t>
            </w:r>
            <w:r>
              <w:rPr>
                <w:rFonts w:ascii="標楷體" w:eastAsia="標楷體" w:hAnsi="標楷體" w:hint="eastAsia"/>
              </w:rPr>
              <w:t>讓學生利用5分中探索與分享</w:t>
            </w:r>
            <w:r w:rsidRPr="0027163D">
              <w:rPr>
                <w:rFonts w:ascii="標楷體" w:eastAsia="標楷體" w:hAnsi="標楷體" w:hint="eastAsia"/>
              </w:rPr>
              <w:t>快樂、幸福與生命意義之間的關係。</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C3AA20"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62794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1.可搭配影片「月亮的孩子」授課，介紹臺灣</w:t>
            </w:r>
            <w:r w:rsidRPr="0027163D">
              <w:rPr>
                <w:rFonts w:ascii="標楷體" w:eastAsia="標楷體" w:hAnsi="標楷體" w:hint="eastAsia"/>
              </w:rPr>
              <w:lastRenderedPageBreak/>
              <w:t>的白化症者生活，引導學生珍惜平凡的自己。</w:t>
            </w:r>
          </w:p>
          <w:p w14:paraId="0AD43334"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2.以糖尿病的治療方式引起動機。當學生聽到早期醫療使用牛的胰島素治療人類的糖尿病時，都會感到不可思議，接著進入主題，說明現在的基因轉</w:t>
            </w:r>
            <w:proofErr w:type="gramStart"/>
            <w:r w:rsidRPr="0027163D">
              <w:rPr>
                <w:rFonts w:ascii="標楷體" w:eastAsia="標楷體" w:hAnsi="標楷體" w:hint="eastAsia"/>
              </w:rPr>
              <w:t>殖</w:t>
            </w:r>
            <w:proofErr w:type="gramEnd"/>
            <w:r w:rsidRPr="0027163D">
              <w:rPr>
                <w:rFonts w:ascii="標楷體" w:eastAsia="標楷體" w:hAnsi="標楷體" w:hint="eastAsia"/>
              </w:rPr>
              <w:t>技術可以用來生產激素和疫苗以應用於醫療上。</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BCF629"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w:t>
            </w:r>
            <w:r w:rsidRPr="0027163D">
              <w:rPr>
                <w:rFonts w:ascii="標楷體" w:eastAsia="標楷體" w:hAnsi="標楷體" w:hint="eastAsia"/>
              </w:rPr>
              <w:lastRenderedPageBreak/>
              <w:t>能夠虛心傾聽，尊重他人。</w:t>
            </w:r>
          </w:p>
          <w:p w14:paraId="313C3313"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D8031DF"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6A062D46"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03BA9D" w14:textId="77777777" w:rsidR="004368F1" w:rsidRPr="0027163D" w:rsidRDefault="004368F1" w:rsidP="004368F1">
            <w:pPr>
              <w:spacing w:line="0" w:lineRule="atLeas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生命</w:t>
            </w:r>
            <w:r w:rsidRPr="0027163D">
              <w:rPr>
                <w:rFonts w:ascii="標楷體" w:eastAsia="標楷體" w:hAnsi="標楷體"/>
              </w:rPr>
              <w:t>教育】</w:t>
            </w:r>
          </w:p>
          <w:p w14:paraId="4C1AC6E4" w14:textId="77777777" w:rsidR="004368F1" w:rsidRPr="0027163D" w:rsidRDefault="004368F1" w:rsidP="004368F1">
            <w:pPr>
              <w:spacing w:line="0" w:lineRule="atLeast"/>
              <w:rPr>
                <w:rFonts w:ascii="標楷體" w:eastAsia="標楷體" w:hAnsi="標楷體"/>
              </w:rPr>
            </w:pPr>
            <w:r w:rsidRPr="0027163D">
              <w:rPr>
                <w:rFonts w:ascii="標楷體" w:eastAsia="標楷體" w:hAnsi="標楷體" w:hint="eastAsia"/>
              </w:rPr>
              <w:lastRenderedPageBreak/>
              <w:t xml:space="preserve">生 J2 探討完整的人的各個面向，包括身體與心理、理性與感性、自由與命定、境遇與嚮往，理解人的主體能動性，培養適切的自我觀。 </w:t>
            </w:r>
          </w:p>
          <w:p w14:paraId="3A4CF8F6" w14:textId="77777777" w:rsidR="004368F1" w:rsidRPr="0027163D" w:rsidRDefault="004368F1" w:rsidP="004368F1">
            <w:pPr>
              <w:spacing w:line="0" w:lineRule="atLeast"/>
              <w:rPr>
                <w:rFonts w:ascii="標楷體" w:eastAsia="標楷體" w:hAnsi="標楷體"/>
              </w:rPr>
            </w:pPr>
            <w:r w:rsidRPr="0027163D">
              <w:rPr>
                <w:rFonts w:ascii="標楷體" w:eastAsia="標楷體" w:hAnsi="標楷體" w:hint="eastAsia"/>
              </w:rPr>
              <w:t xml:space="preserve">生 J3 反思生老病死與人生無常的現象，探索人生的目的、價值與意義。 </w:t>
            </w:r>
          </w:p>
          <w:p w14:paraId="35F7D0EE" w14:textId="77777777" w:rsidR="004368F1" w:rsidRPr="0027163D" w:rsidRDefault="004368F1" w:rsidP="004368F1">
            <w:pPr>
              <w:spacing w:line="0" w:lineRule="atLeast"/>
              <w:rPr>
                <w:rFonts w:ascii="標楷體" w:eastAsia="標楷體" w:hAnsi="標楷體"/>
              </w:rPr>
            </w:pPr>
            <w:r w:rsidRPr="0027163D">
              <w:rPr>
                <w:rFonts w:ascii="標楷體" w:eastAsia="標楷體" w:hAnsi="標楷體" w:hint="eastAsia"/>
              </w:rPr>
              <w:t xml:space="preserve">生 J4 分析快樂、幸福與生命意義之間的關係。 </w:t>
            </w:r>
          </w:p>
          <w:p w14:paraId="7F1712F3" w14:textId="77777777" w:rsidR="0091743C" w:rsidRPr="004368F1" w:rsidRDefault="0091743C" w:rsidP="0091743C">
            <w:pPr>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333EE1F9"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w:t>
            </w:r>
            <w:r w:rsidRPr="0027163D">
              <w:rPr>
                <w:rFonts w:ascii="標楷體" w:eastAsia="標楷體" w:hAnsi="標楷體" w:hint="eastAsia"/>
              </w:rPr>
              <w:lastRenderedPageBreak/>
              <w:t>(需另申請授課鐘點費)</w:t>
            </w:r>
          </w:p>
          <w:p w14:paraId="0E6FE44D"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75962574"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1C27B7EC"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3AC7980D"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61F13B2D"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8C4DC00" w14:textId="5918910F"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w:t>
            </w:r>
            <w:r w:rsidR="00877A8F">
              <w:rPr>
                <w:rFonts w:ascii="標楷體" w:eastAsia="標楷體" w:hAnsi="標楷體" w:cs="標楷體" w:hint="eastAsia"/>
                <w:snapToGrid w:val="0"/>
                <w:sz w:val="22"/>
              </w:rPr>
              <w:t>八</w:t>
            </w:r>
            <w:proofErr w:type="gramStart"/>
            <w:r w:rsidRPr="008E66F0">
              <w:rPr>
                <w:rFonts w:ascii="標楷體" w:eastAsia="標楷體" w:hAnsi="標楷體" w:cs="標楷體" w:hint="eastAsia"/>
                <w:snapToGrid w:val="0"/>
                <w:sz w:val="22"/>
              </w:rPr>
              <w:t>週</w:t>
            </w:r>
            <w:proofErr w:type="gramEnd"/>
          </w:p>
          <w:p w14:paraId="0338A8B2" w14:textId="185D3DFC"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3/</w:t>
            </w:r>
            <w:r w:rsidR="00877A8F">
              <w:rPr>
                <w:rFonts w:ascii="標楷體" w:eastAsia="標楷體" w:hAnsi="標楷體" w:hint="eastAsia"/>
                <w:sz w:val="22"/>
              </w:rPr>
              <w:t>30</w:t>
            </w:r>
            <w:r w:rsidRPr="008E66F0">
              <w:rPr>
                <w:rFonts w:ascii="標楷體" w:eastAsia="標楷體" w:hAnsi="標楷體" w:hint="eastAsia"/>
                <w:sz w:val="22"/>
              </w:rPr>
              <w:t>~</w:t>
            </w:r>
            <w:r w:rsidR="00877A8F">
              <w:rPr>
                <w:rFonts w:ascii="標楷體" w:eastAsia="標楷體" w:hAnsi="標楷體" w:hint="eastAsia"/>
                <w:sz w:val="22"/>
              </w:rPr>
              <w:t>4</w:t>
            </w:r>
            <w:r w:rsidRPr="008E66F0">
              <w:rPr>
                <w:rFonts w:ascii="標楷體" w:eastAsia="標楷體" w:hAnsi="標楷體" w:hint="eastAsia"/>
                <w:sz w:val="22"/>
              </w:rPr>
              <w:t>/</w:t>
            </w:r>
            <w:r w:rsidR="00877A8F">
              <w:rPr>
                <w:rFonts w:ascii="標楷體" w:eastAsia="標楷體" w:hAnsi="標楷體" w:hint="eastAsia"/>
                <w:sz w:val="22"/>
              </w:rPr>
              <w:t>3</w:t>
            </w:r>
          </w:p>
        </w:tc>
        <w:tc>
          <w:tcPr>
            <w:tcW w:w="1701" w:type="dxa"/>
            <w:tcBorders>
              <w:top w:val="single" w:sz="8" w:space="0" w:color="000000"/>
              <w:left w:val="single" w:sz="8" w:space="0" w:color="000000"/>
              <w:bottom w:val="single" w:sz="8" w:space="0" w:color="000000"/>
              <w:right w:val="single" w:sz="8" w:space="0" w:color="000000"/>
            </w:tcBorders>
          </w:tcPr>
          <w:p w14:paraId="2FAC6D1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w:t>
            </w:r>
            <w:r w:rsidRPr="00411FC7">
              <w:rPr>
                <w:rFonts w:ascii="標楷體" w:eastAsia="標楷體" w:hAnsi="標楷體"/>
              </w:rPr>
              <w:lastRenderedPageBreak/>
              <w:t>的解釋）  能抱持懷疑的態度，評估其推論的證據是否充分且可信賴。</w:t>
            </w:r>
          </w:p>
          <w:p w14:paraId="04E1B63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ah-Ⅳ-2應用所學到的科學知識與科學探究方法幫助自己做出最佳的決定。</w:t>
            </w:r>
          </w:p>
          <w:p w14:paraId="621848E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an-Ⅳ-1察覺到科學的觀察、測量和方法是否具有正當性是受到社會共同建構的標準所規範。</w:t>
            </w:r>
          </w:p>
          <w:p w14:paraId="58B289FB"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546452E0"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14:paraId="27CC3C6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w:t>
            </w:r>
            <w:r w:rsidRPr="00411FC7">
              <w:rPr>
                <w:rFonts w:ascii="標楷體" w:eastAsia="標楷體" w:hAnsi="標楷體"/>
              </w:rPr>
              <w:lastRenderedPageBreak/>
              <w:t>論出其中的關聯，進而運用習得的知識來解釋自己論點的正確性。</w:t>
            </w:r>
          </w:p>
          <w:p w14:paraId="6136443C"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79E4A58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-Ⅳ-2 透過與同儕的討論，分享科學發現的樂趣。</w:t>
            </w:r>
          </w:p>
          <w:p w14:paraId="53B05124"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E25A50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lastRenderedPageBreak/>
              <w:t>Ga-Ⅳ-5 生物技術的進步，有助於解決農業、食品、能源、醫藥，以及環境相關的問題，但</w:t>
            </w:r>
            <w:r w:rsidRPr="00411FC7">
              <w:rPr>
                <w:rFonts w:ascii="標楷體" w:eastAsia="標楷體" w:hAnsi="標楷體" w:hint="eastAsia"/>
              </w:rPr>
              <w:lastRenderedPageBreak/>
              <w:t>也可能帶來新問題。</w:t>
            </w:r>
          </w:p>
          <w:p w14:paraId="7538B3F0"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Gc-Ⅳ-4 人類文明發展中有許多利用微生物的例子，例如：早期的釀酒、近期的基因轉</w:t>
            </w:r>
            <w:proofErr w:type="gramStart"/>
            <w:r w:rsidRPr="00411FC7">
              <w:rPr>
                <w:rFonts w:ascii="標楷體" w:eastAsia="標楷體" w:hAnsi="標楷體"/>
              </w:rPr>
              <w:t>殖</w:t>
            </w:r>
            <w:proofErr w:type="gramEnd"/>
            <w:r w:rsidRPr="00411FC7">
              <w:rPr>
                <w:rFonts w:ascii="標楷體" w:eastAsia="標楷體" w:hAnsi="標楷體"/>
              </w:rPr>
              <w:t>等。</w:t>
            </w:r>
          </w:p>
          <w:p w14:paraId="1B5BF97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Ma-Ⅳ-1 生命科學的進步，有助於解決社會中發生的農業、食品、能源、醫藥，以及環境相關的問題。</w:t>
            </w:r>
          </w:p>
          <w:p w14:paraId="327D5C9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Mb-Ⅳ-1 生物技術的發展是為了因應人類需求，運用跨領域技術來改造生物。發展相關技術的歷程中，也應避免對其他生物以及環境造成過度的影響。</w:t>
            </w:r>
          </w:p>
          <w:p w14:paraId="0E56B07B"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BD1010" w14:textId="77777777" w:rsidR="0091743C" w:rsidRDefault="0091743C" w:rsidP="00790A4C">
            <w:pPr>
              <w:spacing w:line="0" w:lineRule="atLeast"/>
              <w:rPr>
                <w:rFonts w:ascii="標楷體" w:eastAsia="標楷體" w:hAnsi="標楷體"/>
              </w:rPr>
            </w:pPr>
            <w:r w:rsidRPr="00411FC7">
              <w:rPr>
                <w:rFonts w:ascii="標楷體" w:eastAsia="標楷體" w:hAnsi="標楷體" w:hint="eastAsia"/>
              </w:rPr>
              <w:lastRenderedPageBreak/>
              <w:t>第二章：遺傳</w:t>
            </w:r>
          </w:p>
          <w:p w14:paraId="261E0430" w14:textId="77777777" w:rsidR="0091743C"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2-5生物技術技(</w:t>
            </w:r>
            <w:r>
              <w:rPr>
                <w:rFonts w:ascii="標楷體" w:eastAsia="標楷體" w:hAnsi="標楷體" w:hint="eastAsia"/>
              </w:rPr>
              <w:t>2</w:t>
            </w:r>
            <w:r w:rsidRPr="00411FC7">
              <w:rPr>
                <w:rFonts w:ascii="標楷體" w:eastAsia="標楷體" w:hAnsi="標楷體" w:hint="eastAsia"/>
              </w:rPr>
              <w:t>)</w:t>
            </w:r>
          </w:p>
          <w:p w14:paraId="68937F20" w14:textId="77777777" w:rsidR="0091743C" w:rsidRPr="00411FC7" w:rsidRDefault="0091743C" w:rsidP="00790A4C">
            <w:pPr>
              <w:spacing w:line="0" w:lineRule="atLeast"/>
              <w:rPr>
                <w:rFonts w:ascii="標楷體" w:eastAsia="標楷體" w:hAnsi="標楷體"/>
              </w:rPr>
            </w:pPr>
            <w:r>
              <w:rPr>
                <w:rFonts w:ascii="標楷體" w:eastAsia="標楷體" w:hAnsi="標楷體" w:hint="eastAsia"/>
              </w:rPr>
              <w:t>第一次段考</w:t>
            </w:r>
          </w:p>
          <w:p w14:paraId="7D80D8B8"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lastRenderedPageBreak/>
              <w:t>1</w:t>
            </w:r>
            <w:r w:rsidRPr="000D718F">
              <w:rPr>
                <w:rFonts w:ascii="標楷體" w:eastAsia="標楷體" w:hAnsi="標楷體" w:hint="eastAsia"/>
              </w:rPr>
              <w:t>.從生活中利用生物技術製作的食品出發，引起學生的動機。</w:t>
            </w:r>
          </w:p>
          <w:p w14:paraId="530712D6"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2</w:t>
            </w:r>
            <w:r w:rsidRPr="000D718F">
              <w:rPr>
                <w:rFonts w:ascii="標楷體" w:eastAsia="標楷體" w:hAnsi="標楷體" w:hint="eastAsia"/>
              </w:rPr>
              <w:t>.以螢光斑馬魚為例，簡述基因轉</w:t>
            </w:r>
            <w:proofErr w:type="gramStart"/>
            <w:r w:rsidRPr="000D718F">
              <w:rPr>
                <w:rFonts w:ascii="標楷體" w:eastAsia="標楷體" w:hAnsi="標楷體" w:hint="eastAsia"/>
              </w:rPr>
              <w:t>殖</w:t>
            </w:r>
            <w:proofErr w:type="gramEnd"/>
            <w:r w:rsidRPr="000D718F">
              <w:rPr>
                <w:rFonts w:ascii="標楷體" w:eastAsia="標楷體" w:hAnsi="標楷體" w:hint="eastAsia"/>
              </w:rPr>
              <w:t>的操作方式。</w:t>
            </w:r>
          </w:p>
          <w:p w14:paraId="516A8FA8"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3</w:t>
            </w:r>
            <w:r w:rsidRPr="000D718F">
              <w:rPr>
                <w:rFonts w:ascii="標楷體" w:eastAsia="標楷體" w:hAnsi="標楷體" w:hint="eastAsia"/>
              </w:rPr>
              <w:t>.說明基因轉</w:t>
            </w:r>
            <w:proofErr w:type="gramStart"/>
            <w:r w:rsidRPr="000D718F">
              <w:rPr>
                <w:rFonts w:ascii="標楷體" w:eastAsia="標楷體" w:hAnsi="標楷體" w:hint="eastAsia"/>
              </w:rPr>
              <w:t>殖</w:t>
            </w:r>
            <w:proofErr w:type="gramEnd"/>
            <w:r w:rsidRPr="000D718F">
              <w:rPr>
                <w:rFonts w:ascii="標楷體" w:eastAsia="標楷體" w:hAnsi="標楷體" w:hint="eastAsia"/>
              </w:rPr>
              <w:t>技術在醫療、農漁畜牧業的應用。</w:t>
            </w:r>
          </w:p>
          <w:p w14:paraId="0015F9CD"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4</w:t>
            </w:r>
            <w:r w:rsidRPr="000D718F">
              <w:rPr>
                <w:rFonts w:ascii="標楷體" w:eastAsia="標楷體" w:hAnsi="標楷體" w:hint="eastAsia"/>
              </w:rPr>
              <w:t>.討論基因轉</w:t>
            </w:r>
            <w:proofErr w:type="gramStart"/>
            <w:r w:rsidRPr="000D718F">
              <w:rPr>
                <w:rFonts w:ascii="標楷體" w:eastAsia="標楷體" w:hAnsi="標楷體" w:hint="eastAsia"/>
              </w:rPr>
              <w:t>殖</w:t>
            </w:r>
            <w:proofErr w:type="gramEnd"/>
            <w:r w:rsidRPr="000D718F">
              <w:rPr>
                <w:rFonts w:ascii="標楷體" w:eastAsia="標楷體" w:hAnsi="標楷體" w:hint="eastAsia"/>
              </w:rPr>
              <w:t>生物可能帶來的食品安全問題與生態議題。</w:t>
            </w:r>
          </w:p>
          <w:p w14:paraId="661CD1D0"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5</w:t>
            </w:r>
            <w:r w:rsidRPr="000D718F">
              <w:rPr>
                <w:rFonts w:ascii="標楷體" w:eastAsia="標楷體" w:hAnsi="標楷體" w:hint="eastAsia"/>
              </w:rPr>
              <w:t>.說明桃</w:t>
            </w:r>
            <w:proofErr w:type="gramStart"/>
            <w:r w:rsidRPr="000D718F">
              <w:rPr>
                <w:rFonts w:ascii="標楷體" w:eastAsia="標楷體" w:hAnsi="標楷體" w:hint="eastAsia"/>
              </w:rPr>
              <w:t>莉</w:t>
            </w:r>
            <w:proofErr w:type="gramEnd"/>
            <w:r w:rsidRPr="000D718F">
              <w:rPr>
                <w:rFonts w:ascii="標楷體" w:eastAsia="標楷體" w:hAnsi="標楷體" w:hint="eastAsia"/>
              </w:rPr>
              <w:t>羊的複製過程。</w:t>
            </w:r>
          </w:p>
          <w:p w14:paraId="7AA9F612"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6</w:t>
            </w:r>
            <w:r w:rsidRPr="000D718F">
              <w:rPr>
                <w:rFonts w:ascii="標楷體" w:eastAsia="標楷體" w:hAnsi="標楷體" w:hint="eastAsia"/>
              </w:rPr>
              <w:t>.闡述臺灣生物複製成功的實例。</w:t>
            </w:r>
          </w:p>
          <w:p w14:paraId="65521263"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7</w:t>
            </w:r>
            <w:r w:rsidRPr="000D718F">
              <w:rPr>
                <w:rFonts w:ascii="標楷體" w:eastAsia="標楷體" w:hAnsi="標楷體" w:hint="eastAsia"/>
              </w:rPr>
              <w:t>.說明試管嬰兒的操作方式。</w:t>
            </w:r>
          </w:p>
          <w:p w14:paraId="189857EE" w14:textId="77777777" w:rsidR="0091743C" w:rsidRDefault="0091743C" w:rsidP="00790A4C">
            <w:pPr>
              <w:spacing w:line="0" w:lineRule="atLeast"/>
              <w:rPr>
                <w:rFonts w:ascii="標楷體" w:eastAsia="標楷體" w:hAnsi="標楷體"/>
              </w:rPr>
            </w:pPr>
            <w:r>
              <w:rPr>
                <w:rFonts w:ascii="標楷體" w:eastAsia="標楷體" w:hAnsi="標楷體" w:hint="eastAsia"/>
              </w:rPr>
              <w:t>8</w:t>
            </w:r>
            <w:r w:rsidRPr="000D718F">
              <w:rPr>
                <w:rFonts w:ascii="標楷體" w:eastAsia="標楷體" w:hAnsi="標楷體" w:hint="eastAsia"/>
              </w:rPr>
              <w:t>.探討各種生物技術可能造成的問題。</w:t>
            </w:r>
          </w:p>
          <w:p w14:paraId="2771F185" w14:textId="77777777" w:rsidR="00992425" w:rsidRDefault="00992425" w:rsidP="00790A4C">
            <w:pPr>
              <w:spacing w:line="0" w:lineRule="atLeast"/>
              <w:rPr>
                <w:rFonts w:ascii="標楷體" w:eastAsia="標楷體" w:hAnsi="標楷體"/>
              </w:rPr>
            </w:pPr>
          </w:p>
          <w:p w14:paraId="594B4DA9" w14:textId="77777777" w:rsidR="00992425" w:rsidRPr="0000548A" w:rsidRDefault="00992425" w:rsidP="00992425">
            <w:pPr>
              <w:spacing w:line="0" w:lineRule="atLeast"/>
              <w:rPr>
                <w:rFonts w:ascii="標楷體" w:eastAsia="標楷體" w:hAnsi="標楷體"/>
              </w:rPr>
            </w:pPr>
            <w:r>
              <w:rPr>
                <w:rFonts w:ascii="標楷體" w:eastAsia="標楷體" w:hAnsi="標楷體" w:hint="eastAsia"/>
              </w:rPr>
              <w:t>課程發展活動</w:t>
            </w:r>
          </w:p>
          <w:p w14:paraId="38EF3E23" w14:textId="77777777" w:rsidR="00992425" w:rsidRPr="00992425" w:rsidRDefault="00992425" w:rsidP="00992425">
            <w:pPr>
              <w:pStyle w:val="aff0"/>
              <w:numPr>
                <w:ilvl w:val="0"/>
                <w:numId w:val="45"/>
              </w:numPr>
              <w:spacing w:line="0" w:lineRule="atLeast"/>
              <w:ind w:leftChars="0"/>
              <w:rPr>
                <w:rFonts w:ascii="標楷體" w:eastAsia="標楷體" w:hAnsi="標楷體"/>
              </w:rPr>
            </w:pPr>
            <w:r w:rsidRPr="00992425">
              <w:rPr>
                <w:rFonts w:ascii="標楷體" w:eastAsia="標楷體" w:hAnsi="標楷體"/>
              </w:rPr>
              <w:t>透過基改食品與基改生物，引導學生反思科學科技的發展，會產生那些隱憂與問題。</w:t>
            </w:r>
          </w:p>
          <w:p w14:paraId="4D2F9437" w14:textId="77777777" w:rsidR="00992425" w:rsidRPr="00992425" w:rsidRDefault="00992425" w:rsidP="00992425">
            <w:pPr>
              <w:pStyle w:val="aff0"/>
              <w:numPr>
                <w:ilvl w:val="0"/>
                <w:numId w:val="45"/>
              </w:numPr>
              <w:spacing w:line="0" w:lineRule="atLeast"/>
              <w:ind w:leftChars="0"/>
              <w:rPr>
                <w:rFonts w:ascii="標楷體" w:eastAsia="標楷體" w:hAnsi="標楷體"/>
              </w:rPr>
            </w:pPr>
            <w:r>
              <w:rPr>
                <w:rFonts w:ascii="標楷體" w:eastAsia="標楷體" w:hAnsi="標楷體" w:hint="eastAsia"/>
              </w:rPr>
              <w:t>透過試管嬰兒議題，討論為什麼台灣法律禁止性別制定，延伸討論性別平等與人權議題。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55D11B"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43CB75"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1.提醒學生思考基因轉</w:t>
            </w:r>
            <w:proofErr w:type="gramStart"/>
            <w:r w:rsidRPr="0027163D">
              <w:rPr>
                <w:rFonts w:ascii="標楷體" w:eastAsia="標楷體" w:hAnsi="標楷體" w:hint="eastAsia"/>
              </w:rPr>
              <w:t>殖</w:t>
            </w:r>
            <w:proofErr w:type="gramEnd"/>
            <w:r w:rsidRPr="0027163D">
              <w:rPr>
                <w:rFonts w:ascii="標楷體" w:eastAsia="標楷體" w:hAnsi="標楷體" w:hint="eastAsia"/>
              </w:rPr>
              <w:t>可能帶來的後遺症和衝擊。</w:t>
            </w:r>
          </w:p>
          <w:p w14:paraId="1BE10865"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2.可設計辯論會，引導學生分正方和反方，提出對基改食物的看法。</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0BC9B5"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1645F561"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2.口頭詢問與回答能力，發表意見時是否條理清晰。</w:t>
            </w:r>
          </w:p>
          <w:p w14:paraId="14E34EC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6F52C9AA" w14:textId="77777777" w:rsidR="0091743C" w:rsidRPr="0027163D" w:rsidRDefault="0091743C" w:rsidP="004748DE">
            <w:pPr>
              <w:spacing w:line="240" w:lineRule="atLeast"/>
              <w:ind w:left="92" w:hanging="7"/>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0F6BA1" w14:textId="77777777" w:rsidR="0091743C" w:rsidRPr="0027163D" w:rsidRDefault="0091743C" w:rsidP="00992425">
            <w:pPr>
              <w:spacing w:line="0" w:lineRule="atLeast"/>
              <w:ind w:firstLine="0"/>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人權</w:t>
            </w:r>
            <w:r w:rsidRPr="0027163D">
              <w:rPr>
                <w:rFonts w:ascii="標楷體" w:eastAsia="標楷體" w:hAnsi="標楷體"/>
              </w:rPr>
              <w:t>教育】</w:t>
            </w:r>
          </w:p>
          <w:p w14:paraId="28A0D67B"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J1 認識基本人權的意涵，並了解憲法對</w:t>
            </w:r>
            <w:r w:rsidRPr="0027163D">
              <w:rPr>
                <w:rFonts w:ascii="標楷體" w:eastAsia="標楷體" w:hAnsi="標楷體" w:hint="eastAsia"/>
              </w:rPr>
              <w:lastRenderedPageBreak/>
              <w:t>人權保障的意義。</w:t>
            </w:r>
          </w:p>
          <w:p w14:paraId="3D51021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人 J4 了解平等、正義的原則，並在生活中實踐。 </w:t>
            </w:r>
          </w:p>
          <w:p w14:paraId="3BB6904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科技</w:t>
            </w:r>
            <w:r w:rsidRPr="0027163D">
              <w:rPr>
                <w:rFonts w:ascii="標楷體" w:eastAsia="標楷體" w:hAnsi="標楷體"/>
              </w:rPr>
              <w:t>教育】</w:t>
            </w:r>
          </w:p>
          <w:p w14:paraId="65C8E95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科 E1 了解平日常見科技產品的用途與運作方式。 </w:t>
            </w:r>
          </w:p>
          <w:p w14:paraId="4EFC35EF" w14:textId="7FCE2486" w:rsidR="0091743C" w:rsidRPr="0027163D" w:rsidRDefault="0091743C" w:rsidP="007D0C85">
            <w:pPr>
              <w:spacing w:line="0" w:lineRule="atLeast"/>
              <w:rPr>
                <w:rFonts w:ascii="標楷體" w:eastAsia="標楷體" w:hAnsi="標楷體"/>
              </w:rPr>
            </w:pPr>
            <w:r w:rsidRPr="0027163D">
              <w:rPr>
                <w:rFonts w:ascii="標楷體" w:eastAsia="標楷體" w:hAnsi="標楷體" w:hint="eastAsia"/>
              </w:rPr>
              <w:t xml:space="preserve">科 E3 體會科技與個人及家庭生活的互動關係。 </w:t>
            </w:r>
          </w:p>
          <w:p w14:paraId="7927F40E" w14:textId="77777777" w:rsidR="0091743C" w:rsidRPr="0027163D" w:rsidRDefault="0091743C" w:rsidP="00992425">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0CCAA670" w14:textId="77777777" w:rsidR="0091743C" w:rsidRPr="0027163D" w:rsidRDefault="0091743C" w:rsidP="00992425">
            <w:pPr>
              <w:spacing w:line="0" w:lineRule="atLeast"/>
              <w:rPr>
                <w:rFonts w:ascii="標楷體" w:eastAsia="標楷體" w:hAnsi="標楷體"/>
              </w:rPr>
            </w:pPr>
            <w:r w:rsidRPr="0027163D">
              <w:rPr>
                <w:rFonts w:ascii="標楷體" w:eastAsia="標楷體" w:hAnsi="標楷體" w:hint="eastAsia"/>
              </w:rPr>
              <w:t xml:space="preserve">閱 J3 理解學科知識內的重要詞彙的意涵，並懂得如何運用該詞彙與他人進行溝通。 </w:t>
            </w:r>
          </w:p>
        </w:tc>
        <w:tc>
          <w:tcPr>
            <w:tcW w:w="1784" w:type="dxa"/>
            <w:tcBorders>
              <w:top w:val="single" w:sz="8" w:space="0" w:color="000000"/>
              <w:bottom w:val="single" w:sz="8" w:space="0" w:color="000000"/>
              <w:right w:val="single" w:sz="8" w:space="0" w:color="000000"/>
            </w:tcBorders>
          </w:tcPr>
          <w:p w14:paraId="555FD926"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91A6510"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lastRenderedPageBreak/>
              <w:t>協同科目：</w:t>
            </w:r>
          </w:p>
          <w:p w14:paraId="64A403FB"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0339A6FA"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55C782C9"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0567A1BD"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E781C3D" w14:textId="0D2C32CC"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w:t>
            </w:r>
            <w:r w:rsidR="00877A8F">
              <w:rPr>
                <w:rFonts w:ascii="標楷體" w:eastAsia="標楷體" w:hAnsi="標楷體" w:cs="標楷體" w:hint="eastAsia"/>
                <w:snapToGrid w:val="0"/>
                <w:sz w:val="22"/>
              </w:rPr>
              <w:t>九</w:t>
            </w:r>
            <w:proofErr w:type="gramStart"/>
            <w:r w:rsidRPr="008E66F0">
              <w:rPr>
                <w:rFonts w:ascii="標楷體" w:eastAsia="標楷體" w:hAnsi="標楷體" w:cs="標楷體" w:hint="eastAsia"/>
                <w:snapToGrid w:val="0"/>
                <w:sz w:val="22"/>
              </w:rPr>
              <w:t>週</w:t>
            </w:r>
            <w:proofErr w:type="gramEnd"/>
          </w:p>
          <w:p w14:paraId="60E049C4" w14:textId="0B8E9E40" w:rsidR="0091743C" w:rsidRPr="008E66F0" w:rsidRDefault="00877A8F" w:rsidP="0025292D">
            <w:pPr>
              <w:spacing w:line="260" w:lineRule="exact"/>
              <w:jc w:val="center"/>
              <w:rPr>
                <w:rFonts w:ascii="標楷體" w:eastAsia="標楷體" w:hAnsi="標楷體"/>
                <w:sz w:val="22"/>
              </w:rPr>
            </w:pPr>
            <w:r>
              <w:rPr>
                <w:rFonts w:ascii="標楷體" w:eastAsia="標楷體" w:hAnsi="標楷體" w:hint="eastAsia"/>
                <w:sz w:val="22"/>
              </w:rPr>
              <w:t>4</w:t>
            </w:r>
            <w:r w:rsidR="0091743C" w:rsidRPr="008E66F0">
              <w:rPr>
                <w:rFonts w:ascii="標楷體" w:eastAsia="標楷體" w:hAnsi="標楷體" w:hint="eastAsia"/>
                <w:sz w:val="22"/>
              </w:rPr>
              <w:t>/</w:t>
            </w:r>
            <w:r>
              <w:rPr>
                <w:rFonts w:ascii="標楷體" w:eastAsia="標楷體" w:hAnsi="標楷體" w:hint="eastAsia"/>
                <w:sz w:val="22"/>
              </w:rPr>
              <w:t>6</w:t>
            </w:r>
            <w:r w:rsidR="0091743C" w:rsidRPr="008E66F0">
              <w:rPr>
                <w:rFonts w:ascii="標楷體" w:eastAsia="標楷體" w:hAnsi="標楷體" w:hint="eastAsia"/>
                <w:sz w:val="22"/>
              </w:rPr>
              <w:t>~4/</w:t>
            </w:r>
            <w:r>
              <w:rPr>
                <w:rFonts w:ascii="標楷體" w:eastAsia="標楷體" w:hAnsi="標楷體" w:hint="eastAsia"/>
                <w:sz w:val="22"/>
              </w:rPr>
              <w:t>10</w:t>
            </w:r>
          </w:p>
        </w:tc>
        <w:tc>
          <w:tcPr>
            <w:tcW w:w="1701" w:type="dxa"/>
            <w:tcBorders>
              <w:top w:val="single" w:sz="8" w:space="0" w:color="000000"/>
              <w:left w:val="single" w:sz="8" w:space="0" w:color="000000"/>
              <w:bottom w:val="single" w:sz="8" w:space="0" w:color="000000"/>
              <w:right w:val="single" w:sz="8" w:space="0" w:color="000000"/>
            </w:tcBorders>
          </w:tcPr>
          <w:p w14:paraId="177ADCEA"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14:paraId="5F79C86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pa-Ⅳ-2能運用科學原理、思考智能、數學等方</w:t>
            </w:r>
            <w:r w:rsidRPr="00411FC7">
              <w:rPr>
                <w:rFonts w:ascii="標楷體" w:eastAsia="標楷體" w:hAnsi="標楷體"/>
              </w:rPr>
              <w:lastRenderedPageBreak/>
              <w:t>法，從（所得的）資訊或數據，形成解釋、發現新知、獲知因果關係、解決問題或是發現新的問題。並能將自己的探究結果和同學的結果或其他相關的資訊比較對照，相互檢核，確認結果。</w:t>
            </w:r>
          </w:p>
          <w:p w14:paraId="5E094D7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ai-Ⅳ-1動手實作解決問題或驗證自己想法，而獲得成就感。 </w:t>
            </w:r>
          </w:p>
          <w:p w14:paraId="25ED9D5B"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p w14:paraId="27BA7EB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ai-Ⅳ-3透過所學到的科學知識和科學探索的各種方法，解釋自然現象發生的原</w:t>
            </w:r>
            <w:r w:rsidRPr="00411FC7">
              <w:rPr>
                <w:rFonts w:ascii="標楷體" w:eastAsia="標楷體" w:hAnsi="標楷體"/>
              </w:rPr>
              <w:lastRenderedPageBreak/>
              <w:t>因，建立科學學習的自信心。</w:t>
            </w:r>
          </w:p>
          <w:p w14:paraId="389BA6A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 -Ⅳ-2 應用所學到的科學知識與科學探究方法幫助自己做出最佳的決定。</w:t>
            </w:r>
          </w:p>
          <w:p w14:paraId="4654C6F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14:paraId="3D6175A1"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5EEA660C"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po-Ⅳ-2能辨別適合科學探究或適合以科學方式尋求解決的問題（或假說），並能依據觀察、蒐集資料、閱讀、思考、討論等，提出適宜探究之問題。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159BBEA"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Gc-Ⅳ-1 依據生物形態與構造的特徵，可以將生物分類。</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8AECE1"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14:paraId="4EAE4AA8" w14:textId="77777777" w:rsidR="0091743C" w:rsidRPr="00411FC7"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3-1生物的命名與分類(</w:t>
            </w:r>
            <w:r>
              <w:rPr>
                <w:rFonts w:ascii="標楷體" w:eastAsia="標楷體" w:hAnsi="標楷體" w:hint="eastAsia"/>
              </w:rPr>
              <w:t>3</w:t>
            </w:r>
            <w:r w:rsidRPr="00411FC7">
              <w:rPr>
                <w:rFonts w:ascii="標楷體" w:eastAsia="標楷體" w:hAnsi="標楷體" w:hint="eastAsia"/>
              </w:rPr>
              <w:t>)</w:t>
            </w:r>
          </w:p>
          <w:p w14:paraId="0F72DD7C"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t>1.</w:t>
            </w:r>
            <w:r w:rsidRPr="000D718F">
              <w:rPr>
                <w:rFonts w:ascii="標楷體" w:eastAsia="標楷體" w:hAnsi="標楷體" w:hint="eastAsia"/>
              </w:rPr>
              <w:t>學名的寫法：宜注意學名的寫法結構。</w:t>
            </w:r>
            <w:proofErr w:type="gramStart"/>
            <w:r w:rsidRPr="000D718F">
              <w:rPr>
                <w:rFonts w:ascii="標楷體" w:eastAsia="標楷體" w:hAnsi="標楷體" w:hint="eastAsia"/>
              </w:rPr>
              <w:t>此外，</w:t>
            </w:r>
            <w:proofErr w:type="gramEnd"/>
            <w:r w:rsidRPr="000D718F">
              <w:rPr>
                <w:rFonts w:ascii="標楷體" w:eastAsia="標楷體" w:hAnsi="標楷體" w:hint="eastAsia"/>
              </w:rPr>
              <w:t>教師要注意正式的學名是採用斜體字（如</w:t>
            </w:r>
            <w:proofErr w:type="spellStart"/>
            <w:r w:rsidRPr="00A63C49">
              <w:rPr>
                <w:rFonts w:ascii="標楷體" w:eastAsia="標楷體" w:hAnsi="標楷體"/>
                <w:i/>
              </w:rPr>
              <w:t>Canisdomesticus</w:t>
            </w:r>
            <w:proofErr w:type="spellEnd"/>
            <w:r w:rsidRPr="000D718F">
              <w:rPr>
                <w:rFonts w:ascii="標楷體" w:eastAsia="標楷體" w:hAnsi="標楷體" w:hint="eastAsia"/>
              </w:rPr>
              <w:t>）或正體字加底線的方式呈現（如</w:t>
            </w:r>
            <w:proofErr w:type="spellStart"/>
            <w:r w:rsidRPr="00A63C49">
              <w:rPr>
                <w:rFonts w:ascii="標楷體" w:eastAsia="標楷體" w:hAnsi="標楷體"/>
                <w:u w:val="single"/>
              </w:rPr>
              <w:t>Canisdomesticus</w:t>
            </w:r>
            <w:proofErr w:type="spellEnd"/>
            <w:r w:rsidRPr="000D718F">
              <w:rPr>
                <w:rFonts w:ascii="標楷體" w:eastAsia="標楷體" w:hAnsi="標楷體" w:hint="eastAsia"/>
              </w:rPr>
              <w:t>），但由於電</w:t>
            </w:r>
            <w:r w:rsidRPr="000D718F">
              <w:rPr>
                <w:rFonts w:ascii="標楷體" w:eastAsia="標楷體" w:hAnsi="標楷體" w:hint="eastAsia"/>
              </w:rPr>
              <w:lastRenderedPageBreak/>
              <w:t>腦斜體字的使用相當方便，</w:t>
            </w:r>
            <w:proofErr w:type="gramStart"/>
            <w:r w:rsidRPr="000D718F">
              <w:rPr>
                <w:rFonts w:ascii="標楷體" w:eastAsia="標楷體" w:hAnsi="標楷體" w:hint="eastAsia"/>
              </w:rPr>
              <w:t>故加底線</w:t>
            </w:r>
            <w:proofErr w:type="gramEnd"/>
            <w:r w:rsidRPr="000D718F">
              <w:rPr>
                <w:rFonts w:ascii="標楷體" w:eastAsia="標楷體" w:hAnsi="標楷體" w:hint="eastAsia"/>
              </w:rPr>
              <w:t>的寫法近來已較少用了。</w:t>
            </w:r>
          </w:p>
          <w:p w14:paraId="44A79857" w14:textId="77777777" w:rsidR="0091743C"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介紹並製作簡易檢索表。</w:t>
            </w:r>
          </w:p>
          <w:p w14:paraId="6C8C2795" w14:textId="77777777" w:rsidR="0091743C" w:rsidRPr="00A63C49" w:rsidRDefault="0091743C" w:rsidP="00790A4C">
            <w:pPr>
              <w:spacing w:line="0" w:lineRule="atLeast"/>
              <w:rPr>
                <w:rFonts w:ascii="標楷體" w:eastAsia="標楷體" w:hAnsi="標楷體"/>
              </w:rPr>
            </w:pPr>
            <w:r w:rsidRPr="00A63C49">
              <w:rPr>
                <w:rFonts w:ascii="標楷體" w:eastAsia="標楷體" w:hAnsi="標楷體" w:hint="eastAsia"/>
              </w:rPr>
              <w:t xml:space="preserve">3.介紹五界分類法。　</w:t>
            </w:r>
          </w:p>
          <w:p w14:paraId="57D76122" w14:textId="77777777" w:rsidR="0091743C" w:rsidRPr="000D718F" w:rsidRDefault="0091743C" w:rsidP="00790A4C">
            <w:pPr>
              <w:spacing w:line="0" w:lineRule="atLeast"/>
              <w:rPr>
                <w:rFonts w:ascii="標楷體" w:eastAsia="標楷體" w:hAnsi="標楷體"/>
              </w:rPr>
            </w:pPr>
            <w:r>
              <w:rPr>
                <w:rFonts w:ascii="標楷體" w:eastAsia="標楷體" w:hAnsi="標楷體" w:hint="eastAsia"/>
              </w:rPr>
              <w:t>4</w:t>
            </w:r>
            <w:r w:rsidRPr="000D718F">
              <w:rPr>
                <w:rFonts w:ascii="標楷體" w:eastAsia="標楷體" w:hAnsi="標楷體"/>
              </w:rPr>
              <w:t>.</w:t>
            </w:r>
            <w:r w:rsidRPr="000D718F">
              <w:rPr>
                <w:rFonts w:ascii="標楷體" w:eastAsia="標楷體" w:hAnsi="標楷體" w:hint="eastAsia"/>
              </w:rPr>
              <w:t>除了介紹科學上的生物分類，也可教學生如何將科學上的分類原則應用於日常生活的物品分類與整理，例如衣物的整理可依照季節、顏色、樣式等加以分類，有助於服裝的搭配或收藏。</w:t>
            </w:r>
          </w:p>
          <w:p w14:paraId="7CB645AA" w14:textId="77777777" w:rsidR="0091743C" w:rsidRDefault="0091743C" w:rsidP="00790A4C">
            <w:pPr>
              <w:spacing w:line="0" w:lineRule="atLeast"/>
              <w:rPr>
                <w:rFonts w:ascii="標楷體" w:eastAsia="標楷體" w:hAnsi="標楷體"/>
                <w:bCs/>
              </w:rPr>
            </w:pPr>
            <w:r w:rsidRPr="00FC01C5">
              <w:rPr>
                <w:rFonts w:ascii="標楷體" w:eastAsia="標楷體" w:hAnsi="標楷體" w:hint="eastAsia"/>
                <w:bCs/>
              </w:rPr>
              <w:t>【</w:t>
            </w:r>
            <w:r>
              <w:rPr>
                <w:rFonts w:ascii="標楷體" w:eastAsia="標楷體" w:hAnsi="標楷體" w:hint="eastAsia"/>
                <w:bCs/>
              </w:rPr>
              <w:t>活動</w:t>
            </w:r>
            <w:r w:rsidRPr="00FC01C5">
              <w:rPr>
                <w:rFonts w:ascii="標楷體" w:eastAsia="標楷體" w:hAnsi="標楷體" w:hint="eastAsia"/>
                <w:bCs/>
              </w:rPr>
              <w:t>3-1】</w:t>
            </w:r>
          </w:p>
          <w:p w14:paraId="779B95AC" w14:textId="77777777" w:rsidR="0091743C" w:rsidRDefault="0091743C" w:rsidP="00790A4C">
            <w:pPr>
              <w:spacing w:line="0" w:lineRule="atLeast"/>
              <w:rPr>
                <w:rFonts w:ascii="標楷體" w:eastAsia="標楷體" w:hAnsi="標楷體"/>
                <w:bCs/>
              </w:rPr>
            </w:pPr>
            <w:r>
              <w:rPr>
                <w:rFonts w:ascii="標楷體" w:eastAsia="標楷體" w:hAnsi="標楷體" w:hint="eastAsia"/>
                <w:bCs/>
              </w:rPr>
              <w:t>1.</w:t>
            </w:r>
            <w:r w:rsidRPr="00FC01C5">
              <w:rPr>
                <w:rFonts w:ascii="標楷體" w:eastAsia="標楷體" w:hAnsi="標楷體" w:hint="eastAsia"/>
                <w:bCs/>
              </w:rPr>
              <w:t>使用</w:t>
            </w:r>
            <w:r>
              <w:rPr>
                <w:rFonts w:ascii="標楷體" w:eastAsia="標楷體" w:hAnsi="標楷體" w:hint="eastAsia"/>
                <w:bCs/>
              </w:rPr>
              <w:t>臺灣常見與特色鳥類</w:t>
            </w:r>
            <w:r w:rsidRPr="00FC01C5">
              <w:rPr>
                <w:rFonts w:ascii="標楷體" w:eastAsia="標楷體" w:hAnsi="標楷體" w:hint="eastAsia"/>
                <w:bCs/>
              </w:rPr>
              <w:t>製作檢索表</w:t>
            </w:r>
            <w:r>
              <w:rPr>
                <w:rFonts w:ascii="標楷體" w:eastAsia="標楷體" w:hAnsi="標楷體" w:hint="eastAsia"/>
                <w:bCs/>
              </w:rPr>
              <w:t>並學習</w:t>
            </w:r>
            <w:r w:rsidRPr="00FC01C5">
              <w:rPr>
                <w:rFonts w:ascii="標楷體" w:eastAsia="標楷體" w:hAnsi="標楷體" w:hint="eastAsia"/>
                <w:bCs/>
              </w:rPr>
              <w:t>。</w:t>
            </w:r>
          </w:p>
          <w:p w14:paraId="26C9DEB2" w14:textId="77777777" w:rsidR="0091743C" w:rsidRDefault="0091743C" w:rsidP="00790A4C">
            <w:pPr>
              <w:spacing w:line="0" w:lineRule="atLeast"/>
              <w:rPr>
                <w:rFonts w:ascii="標楷體" w:eastAsia="標楷體" w:hAnsi="標楷體"/>
                <w:bCs/>
              </w:rPr>
            </w:pPr>
            <w:r>
              <w:rPr>
                <w:rFonts w:ascii="標楷體" w:eastAsia="標楷體" w:hAnsi="標楷體" w:hint="eastAsia"/>
                <w:bCs/>
              </w:rPr>
              <w:t>2.</w:t>
            </w:r>
            <w:r w:rsidRPr="00FC01C5">
              <w:rPr>
                <w:rFonts w:ascii="標楷體" w:eastAsia="標楷體" w:hAnsi="標楷體" w:hint="eastAsia"/>
                <w:bCs/>
              </w:rPr>
              <w:t>二分叉檢索表是國中生最容易了解的檢索形式，數字編碼檢索表則稍嫌困難，教師可視學生程度適時補充。數字編碼的條列式檢索表是針對二分叉檢索表的缺點改進而來，但缺點是無法一目了然。學術界使用的正式檢索表，都是採用數字編碼的條列方式。</w:t>
            </w:r>
          </w:p>
          <w:p w14:paraId="29712C34" w14:textId="77777777" w:rsidR="0091743C" w:rsidRPr="00FC01C5" w:rsidRDefault="0091743C" w:rsidP="00790A4C">
            <w:pPr>
              <w:spacing w:line="0" w:lineRule="atLeast"/>
              <w:rPr>
                <w:rFonts w:ascii="標楷體" w:eastAsia="標楷體" w:hAnsi="標楷體"/>
                <w:bCs/>
              </w:rPr>
            </w:pPr>
            <w:r>
              <w:rPr>
                <w:rFonts w:ascii="標楷體" w:eastAsia="標楷體" w:hAnsi="標楷體" w:hint="eastAsia"/>
                <w:bCs/>
              </w:rPr>
              <w:t>3.</w:t>
            </w:r>
            <w:r w:rsidRPr="00FC01C5">
              <w:rPr>
                <w:rFonts w:ascii="標楷體" w:eastAsia="標楷體" w:hAnsi="標楷體" w:hint="eastAsia"/>
                <w:bCs/>
              </w:rPr>
              <w:t>為了讓學生了解檢索表的功能，教學時可以結合活動，並在活動完成後，</w:t>
            </w:r>
            <w:proofErr w:type="gramStart"/>
            <w:r w:rsidRPr="00FC01C5">
              <w:rPr>
                <w:rFonts w:ascii="標楷體" w:eastAsia="標楷體" w:hAnsi="標楷體" w:hint="eastAsia"/>
                <w:bCs/>
              </w:rPr>
              <w:t>以班上數</w:t>
            </w:r>
            <w:proofErr w:type="gramEnd"/>
            <w:r w:rsidRPr="00FC01C5">
              <w:rPr>
                <w:rFonts w:ascii="標楷體" w:eastAsia="標楷體" w:hAnsi="標楷體" w:hint="eastAsia"/>
                <w:bCs/>
              </w:rPr>
              <w:t>名學生的先天性狀</w:t>
            </w:r>
            <w:proofErr w:type="gramStart"/>
            <w:r w:rsidRPr="00FC01C5">
              <w:rPr>
                <w:rFonts w:ascii="標楷體" w:eastAsia="標楷體" w:hAnsi="標楷體" w:hint="eastAsia"/>
                <w:bCs/>
              </w:rPr>
              <w:t>（</w:t>
            </w:r>
            <w:proofErr w:type="gramEnd"/>
            <w:r w:rsidRPr="00FC01C5">
              <w:rPr>
                <w:rFonts w:ascii="標楷體" w:eastAsia="標楷體" w:hAnsi="標楷體" w:hint="eastAsia"/>
                <w:bCs/>
              </w:rPr>
              <w:t>如活動 2-1 所列的常</w:t>
            </w:r>
          </w:p>
          <w:p w14:paraId="75B9A30D" w14:textId="77777777" w:rsidR="0091743C" w:rsidRDefault="0091743C" w:rsidP="00790A4C">
            <w:pPr>
              <w:spacing w:line="0" w:lineRule="atLeast"/>
              <w:rPr>
                <w:rFonts w:ascii="標楷體" w:eastAsia="標楷體" w:hAnsi="標楷體"/>
                <w:bCs/>
              </w:rPr>
            </w:pPr>
            <w:r w:rsidRPr="00FC01C5">
              <w:rPr>
                <w:rFonts w:ascii="標楷體" w:eastAsia="標楷體" w:hAnsi="標楷體" w:hint="eastAsia"/>
                <w:bCs/>
              </w:rPr>
              <w:t>見性狀</w:t>
            </w:r>
            <w:proofErr w:type="gramStart"/>
            <w:r w:rsidRPr="00FC01C5">
              <w:rPr>
                <w:rFonts w:ascii="標楷體" w:eastAsia="標楷體" w:hAnsi="標楷體" w:hint="eastAsia"/>
                <w:bCs/>
              </w:rPr>
              <w:t>）</w:t>
            </w:r>
            <w:proofErr w:type="gramEnd"/>
            <w:r w:rsidRPr="00FC01C5">
              <w:rPr>
                <w:rFonts w:ascii="標楷體" w:eastAsia="標楷體" w:hAnsi="標楷體" w:hint="eastAsia"/>
                <w:bCs/>
              </w:rPr>
              <w:t>製作檢索表，雖然不能完全類比物種的檢索分類，但卻可以加深學生印象並活用。</w:t>
            </w:r>
          </w:p>
          <w:p w14:paraId="6DB11398" w14:textId="77777777" w:rsidR="0091743C" w:rsidRDefault="0091743C" w:rsidP="00790A4C">
            <w:pPr>
              <w:spacing w:line="0" w:lineRule="atLeast"/>
              <w:rPr>
                <w:rFonts w:ascii="標楷體" w:eastAsia="標楷體" w:hAnsi="標楷體"/>
                <w:bCs/>
              </w:rPr>
            </w:pPr>
            <w:r>
              <w:rPr>
                <w:rFonts w:ascii="標楷體" w:eastAsia="標楷體" w:hAnsi="標楷體" w:hint="eastAsia"/>
                <w:bCs/>
              </w:rPr>
              <w:lastRenderedPageBreak/>
              <w:t>4.</w:t>
            </w:r>
            <w:r w:rsidRPr="00FC01C5">
              <w:rPr>
                <w:rFonts w:ascii="標楷體" w:eastAsia="標楷體" w:hAnsi="標楷體" w:hint="eastAsia"/>
                <w:bCs/>
              </w:rPr>
              <w:t>本活動除了幫助學生建立檢索表的概念外，還可讓學生練習將檢索表應用於其他的分類情境，例如：將常見的葉片或班上同學的特徵加以分類。</w:t>
            </w:r>
          </w:p>
          <w:p w14:paraId="3D49A162" w14:textId="77777777" w:rsidR="00D770C5" w:rsidRDefault="00D770C5" w:rsidP="00790A4C">
            <w:pPr>
              <w:spacing w:line="0" w:lineRule="atLeast"/>
              <w:rPr>
                <w:rFonts w:ascii="標楷體" w:eastAsia="標楷體" w:hAnsi="標楷體"/>
              </w:rPr>
            </w:pPr>
          </w:p>
          <w:p w14:paraId="4CC10D7C" w14:textId="77777777" w:rsidR="00D770C5" w:rsidRPr="0000548A" w:rsidRDefault="00D770C5" w:rsidP="00D770C5">
            <w:pPr>
              <w:spacing w:line="0" w:lineRule="atLeast"/>
              <w:rPr>
                <w:rFonts w:ascii="標楷體" w:eastAsia="標楷體" w:hAnsi="標楷體"/>
              </w:rPr>
            </w:pPr>
            <w:r>
              <w:rPr>
                <w:rFonts w:ascii="標楷體" w:eastAsia="標楷體" w:hAnsi="標楷體" w:hint="eastAsia"/>
              </w:rPr>
              <w:t>課程發展活動</w:t>
            </w:r>
          </w:p>
          <w:p w14:paraId="252F2291" w14:textId="77777777" w:rsidR="00D770C5" w:rsidRPr="00096BFE" w:rsidRDefault="00096BFE" w:rsidP="00096BFE">
            <w:pPr>
              <w:pStyle w:val="aff0"/>
              <w:numPr>
                <w:ilvl w:val="0"/>
                <w:numId w:val="46"/>
              </w:numPr>
              <w:spacing w:line="0" w:lineRule="atLeast"/>
              <w:ind w:leftChars="0"/>
              <w:rPr>
                <w:rFonts w:ascii="標楷體" w:eastAsia="標楷體" w:hAnsi="標楷體"/>
              </w:rPr>
            </w:pPr>
            <w:r w:rsidRPr="00096BFE">
              <w:rPr>
                <w:rFonts w:ascii="標楷體" w:eastAsia="標楷體" w:hAnsi="標楷體"/>
              </w:rPr>
              <w:t>透過生物命名，引導學生瞭解科學系統性的統整歸納法。</w:t>
            </w:r>
          </w:p>
          <w:p w14:paraId="1C4DEA52" w14:textId="77777777" w:rsidR="00096BFE" w:rsidRPr="00096BFE" w:rsidRDefault="00096BFE" w:rsidP="00096BFE">
            <w:pPr>
              <w:pStyle w:val="aff0"/>
              <w:numPr>
                <w:ilvl w:val="0"/>
                <w:numId w:val="46"/>
              </w:numPr>
              <w:spacing w:line="0" w:lineRule="atLeast"/>
              <w:ind w:leftChars="0"/>
              <w:rPr>
                <w:rFonts w:ascii="標楷體" w:eastAsia="標楷體" w:hAnsi="標楷體"/>
              </w:rPr>
            </w:pPr>
            <w:r>
              <w:rPr>
                <w:rFonts w:ascii="標楷體" w:eastAsia="標楷體" w:hAnsi="標楷體" w:hint="eastAsia"/>
              </w:rPr>
              <w:t>藉由生物分類，讓學生認識與瞭解生物多樣的議題，進一步探討生物保育的重要性，初步介紹SDGS17。</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2316D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311CA4"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1.可利用住址的結構、用畫圈</w:t>
            </w:r>
            <w:proofErr w:type="gramStart"/>
            <w:r w:rsidRPr="0027163D">
              <w:rPr>
                <w:rFonts w:ascii="標楷體" w:eastAsia="標楷體" w:hAnsi="標楷體" w:hint="eastAsia"/>
              </w:rPr>
              <w:t>圈</w:t>
            </w:r>
            <w:proofErr w:type="gramEnd"/>
            <w:r w:rsidRPr="0027163D">
              <w:rPr>
                <w:rFonts w:ascii="標楷體" w:eastAsia="標楷體" w:hAnsi="標楷體" w:hint="eastAsia"/>
              </w:rPr>
              <w:t>的方式（一個大圈</w:t>
            </w:r>
            <w:proofErr w:type="gramStart"/>
            <w:r w:rsidRPr="0027163D">
              <w:rPr>
                <w:rFonts w:ascii="標楷體" w:eastAsia="標楷體" w:hAnsi="標楷體" w:hint="eastAsia"/>
              </w:rPr>
              <w:t>圈</w:t>
            </w:r>
            <w:proofErr w:type="gramEnd"/>
            <w:r w:rsidRPr="0027163D">
              <w:rPr>
                <w:rFonts w:ascii="標楷體" w:eastAsia="標楷體" w:hAnsi="標楷體" w:hint="eastAsia"/>
              </w:rPr>
              <w:t>裡面還有許多小圈</w:t>
            </w:r>
            <w:proofErr w:type="gramStart"/>
            <w:r w:rsidRPr="0027163D">
              <w:rPr>
                <w:rFonts w:ascii="標楷體" w:eastAsia="標楷體" w:hAnsi="標楷體" w:hint="eastAsia"/>
              </w:rPr>
              <w:t>圈</w:t>
            </w:r>
            <w:proofErr w:type="gramEnd"/>
            <w:r w:rsidRPr="0027163D">
              <w:rPr>
                <w:rFonts w:ascii="標楷體" w:eastAsia="標楷體" w:hAnsi="標楷體" w:hint="eastAsia"/>
              </w:rPr>
              <w:t>）作為類比或學生常用的電腦資料夾的形式</w:t>
            </w:r>
            <w:proofErr w:type="gramStart"/>
            <w:r w:rsidRPr="0027163D">
              <w:rPr>
                <w:rFonts w:ascii="標楷體" w:eastAsia="標楷體" w:hAnsi="標楷體" w:hint="eastAsia"/>
              </w:rPr>
              <w:t>來作</w:t>
            </w:r>
            <w:proofErr w:type="gramEnd"/>
            <w:r w:rsidRPr="0027163D">
              <w:rPr>
                <w:rFonts w:ascii="標楷體" w:eastAsia="標楷體" w:hAnsi="標楷體" w:hint="eastAsia"/>
              </w:rPr>
              <w:t>比喻，協助學生建立分類階層的概念。</w:t>
            </w:r>
          </w:p>
          <w:p w14:paraId="542478E6"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2.可準備五本大資料夾，每一本放入不同生物的資料，如動物界中，軟體動物門就都放在一起，取出後再打開，又可以分為好幾個小資料夾供人查詢，但如果要找的生物是開花植物，就必須找一開始的大資料夾，藉此說明生物分類階層的概念。</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3EE7A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064A87C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w:t>
            </w:r>
            <w:r w:rsidRPr="0027163D">
              <w:rPr>
                <w:rFonts w:ascii="標楷體" w:eastAsia="標楷體" w:hAnsi="標楷體" w:hint="eastAsia"/>
              </w:rPr>
              <w:lastRenderedPageBreak/>
              <w:t>表意見時是否條理清晰。</w:t>
            </w:r>
          </w:p>
          <w:p w14:paraId="7448A6E6"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2237C72F"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50E112D7"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659CA7D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45E07006" w14:textId="77777777" w:rsidR="0091743C" w:rsidRPr="0027163D" w:rsidRDefault="0091743C" w:rsidP="004748DE">
            <w:pPr>
              <w:spacing w:line="240" w:lineRule="atLeast"/>
              <w:ind w:left="92" w:hanging="7"/>
              <w:rPr>
                <w:rFonts w:ascii="標楷體" w:eastAsia="標楷體" w:hAnsi="標楷體"/>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366C7F"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環境</w:t>
            </w:r>
            <w:r w:rsidRPr="0027163D">
              <w:rPr>
                <w:rFonts w:ascii="標楷體" w:eastAsia="標楷體" w:hAnsi="標楷體"/>
              </w:rPr>
              <w:t>教育】</w:t>
            </w:r>
          </w:p>
          <w:p w14:paraId="18ED2792"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14:paraId="59DD9A2B" w14:textId="77777777" w:rsidR="0091743C" w:rsidRPr="0027163D" w:rsidRDefault="0091743C" w:rsidP="00D770C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15B5D1BC" w14:textId="77777777" w:rsidR="007D0C85" w:rsidRDefault="0091743C" w:rsidP="007D0C85">
            <w:pPr>
              <w:spacing w:line="0" w:lineRule="atLeast"/>
              <w:rPr>
                <w:rFonts w:ascii="標楷體" w:eastAsia="標楷體" w:hAnsi="標楷體"/>
              </w:rPr>
            </w:pPr>
            <w:r w:rsidRPr="0027163D">
              <w:rPr>
                <w:rFonts w:ascii="標楷體" w:eastAsia="標楷體" w:hAnsi="標楷體" w:hint="eastAsia"/>
              </w:rPr>
              <w:lastRenderedPageBreak/>
              <w:t xml:space="preserve">品 J3 關懷生活環境與自然生態永續發展。 </w:t>
            </w:r>
          </w:p>
          <w:p w14:paraId="1898296F" w14:textId="40E469A6" w:rsidR="0091743C" w:rsidRPr="0027163D" w:rsidRDefault="0091743C" w:rsidP="007D0C85">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00D6A49A" w14:textId="46CC9E80" w:rsidR="0091743C" w:rsidRPr="0027163D" w:rsidRDefault="0091743C" w:rsidP="007D0C85">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43B6BF18" w14:textId="7B3BD742" w:rsidR="0091743C" w:rsidRPr="00D770C5" w:rsidRDefault="0091743C" w:rsidP="00D770C5">
            <w:pPr>
              <w:spacing w:line="0" w:lineRule="atLeast"/>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54CDE1EC"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7960EB47"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62F0D1D"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2616D100"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lastRenderedPageBreak/>
              <w:t>協同</w:t>
            </w:r>
            <w:r w:rsidRPr="0027163D">
              <w:rPr>
                <w:rFonts w:ascii="標楷體" w:eastAsia="標楷體" w:hAnsi="標楷體"/>
              </w:rPr>
              <w:t>節數</w:t>
            </w:r>
            <w:r w:rsidRPr="0027163D">
              <w:rPr>
                <w:rFonts w:ascii="標楷體" w:eastAsia="標楷體" w:hAnsi="標楷體" w:hint="eastAsia"/>
              </w:rPr>
              <w:t>：</w:t>
            </w:r>
          </w:p>
          <w:p w14:paraId="545CC112"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148D77BD"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3B48D19" w14:textId="69F3386A"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w:t>
            </w:r>
            <w:r w:rsidR="00877A8F">
              <w:rPr>
                <w:rFonts w:ascii="標楷體" w:eastAsia="標楷體" w:hAnsi="標楷體" w:cs="標楷體" w:hint="eastAsia"/>
                <w:snapToGrid w:val="0"/>
                <w:sz w:val="22"/>
              </w:rPr>
              <w:t>十</w:t>
            </w:r>
            <w:proofErr w:type="gramStart"/>
            <w:r w:rsidRPr="008E66F0">
              <w:rPr>
                <w:rFonts w:ascii="標楷體" w:eastAsia="標楷體" w:hAnsi="標楷體" w:cs="標楷體" w:hint="eastAsia"/>
                <w:snapToGrid w:val="0"/>
                <w:sz w:val="22"/>
              </w:rPr>
              <w:t>週</w:t>
            </w:r>
            <w:proofErr w:type="gramEnd"/>
          </w:p>
          <w:p w14:paraId="7095F62F" w14:textId="3029BDAC"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4/</w:t>
            </w:r>
            <w:r w:rsidR="00877A8F">
              <w:rPr>
                <w:rFonts w:ascii="標楷體" w:eastAsia="標楷體" w:hAnsi="標楷體" w:hint="eastAsia"/>
                <w:sz w:val="22"/>
              </w:rPr>
              <w:t>13</w:t>
            </w:r>
            <w:r w:rsidRPr="008E66F0">
              <w:rPr>
                <w:rFonts w:ascii="標楷體" w:eastAsia="標楷體" w:hAnsi="標楷體" w:hint="eastAsia"/>
                <w:sz w:val="22"/>
              </w:rPr>
              <w:t>~4/1</w:t>
            </w:r>
            <w:r w:rsidR="00877A8F">
              <w:rPr>
                <w:rFonts w:ascii="標楷體" w:eastAsia="標楷體" w:hAnsi="標楷體" w:hint="eastAsia"/>
                <w:sz w:val="22"/>
              </w:rPr>
              <w:t>7</w:t>
            </w:r>
          </w:p>
        </w:tc>
        <w:tc>
          <w:tcPr>
            <w:tcW w:w="1701" w:type="dxa"/>
            <w:tcBorders>
              <w:top w:val="single" w:sz="8" w:space="0" w:color="000000"/>
              <w:left w:val="single" w:sz="8" w:space="0" w:color="000000"/>
              <w:bottom w:val="single" w:sz="8" w:space="0" w:color="000000"/>
              <w:right w:val="single" w:sz="8" w:space="0" w:color="000000"/>
            </w:tcBorders>
          </w:tcPr>
          <w:p w14:paraId="44125DE3"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ah-Ⅳ-1對於有關科學發現的報導甚至權威的解釋（如報章雜誌的報導或書本上的解釋）能抱持懷疑的態度，評估其推論的證據是否充分且可信賴。</w:t>
            </w:r>
          </w:p>
          <w:p w14:paraId="0FA8AE33"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552FA11C" w14:textId="77777777" w:rsidR="0091743C" w:rsidRPr="00A63C49" w:rsidRDefault="0091743C" w:rsidP="00790A4C">
            <w:pPr>
              <w:spacing w:line="0" w:lineRule="atLeast"/>
              <w:rPr>
                <w:rFonts w:ascii="標楷體" w:eastAsia="標楷體" w:hAnsi="標楷體"/>
              </w:rPr>
            </w:pPr>
            <w:r w:rsidRPr="00411FC7">
              <w:rPr>
                <w:rFonts w:ascii="標楷體" w:eastAsia="標楷體" w:hAnsi="標楷體"/>
              </w:rPr>
              <w:t>po-Ⅳ-2能辨別適合科學探究或適合以科學方式尋求解決的問題（或假說），並能依據觀察、蒐集資料、閱讀、思考、討論等，提出適宜探究之問題。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F448D0F" w14:textId="77777777" w:rsidR="0091743C" w:rsidRDefault="0091743C" w:rsidP="00790A4C">
            <w:pPr>
              <w:spacing w:line="0" w:lineRule="atLeast"/>
              <w:rPr>
                <w:rFonts w:ascii="標楷體" w:eastAsia="標楷體" w:hAnsi="標楷體"/>
              </w:rPr>
            </w:pPr>
            <w:r w:rsidRPr="00FC01C5">
              <w:rPr>
                <w:rFonts w:ascii="標楷體" w:eastAsia="標楷體" w:hAnsi="標楷體" w:hint="eastAsia"/>
              </w:rPr>
              <w:t>Gc-IV-2　地球上有形形色色的生物，在生態系中擔任不同的角色，發揮不同的功能，有助於維持生態系的穩定。</w:t>
            </w:r>
          </w:p>
          <w:p w14:paraId="23E442C8" w14:textId="77777777" w:rsidR="0091743C" w:rsidRDefault="0091743C" w:rsidP="00790A4C">
            <w:pPr>
              <w:spacing w:line="0" w:lineRule="atLeast"/>
              <w:rPr>
                <w:rFonts w:ascii="標楷體" w:eastAsia="標楷體" w:hAnsi="標楷體"/>
              </w:rPr>
            </w:pPr>
            <w:r w:rsidRPr="00411FC7">
              <w:rPr>
                <w:rFonts w:ascii="標楷體" w:eastAsia="標楷體" w:hAnsi="標楷體"/>
              </w:rPr>
              <w:t>Gc-Ⅳ-3 人的體表和體內有許多微生物，有些微生物對人體有利，有些則有害。</w:t>
            </w:r>
          </w:p>
          <w:p w14:paraId="06E2AD54" w14:textId="77777777" w:rsidR="0091743C" w:rsidRPr="00411FC7" w:rsidRDefault="0091743C" w:rsidP="00790A4C">
            <w:pPr>
              <w:spacing w:line="0" w:lineRule="atLeast"/>
              <w:rPr>
                <w:rFonts w:ascii="標楷體" w:eastAsia="標楷體" w:hAnsi="標楷體"/>
              </w:rPr>
            </w:pPr>
            <w:r w:rsidRPr="00A63C49">
              <w:rPr>
                <w:rFonts w:ascii="標楷體" w:eastAsia="標楷體" w:hAnsi="標楷體" w:hint="eastAsia"/>
              </w:rPr>
              <w:t>Gc-IV-4　人類文明發展中有許多利用微生物的例子，例如：早期的釀酒、近期的基因轉</w:t>
            </w:r>
            <w:proofErr w:type="gramStart"/>
            <w:r w:rsidRPr="00A63C49">
              <w:rPr>
                <w:rFonts w:ascii="標楷體" w:eastAsia="標楷體" w:hAnsi="標楷體" w:hint="eastAsia"/>
              </w:rPr>
              <w:t>殖</w:t>
            </w:r>
            <w:proofErr w:type="gramEnd"/>
            <w:r w:rsidRPr="00A63C49">
              <w:rPr>
                <w:rFonts w:ascii="標楷體" w:eastAsia="標楷體" w:hAnsi="標楷體" w:hint="eastAsia"/>
              </w:rPr>
              <w:t>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202B9C" w14:textId="77777777" w:rsidR="0091743C"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14:paraId="0A35CD14" w14:textId="77777777" w:rsidR="0091743C" w:rsidRDefault="0091743C" w:rsidP="00790A4C">
            <w:pPr>
              <w:spacing w:line="0" w:lineRule="atLeast"/>
              <w:ind w:firstLine="0"/>
              <w:rPr>
                <w:rFonts w:ascii="標楷體" w:eastAsia="標楷體" w:hAnsi="標楷體"/>
              </w:rPr>
            </w:pPr>
            <w:proofErr w:type="gramStart"/>
            <w:r w:rsidRPr="00FC01C5">
              <w:rPr>
                <w:rFonts w:ascii="標楷體" w:eastAsia="標楷體" w:hAnsi="標楷體" w:hint="eastAsia"/>
              </w:rPr>
              <w:t>‧</w:t>
            </w:r>
            <w:proofErr w:type="gramEnd"/>
            <w:r w:rsidRPr="00FC01C5">
              <w:rPr>
                <w:rFonts w:ascii="標楷體" w:eastAsia="標楷體" w:hAnsi="標楷體" w:hint="eastAsia"/>
              </w:rPr>
              <w:t>3-2原核生物界和原生生物界 (1)</w:t>
            </w:r>
          </w:p>
          <w:p w14:paraId="4D091DBB" w14:textId="77777777" w:rsidR="0091743C" w:rsidRDefault="0091743C" w:rsidP="00790A4C">
            <w:pPr>
              <w:spacing w:line="0" w:lineRule="atLeast"/>
              <w:ind w:firstLine="0"/>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3-3</w:t>
            </w:r>
            <w:r>
              <w:rPr>
                <w:rFonts w:ascii="標楷體" w:eastAsia="標楷體" w:hAnsi="標楷體" w:hint="eastAsia"/>
              </w:rPr>
              <w:t>真</w:t>
            </w:r>
            <w:r w:rsidRPr="00411FC7">
              <w:rPr>
                <w:rFonts w:ascii="標楷體" w:eastAsia="標楷體" w:hAnsi="標楷體" w:hint="eastAsia"/>
              </w:rPr>
              <w:t>菌界(</w:t>
            </w:r>
            <w:r>
              <w:rPr>
                <w:rFonts w:ascii="標楷體" w:eastAsia="標楷體" w:hAnsi="標楷體" w:hint="eastAsia"/>
              </w:rPr>
              <w:t>2</w:t>
            </w:r>
            <w:r w:rsidRPr="00411FC7">
              <w:rPr>
                <w:rFonts w:ascii="標楷體" w:eastAsia="標楷體" w:hAnsi="標楷體" w:hint="eastAsia"/>
              </w:rPr>
              <w:t>)</w:t>
            </w:r>
          </w:p>
          <w:p w14:paraId="71C661E0" w14:textId="77777777" w:rsidR="0091743C" w:rsidRPr="00FC01C5" w:rsidRDefault="0091743C" w:rsidP="00790A4C">
            <w:pPr>
              <w:spacing w:line="0" w:lineRule="atLeast"/>
              <w:ind w:firstLine="0"/>
              <w:rPr>
                <w:rFonts w:ascii="標楷體" w:eastAsia="標楷體" w:hAnsi="標楷體"/>
              </w:rPr>
            </w:pPr>
            <w:r>
              <w:rPr>
                <w:rFonts w:ascii="標楷體" w:eastAsia="標楷體" w:hAnsi="標楷體" w:hint="eastAsia"/>
              </w:rPr>
              <w:t>1</w:t>
            </w:r>
            <w:r w:rsidRPr="00FC01C5">
              <w:rPr>
                <w:rFonts w:ascii="標楷體" w:eastAsia="標楷體" w:hAnsi="標楷體"/>
              </w:rPr>
              <w:t>.</w:t>
            </w:r>
            <w:r w:rsidRPr="00FC01C5">
              <w:rPr>
                <w:rFonts w:ascii="標楷體" w:eastAsia="標楷體" w:hAnsi="標楷體" w:hint="eastAsia"/>
              </w:rPr>
              <w:t>常見的原核生物包括細菌及藍綠菌。</w:t>
            </w:r>
          </w:p>
          <w:p w14:paraId="62A5D17F" w14:textId="77777777" w:rsidR="0091743C" w:rsidRPr="00FC01C5" w:rsidRDefault="0091743C" w:rsidP="00790A4C">
            <w:pPr>
              <w:spacing w:line="0" w:lineRule="atLeast"/>
              <w:ind w:firstLine="0"/>
              <w:rPr>
                <w:rFonts w:ascii="標楷體" w:eastAsia="標楷體" w:hAnsi="標楷體"/>
              </w:rPr>
            </w:pPr>
            <w:r>
              <w:rPr>
                <w:rFonts w:ascii="標楷體" w:eastAsia="標楷體" w:hAnsi="標楷體" w:hint="eastAsia"/>
              </w:rPr>
              <w:t>2</w:t>
            </w:r>
            <w:r w:rsidRPr="00FC01C5">
              <w:rPr>
                <w:rFonts w:ascii="標楷體" w:eastAsia="標楷體" w:hAnsi="標楷體"/>
              </w:rPr>
              <w:t>.</w:t>
            </w:r>
            <w:r w:rsidRPr="00FC01C5">
              <w:rPr>
                <w:rFonts w:ascii="標楷體" w:eastAsia="標楷體" w:hAnsi="標楷體" w:hint="eastAsia"/>
              </w:rPr>
              <w:t>原核生物和人類的關係。</w:t>
            </w:r>
          </w:p>
          <w:p w14:paraId="0E62F08C" w14:textId="77777777" w:rsidR="0091743C" w:rsidRPr="00FC01C5" w:rsidRDefault="0091743C" w:rsidP="00790A4C">
            <w:pPr>
              <w:spacing w:line="0" w:lineRule="atLeast"/>
              <w:ind w:firstLine="0"/>
              <w:rPr>
                <w:rFonts w:ascii="標楷體" w:eastAsia="標楷體" w:hAnsi="標楷體"/>
              </w:rPr>
            </w:pPr>
            <w:r>
              <w:rPr>
                <w:rFonts w:ascii="標楷體" w:eastAsia="標楷體" w:hAnsi="標楷體" w:hint="eastAsia"/>
              </w:rPr>
              <w:t>3</w:t>
            </w:r>
            <w:r w:rsidRPr="00FC01C5">
              <w:rPr>
                <w:rFonts w:ascii="標楷體" w:eastAsia="標楷體" w:hAnsi="標楷體"/>
              </w:rPr>
              <w:t>.</w:t>
            </w:r>
            <w:r w:rsidRPr="00FC01C5">
              <w:rPr>
                <w:rFonts w:ascii="標楷體" w:eastAsia="標楷體" w:hAnsi="標楷體" w:hint="eastAsia"/>
              </w:rPr>
              <w:t>藻類衍生的食品頗多，建議老師可取實物，如洋菜粉、紫菜片（做壽司用）及海帶等，給學生直接的感受。</w:t>
            </w:r>
          </w:p>
          <w:p w14:paraId="04B2E48F" w14:textId="77777777" w:rsidR="0091743C" w:rsidRDefault="0091743C" w:rsidP="00790A4C">
            <w:pPr>
              <w:spacing w:line="0" w:lineRule="atLeast"/>
              <w:ind w:firstLine="0"/>
              <w:rPr>
                <w:rFonts w:ascii="標楷體" w:eastAsia="標楷體" w:hAnsi="標楷體"/>
              </w:rPr>
            </w:pPr>
            <w:r>
              <w:rPr>
                <w:rFonts w:ascii="標楷體" w:eastAsia="標楷體" w:hAnsi="標楷體" w:hint="eastAsia"/>
              </w:rPr>
              <w:t>4</w:t>
            </w:r>
            <w:r w:rsidRPr="00FC01C5">
              <w:rPr>
                <w:rFonts w:ascii="標楷體" w:eastAsia="標楷體" w:hAnsi="標楷體" w:hint="eastAsia"/>
              </w:rPr>
              <w:t>.本節概念偏重敘述性介紹，適合培養資料收集和表達的能力。因此在教學上除了課文的基本概念介紹外，最好能採用發問、自由發表、查閱資料共同討論的方式。</w:t>
            </w:r>
          </w:p>
          <w:p w14:paraId="5DF6F02E" w14:textId="77777777" w:rsidR="0091743C" w:rsidRPr="00A63C49" w:rsidRDefault="0091743C" w:rsidP="00790A4C">
            <w:pPr>
              <w:spacing w:line="0" w:lineRule="atLeast"/>
              <w:rPr>
                <w:rFonts w:ascii="標楷體" w:eastAsia="標楷體" w:hAnsi="標楷體"/>
              </w:rPr>
            </w:pPr>
            <w:r>
              <w:rPr>
                <w:rFonts w:ascii="標楷體" w:eastAsia="標楷體" w:hAnsi="標楷體" w:hint="eastAsia"/>
              </w:rPr>
              <w:t>5</w:t>
            </w:r>
            <w:r w:rsidRPr="00A63C49">
              <w:rPr>
                <w:rFonts w:ascii="標楷體" w:eastAsia="標楷體" w:hAnsi="標楷體" w:hint="eastAsia"/>
              </w:rPr>
              <w:t>.真菌的基本特徵。</w:t>
            </w:r>
          </w:p>
          <w:p w14:paraId="6568F152" w14:textId="77777777" w:rsidR="0091743C" w:rsidRPr="00A63C49" w:rsidRDefault="0091743C" w:rsidP="00790A4C">
            <w:pPr>
              <w:spacing w:line="0" w:lineRule="atLeast"/>
              <w:rPr>
                <w:rFonts w:ascii="標楷體" w:eastAsia="標楷體" w:hAnsi="標楷體"/>
              </w:rPr>
            </w:pPr>
            <w:r>
              <w:rPr>
                <w:rFonts w:ascii="標楷體" w:eastAsia="標楷體" w:hAnsi="標楷體" w:hint="eastAsia"/>
              </w:rPr>
              <w:t>6</w:t>
            </w:r>
            <w:r w:rsidRPr="00A63C49">
              <w:rPr>
                <w:rFonts w:ascii="標楷體" w:eastAsia="標楷體" w:hAnsi="標楷體" w:hint="eastAsia"/>
              </w:rPr>
              <w:t>.真菌的分類。</w:t>
            </w:r>
          </w:p>
          <w:p w14:paraId="05FEC41D" w14:textId="77777777" w:rsidR="0091743C" w:rsidRDefault="0091743C" w:rsidP="00790A4C">
            <w:pPr>
              <w:spacing w:line="0" w:lineRule="atLeast"/>
              <w:ind w:firstLine="0"/>
              <w:rPr>
                <w:rFonts w:ascii="標楷體" w:eastAsia="標楷體" w:hAnsi="標楷體"/>
              </w:rPr>
            </w:pPr>
            <w:r>
              <w:rPr>
                <w:rFonts w:ascii="標楷體" w:eastAsia="標楷體" w:hAnsi="標楷體" w:hint="eastAsia"/>
              </w:rPr>
              <w:t>7</w:t>
            </w:r>
            <w:r w:rsidRPr="00A63C49">
              <w:rPr>
                <w:rFonts w:ascii="標楷體" w:eastAsia="標楷體" w:hAnsi="標楷體" w:hint="eastAsia"/>
              </w:rPr>
              <w:t>.真菌和人類的關係。</w:t>
            </w:r>
          </w:p>
          <w:p w14:paraId="19B6408A" w14:textId="77777777" w:rsidR="0091743C" w:rsidRPr="00FC01C5"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【活動3-</w:t>
            </w:r>
            <w:r>
              <w:rPr>
                <w:rFonts w:ascii="標楷體" w:eastAsia="標楷體" w:hAnsi="標楷體" w:hint="eastAsia"/>
                <w:bCs/>
              </w:rPr>
              <w:t>2</w:t>
            </w:r>
            <w:r w:rsidRPr="00FC01C5">
              <w:rPr>
                <w:rFonts w:ascii="標楷體" w:eastAsia="標楷體" w:hAnsi="標楷體" w:hint="eastAsia"/>
                <w:bCs/>
              </w:rPr>
              <w:t>】</w:t>
            </w:r>
          </w:p>
          <w:p w14:paraId="7FD6A3DA" w14:textId="77777777" w:rsidR="0091743C" w:rsidRPr="00FC01C5"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1.進行活動 3-2 水中小生物的觀</w:t>
            </w:r>
          </w:p>
          <w:p w14:paraId="6858EB76" w14:textId="77777777" w:rsidR="0091743C" w:rsidRPr="00FC01C5"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察，用顯微鏡觀察校園中或居家附近採集的水樣，記錄結果，引導學習者探索水中的生命世界。</w:t>
            </w:r>
          </w:p>
          <w:p w14:paraId="364E0514" w14:textId="77777777" w:rsidR="0091743C" w:rsidRPr="00FC01C5"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2.在進行活動之前，老師也可以利用獎勵的方式，鼓勵學生採集不同的水樣，提供全班同學觀察。</w:t>
            </w:r>
          </w:p>
          <w:p w14:paraId="6A25A9BA" w14:textId="77777777" w:rsidR="0091743C" w:rsidRDefault="0091743C" w:rsidP="00790A4C">
            <w:pPr>
              <w:spacing w:line="0" w:lineRule="atLeast"/>
              <w:ind w:firstLine="0"/>
              <w:rPr>
                <w:rFonts w:ascii="標楷體" w:eastAsia="標楷體" w:hAnsi="標楷體"/>
                <w:bCs/>
              </w:rPr>
            </w:pPr>
            <w:r w:rsidRPr="00FC01C5">
              <w:rPr>
                <w:rFonts w:ascii="標楷體" w:eastAsia="標楷體" w:hAnsi="標楷體" w:hint="eastAsia"/>
                <w:bCs/>
              </w:rPr>
              <w:t>3.有些學生可能會希望透過顯微鏡看到細菌，教師可以告知</w:t>
            </w:r>
            <w:r w:rsidRPr="00FC01C5">
              <w:rPr>
                <w:rFonts w:ascii="標楷體" w:eastAsia="標楷體" w:hAnsi="標楷體" w:hint="eastAsia"/>
                <w:bCs/>
              </w:rPr>
              <w:lastRenderedPageBreak/>
              <w:t>細菌的細胞比一般動植物的細胞還要小很多，讓學生對細胞大小有很大差距這件事，具有基本的概念。</w:t>
            </w:r>
          </w:p>
          <w:p w14:paraId="41ED4021" w14:textId="77777777" w:rsidR="00A75070" w:rsidRDefault="00A75070" w:rsidP="00790A4C">
            <w:pPr>
              <w:spacing w:line="0" w:lineRule="atLeast"/>
              <w:ind w:firstLine="0"/>
              <w:rPr>
                <w:rFonts w:ascii="標楷體" w:eastAsia="標楷體" w:hAnsi="標楷體"/>
                <w:bCs/>
              </w:rPr>
            </w:pPr>
          </w:p>
          <w:p w14:paraId="45C1F99F" w14:textId="77777777" w:rsidR="00A75070" w:rsidRPr="0000548A" w:rsidRDefault="00A75070" w:rsidP="00A75070">
            <w:pPr>
              <w:spacing w:line="0" w:lineRule="atLeast"/>
              <w:rPr>
                <w:rFonts w:ascii="標楷體" w:eastAsia="標楷體" w:hAnsi="標楷體"/>
              </w:rPr>
            </w:pPr>
            <w:r>
              <w:rPr>
                <w:rFonts w:ascii="標楷體" w:eastAsia="標楷體" w:hAnsi="標楷體" w:hint="eastAsia"/>
              </w:rPr>
              <w:t>課程發展活動</w:t>
            </w:r>
          </w:p>
          <w:p w14:paraId="3D92151D" w14:textId="77777777" w:rsidR="00A75070" w:rsidRPr="00411FC7" w:rsidRDefault="00A75070" w:rsidP="00790A4C">
            <w:pPr>
              <w:spacing w:line="0" w:lineRule="atLeast"/>
              <w:ind w:firstLine="0"/>
              <w:rPr>
                <w:rFonts w:ascii="標楷體" w:eastAsia="標楷體" w:hAnsi="標楷體"/>
              </w:rPr>
            </w:pPr>
            <w:r>
              <w:rPr>
                <w:rFonts w:ascii="標楷體" w:eastAsia="標楷體" w:hAnsi="標楷體"/>
              </w:rPr>
              <w:t>介紹藍</w:t>
            </w:r>
            <w:proofErr w:type="gramStart"/>
            <w:r>
              <w:rPr>
                <w:rFonts w:ascii="標楷體" w:eastAsia="標楷體" w:hAnsi="標楷體"/>
              </w:rPr>
              <w:t>綠菌為</w:t>
            </w:r>
            <w:proofErr w:type="gramEnd"/>
            <w:r>
              <w:rPr>
                <w:rFonts w:ascii="標楷體" w:eastAsia="標楷體" w:hAnsi="標楷體"/>
              </w:rPr>
              <w:t>地球製造氧氣，與海洋藻類架構出海洋生態系的食物鏈，結合</w:t>
            </w:r>
            <w:r w:rsidR="00552894">
              <w:rPr>
                <w:rFonts w:ascii="標楷體" w:eastAsia="標楷體" w:hAnsi="標楷體"/>
              </w:rPr>
              <w:t>SDG 14</w:t>
            </w:r>
            <w:r>
              <w:rPr>
                <w:rFonts w:ascii="標楷體" w:eastAsia="標楷體" w:hAnsi="標楷體"/>
              </w:rPr>
              <w:t>海洋教育，運用課程5分鐘時間讓學生討論永續發展的重要性，以及如何從個人行為開始實踐。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40D6E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80F578"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1.如果學校有滅菌設備，可製作洋菜培養基讓學生帶回家培養不同地方的細菌，讓學生明確認知細菌的存在。</w:t>
            </w:r>
          </w:p>
          <w:p w14:paraId="2055D41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2.原生菌類在生活中較少見，可利用養魚時，魚類常感染到的水黴菌，或是遊戲中發想自</w:t>
            </w:r>
            <w:proofErr w:type="gramStart"/>
            <w:r w:rsidRPr="0027163D">
              <w:rPr>
                <w:rFonts w:ascii="標楷體" w:eastAsia="標楷體" w:hAnsi="標楷體" w:hint="eastAsia"/>
              </w:rPr>
              <w:t>黏</w:t>
            </w:r>
            <w:proofErr w:type="gramEnd"/>
            <w:r w:rsidRPr="0027163D">
              <w:rPr>
                <w:rFonts w:ascii="標楷體" w:eastAsia="標楷體" w:hAnsi="標楷體" w:hint="eastAsia"/>
              </w:rPr>
              <w:t>菌（slime）的角色「史萊姆」等例子引起興趣。</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B71602"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65D40A6A"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12A06D7C"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2F94F3E2"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005CE3AC"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0696E44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65C114E5"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rPr>
              <w:t xml:space="preserve"> </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4B82DF"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5AE88B5D"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26374D46"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329C2BC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14:paraId="2C4857B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J13 探討海洋對陸上環境與生活的影響。 </w:t>
            </w:r>
          </w:p>
          <w:p w14:paraId="6E5A134B"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14:paraId="10A32234"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5D63E567"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5C64895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J8 在學習上遇到問題時，願意尋找課外資料，解決困難。</w:t>
            </w:r>
          </w:p>
        </w:tc>
        <w:tc>
          <w:tcPr>
            <w:tcW w:w="1784" w:type="dxa"/>
            <w:tcBorders>
              <w:top w:val="single" w:sz="8" w:space="0" w:color="000000"/>
              <w:bottom w:val="single" w:sz="8" w:space="0" w:color="000000"/>
              <w:right w:val="single" w:sz="8" w:space="0" w:color="000000"/>
            </w:tcBorders>
          </w:tcPr>
          <w:p w14:paraId="17F4CDA8"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258268B8"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6F827A6"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4915C5C0"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6350244D"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4AD48E93"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237585E" w14:textId="6DCC4EA6"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一</w:t>
            </w:r>
            <w:proofErr w:type="gramStart"/>
            <w:r w:rsidRPr="008E66F0">
              <w:rPr>
                <w:rFonts w:ascii="標楷體" w:eastAsia="標楷體" w:hAnsi="標楷體" w:cs="標楷體" w:hint="eastAsia"/>
                <w:snapToGrid w:val="0"/>
                <w:sz w:val="22"/>
              </w:rPr>
              <w:t>週</w:t>
            </w:r>
            <w:proofErr w:type="gramEnd"/>
          </w:p>
          <w:p w14:paraId="7045C54B" w14:textId="41DEC39E"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4/</w:t>
            </w:r>
            <w:r w:rsidR="00877A8F">
              <w:rPr>
                <w:rFonts w:ascii="標楷體" w:eastAsia="標楷體" w:hAnsi="標楷體" w:hint="eastAsia"/>
                <w:sz w:val="22"/>
              </w:rPr>
              <w:t>20</w:t>
            </w:r>
            <w:r w:rsidRPr="008E66F0">
              <w:rPr>
                <w:rFonts w:ascii="標楷體" w:eastAsia="標楷體" w:hAnsi="標楷體" w:hint="eastAsia"/>
                <w:sz w:val="22"/>
              </w:rPr>
              <w:t>~4/</w:t>
            </w:r>
            <w:r w:rsidR="00877A8F">
              <w:rPr>
                <w:rFonts w:ascii="標楷體" w:eastAsia="標楷體" w:hAnsi="標楷體" w:hint="eastAsia"/>
                <w:sz w:val="22"/>
              </w:rPr>
              <w:t>24</w:t>
            </w:r>
          </w:p>
        </w:tc>
        <w:tc>
          <w:tcPr>
            <w:tcW w:w="1701" w:type="dxa"/>
            <w:tcBorders>
              <w:top w:val="single" w:sz="8" w:space="0" w:color="000000"/>
              <w:left w:val="single" w:sz="8" w:space="0" w:color="000000"/>
              <w:bottom w:val="single" w:sz="8" w:space="0" w:color="000000"/>
              <w:right w:val="single" w:sz="8" w:space="0" w:color="000000"/>
            </w:tcBorders>
          </w:tcPr>
          <w:p w14:paraId="3FAEC27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2E66F838"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p w14:paraId="3F4D3D88" w14:textId="77777777"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13E654C"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Gc-Ⅳ-1 依據生物形態與構造的特徵，可以將生物分類。</w:t>
            </w:r>
          </w:p>
          <w:p w14:paraId="21C0D4C0"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AE8FCE"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14:paraId="2CCFCBAC" w14:textId="77777777" w:rsidR="0091743C" w:rsidRPr="0042457B"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3-4植物界(3)</w:t>
            </w:r>
          </w:p>
          <w:p w14:paraId="3AC54673"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t>1.</w:t>
            </w:r>
            <w:r w:rsidRPr="000D718F">
              <w:rPr>
                <w:rFonts w:ascii="標楷體" w:eastAsia="標楷體" w:hAnsi="標楷體" w:hint="eastAsia"/>
              </w:rPr>
              <w:t>希望學生能體會植物對生活環境的重要性，可用圖片欣賞、環境現況觀察等方式，再經由感想發表來達成。</w:t>
            </w:r>
          </w:p>
          <w:p w14:paraId="3D2C6FC3" w14:textId="77777777" w:rsidR="0091743C"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本節概念偏重敘述性介紹，強調結合生活經驗，適合資料收集、表達的能力。因此在教學上除了課文的基本概念介紹外，最好能採用實物展現、問題發問、自由發表、查閱資料共同討論的方式。</w:t>
            </w:r>
          </w:p>
          <w:p w14:paraId="6CC85857" w14:textId="77777777"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【活動3-</w:t>
            </w:r>
            <w:r>
              <w:rPr>
                <w:rFonts w:ascii="標楷體" w:eastAsia="標楷體" w:hAnsi="標楷體" w:hint="eastAsia"/>
                <w:bCs/>
              </w:rPr>
              <w:t>3</w:t>
            </w:r>
            <w:r w:rsidRPr="00FC01C5">
              <w:rPr>
                <w:rFonts w:ascii="標楷體" w:eastAsia="標楷體" w:hAnsi="標楷體" w:hint="eastAsia"/>
                <w:bCs/>
              </w:rPr>
              <w:t>】</w:t>
            </w:r>
          </w:p>
          <w:p w14:paraId="5CF1ECE7" w14:textId="77777777"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1.比較不同蕨類的外觀，觀察孢子囊堆和孢子。</w:t>
            </w:r>
          </w:p>
          <w:p w14:paraId="481A37F4" w14:textId="77777777"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2.可採用多種不同蕨類植物觀察比較，並配合活動3-1 製作檢索表。</w:t>
            </w:r>
          </w:p>
          <w:p w14:paraId="30E163E8" w14:textId="77777777" w:rsidR="0091743C" w:rsidRDefault="0091743C" w:rsidP="00790A4C">
            <w:pPr>
              <w:spacing w:line="0" w:lineRule="atLeast"/>
              <w:rPr>
                <w:rFonts w:ascii="標楷體" w:eastAsia="標楷體" w:hAnsi="標楷體"/>
              </w:rPr>
            </w:pPr>
          </w:p>
          <w:p w14:paraId="51C29412" w14:textId="77777777" w:rsidR="00461ACD" w:rsidRPr="0000548A" w:rsidRDefault="00461ACD" w:rsidP="00461ACD">
            <w:pPr>
              <w:spacing w:line="0" w:lineRule="atLeast"/>
              <w:rPr>
                <w:rFonts w:ascii="標楷體" w:eastAsia="標楷體" w:hAnsi="標楷體"/>
              </w:rPr>
            </w:pPr>
            <w:r>
              <w:rPr>
                <w:rFonts w:ascii="標楷體" w:eastAsia="標楷體" w:hAnsi="標楷體" w:hint="eastAsia"/>
              </w:rPr>
              <w:lastRenderedPageBreak/>
              <w:t>課程發展活動</w:t>
            </w:r>
          </w:p>
          <w:p w14:paraId="30B759BF" w14:textId="77777777" w:rsidR="00461ACD" w:rsidRPr="00411FC7" w:rsidRDefault="00461ACD" w:rsidP="00461ACD">
            <w:pPr>
              <w:spacing w:line="0" w:lineRule="atLeast"/>
              <w:rPr>
                <w:rFonts w:ascii="標楷體" w:eastAsia="標楷體" w:hAnsi="標楷體"/>
              </w:rPr>
            </w:pPr>
            <w:r>
              <w:rPr>
                <w:rFonts w:ascii="標楷體" w:eastAsia="標楷體" w:hAnsi="標楷體"/>
              </w:rPr>
              <w:t>介紹植物</w:t>
            </w:r>
            <w:r w:rsidR="00552894">
              <w:rPr>
                <w:rFonts w:ascii="標楷體" w:eastAsia="標楷體" w:hAnsi="標楷體"/>
              </w:rPr>
              <w:t>除了</w:t>
            </w:r>
            <w:r>
              <w:rPr>
                <w:rFonts w:ascii="標楷體" w:eastAsia="標楷體" w:hAnsi="標楷體"/>
              </w:rPr>
              <w:t>為地球製造氧氣，</w:t>
            </w:r>
            <w:r w:rsidR="00552894">
              <w:rPr>
                <w:rFonts w:ascii="標楷體" w:eastAsia="標楷體" w:hAnsi="標楷體"/>
              </w:rPr>
              <w:t>更是</w:t>
            </w:r>
            <w:r>
              <w:rPr>
                <w:rFonts w:ascii="標楷體" w:eastAsia="標楷體" w:hAnsi="標楷體"/>
              </w:rPr>
              <w:t>食物鏈</w:t>
            </w:r>
            <w:r w:rsidR="00552894">
              <w:rPr>
                <w:rFonts w:ascii="標楷體" w:eastAsia="標楷體" w:hAnsi="標楷體"/>
              </w:rPr>
              <w:t>的開始</w:t>
            </w:r>
            <w:r>
              <w:rPr>
                <w:rFonts w:ascii="標楷體" w:eastAsia="標楷體" w:hAnsi="標楷體"/>
              </w:rPr>
              <w:t>，結合</w:t>
            </w:r>
            <w:r w:rsidR="00552894">
              <w:rPr>
                <w:rFonts w:ascii="標楷體" w:eastAsia="標楷體" w:hAnsi="標楷體"/>
              </w:rPr>
              <w:t>SDG 15</w:t>
            </w:r>
            <w:r w:rsidR="00552894">
              <w:t xml:space="preserve"> </w:t>
            </w:r>
            <w:hyperlink r:id="rId8" w:anchor="15" w:history="1">
              <w:r w:rsidR="00552894" w:rsidRPr="00552894">
                <w:rPr>
                  <w:rFonts w:ascii="標楷體" w:eastAsia="標楷體" w:hAnsi="標楷體" w:hint="eastAsia"/>
                </w:rPr>
                <w:t>保育陸域生態</w:t>
              </w:r>
            </w:hyperlink>
            <w:r>
              <w:rPr>
                <w:rFonts w:ascii="標楷體" w:eastAsia="標楷體" w:hAnsi="標楷體"/>
              </w:rPr>
              <w:t>，運用課程5分鐘時間讓學生討論永續發展的重要性，以及如何從個人行為開始實踐。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FABAC0"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DAFA5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1.在整節最後再加以整理，有助於建立學生酵母菌和其他真菌的異同概念。</w:t>
            </w:r>
          </w:p>
          <w:p w14:paraId="68C3BED7" w14:textId="77777777" w:rsidR="0091743C" w:rsidRPr="0027163D" w:rsidRDefault="0091743C" w:rsidP="004748DE">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7D1E04"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32F5461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068F8507"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4AEF23C0"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533B5E28"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27980378"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0DC9CB65"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8C8908" w14:textId="77777777" w:rsidR="0091743C" w:rsidRPr="0027163D" w:rsidRDefault="0091743C" w:rsidP="0091743C">
            <w:pPr>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5771B93E" w14:textId="77777777" w:rsidR="0091743C" w:rsidRPr="0027163D" w:rsidRDefault="0091743C" w:rsidP="0091743C">
            <w:pPr>
              <w:rPr>
                <w:rFonts w:ascii="標楷體" w:eastAsia="標楷體" w:hAnsi="標楷體"/>
              </w:rPr>
            </w:pPr>
            <w:r w:rsidRPr="0027163D">
              <w:rPr>
                <w:rFonts w:ascii="標楷體" w:eastAsia="標楷體" w:hAnsi="標楷體" w:hint="eastAsia"/>
              </w:rPr>
              <w:t xml:space="preserve">環 J1 了解生物多樣性及環境承載力的重要性。 </w:t>
            </w:r>
          </w:p>
          <w:p w14:paraId="40DC6859" w14:textId="77777777" w:rsidR="0091743C" w:rsidRPr="0027163D" w:rsidRDefault="0091743C" w:rsidP="0091743C">
            <w:pPr>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629BFC97" w14:textId="77777777" w:rsidR="0091743C" w:rsidRPr="0027163D" w:rsidRDefault="0091743C" w:rsidP="00461ACD">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15361A07" w14:textId="77777777" w:rsidR="0091743C" w:rsidRPr="0027163D" w:rsidRDefault="0091743C" w:rsidP="0091743C">
            <w:pPr>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57914AF8" w14:textId="77777777" w:rsidR="0091743C" w:rsidRPr="0027163D" w:rsidRDefault="0091743C" w:rsidP="0091743C">
            <w:pPr>
              <w:rPr>
                <w:rFonts w:ascii="標楷體" w:eastAsia="標楷體" w:hAnsi="標楷體"/>
              </w:rPr>
            </w:pPr>
            <w:r w:rsidRPr="0027163D">
              <w:rPr>
                <w:rFonts w:ascii="標楷體" w:eastAsia="標楷體" w:hAnsi="標楷體" w:hint="eastAsia"/>
              </w:rPr>
              <w:t>閱 J8 在學習上遇到問題時，</w:t>
            </w:r>
            <w:r w:rsidRPr="0027163D">
              <w:rPr>
                <w:rFonts w:ascii="標楷體" w:eastAsia="標楷體" w:hAnsi="標楷體" w:hint="eastAsia"/>
              </w:rPr>
              <w:lastRenderedPageBreak/>
              <w:t>願意尋找課外資料，解決困難。</w:t>
            </w:r>
          </w:p>
        </w:tc>
        <w:tc>
          <w:tcPr>
            <w:tcW w:w="1784" w:type="dxa"/>
            <w:tcBorders>
              <w:top w:val="single" w:sz="8" w:space="0" w:color="000000"/>
              <w:bottom w:val="single" w:sz="8" w:space="0" w:color="000000"/>
              <w:right w:val="single" w:sz="8" w:space="0" w:color="000000"/>
            </w:tcBorders>
          </w:tcPr>
          <w:p w14:paraId="7BF5F06B"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25154164"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3B7A715F"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635C0D65"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5D7ACB42"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7BD61FBE"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76E70F2" w14:textId="646251DC"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二</w:t>
            </w:r>
            <w:proofErr w:type="gramStart"/>
            <w:r w:rsidRPr="008E66F0">
              <w:rPr>
                <w:rFonts w:ascii="標楷體" w:eastAsia="標楷體" w:hAnsi="標楷體" w:cs="標楷體" w:hint="eastAsia"/>
                <w:snapToGrid w:val="0"/>
                <w:sz w:val="22"/>
              </w:rPr>
              <w:t>週</w:t>
            </w:r>
            <w:proofErr w:type="gramEnd"/>
          </w:p>
          <w:p w14:paraId="42EFE20F" w14:textId="79D2B066"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4/2</w:t>
            </w:r>
            <w:r w:rsidR="00877A8F">
              <w:rPr>
                <w:rFonts w:ascii="標楷體" w:eastAsia="標楷體" w:hAnsi="標楷體" w:hint="eastAsia"/>
                <w:sz w:val="22"/>
              </w:rPr>
              <w:t>4</w:t>
            </w:r>
            <w:r w:rsidRPr="008E66F0">
              <w:rPr>
                <w:rFonts w:ascii="標楷體" w:eastAsia="標楷體" w:hAnsi="標楷體" w:hint="eastAsia"/>
                <w:sz w:val="22"/>
              </w:rPr>
              <w:t>~</w:t>
            </w:r>
            <w:r w:rsidR="00877A8F">
              <w:rPr>
                <w:rFonts w:ascii="標楷體" w:eastAsia="標楷體" w:hAnsi="標楷體" w:hint="eastAsia"/>
                <w:sz w:val="22"/>
              </w:rPr>
              <w:t>5</w:t>
            </w:r>
            <w:r w:rsidRPr="008E66F0">
              <w:rPr>
                <w:rFonts w:ascii="標楷體" w:eastAsia="標楷體" w:hAnsi="標楷體" w:hint="eastAsia"/>
                <w:sz w:val="22"/>
              </w:rPr>
              <w:t>/</w:t>
            </w:r>
            <w:r w:rsidR="00877A8F">
              <w:rPr>
                <w:rFonts w:ascii="標楷體" w:eastAsia="標楷體" w:hAnsi="標楷體" w:hint="eastAsia"/>
                <w:sz w:val="22"/>
              </w:rPr>
              <w:t>1</w:t>
            </w:r>
          </w:p>
        </w:tc>
        <w:tc>
          <w:tcPr>
            <w:tcW w:w="1701" w:type="dxa"/>
            <w:tcBorders>
              <w:top w:val="single" w:sz="8" w:space="0" w:color="000000"/>
              <w:left w:val="single" w:sz="8" w:space="0" w:color="000000"/>
              <w:bottom w:val="single" w:sz="8" w:space="0" w:color="000000"/>
              <w:right w:val="single" w:sz="8" w:space="0" w:color="000000"/>
            </w:tcBorders>
          </w:tcPr>
          <w:p w14:paraId="07C033BE"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738DAEC7"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p w14:paraId="1D76EF52" w14:textId="77777777"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C7ED5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Gc-Ⅳ-1 依據生物形態與構造的特徵，可以將生物分類。</w:t>
            </w:r>
          </w:p>
          <w:p w14:paraId="6EE8E032"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EDC3F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14:paraId="1A84BB6C" w14:textId="77777777" w:rsidR="0091743C" w:rsidRPr="0042457B"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3-4植物界(3)</w:t>
            </w:r>
          </w:p>
          <w:p w14:paraId="7116D11C"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t>1.</w:t>
            </w:r>
            <w:r w:rsidRPr="000D718F">
              <w:rPr>
                <w:rFonts w:ascii="標楷體" w:eastAsia="標楷體" w:hAnsi="標楷體" w:hint="eastAsia"/>
              </w:rPr>
              <w:t>希望學生能體會植物對生活環境的重要性，可用圖片欣賞、環境現況觀察等方式，再經由感想發表來達成。</w:t>
            </w:r>
          </w:p>
          <w:p w14:paraId="136105D4" w14:textId="77777777" w:rsidR="0091743C"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本節概念偏重敘述性介紹，強調結合生活經驗，適合資料收集、表達的能力。因此在教學上除了課文的基本概念介紹外，最好能採用實物展現、問題發問、自由發表、查閱資料共同討論的方式。</w:t>
            </w:r>
          </w:p>
          <w:p w14:paraId="0C2943CD" w14:textId="77777777"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【活動3-3】</w:t>
            </w:r>
          </w:p>
          <w:p w14:paraId="261AC247" w14:textId="77777777"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1.比較不同蕨類的外觀，觀察孢子囊堆和孢子。</w:t>
            </w:r>
          </w:p>
          <w:p w14:paraId="6B9BD71C" w14:textId="77777777" w:rsidR="0091743C" w:rsidRDefault="0091743C" w:rsidP="00790A4C">
            <w:pPr>
              <w:spacing w:line="0" w:lineRule="atLeast"/>
              <w:rPr>
                <w:rFonts w:ascii="標楷體" w:eastAsia="標楷體" w:hAnsi="標楷體"/>
                <w:bCs/>
              </w:rPr>
            </w:pPr>
            <w:r w:rsidRPr="00FC01C5">
              <w:rPr>
                <w:rFonts w:ascii="標楷體" w:eastAsia="標楷體" w:hAnsi="標楷體" w:hint="eastAsia"/>
                <w:bCs/>
              </w:rPr>
              <w:t>2.可採用多種不同蕨類植物觀察比較，並配合活動3-1 製作檢索表。</w:t>
            </w:r>
          </w:p>
          <w:p w14:paraId="54984BA6" w14:textId="77777777" w:rsidR="00552894" w:rsidRDefault="00552894" w:rsidP="00790A4C">
            <w:pPr>
              <w:spacing w:line="0" w:lineRule="atLeast"/>
              <w:rPr>
                <w:rFonts w:ascii="標楷體" w:eastAsia="標楷體" w:hAnsi="標楷體"/>
                <w:bCs/>
              </w:rPr>
            </w:pPr>
          </w:p>
          <w:p w14:paraId="719B1085" w14:textId="77777777" w:rsidR="00552894" w:rsidRPr="0000548A" w:rsidRDefault="00552894" w:rsidP="00552894">
            <w:pPr>
              <w:spacing w:line="0" w:lineRule="atLeast"/>
              <w:rPr>
                <w:rFonts w:ascii="標楷體" w:eastAsia="標楷體" w:hAnsi="標楷體"/>
              </w:rPr>
            </w:pPr>
            <w:r>
              <w:rPr>
                <w:rFonts w:ascii="標楷體" w:eastAsia="標楷體" w:hAnsi="標楷體" w:hint="eastAsia"/>
              </w:rPr>
              <w:t>課程發展活動</w:t>
            </w:r>
          </w:p>
          <w:p w14:paraId="64D5A9C3" w14:textId="77777777" w:rsidR="00552894" w:rsidRPr="00411FC7" w:rsidRDefault="00552894" w:rsidP="00552894">
            <w:pPr>
              <w:spacing w:line="0" w:lineRule="atLeast"/>
              <w:rPr>
                <w:rFonts w:ascii="標楷體" w:eastAsia="標楷體" w:hAnsi="標楷體"/>
              </w:rPr>
            </w:pPr>
            <w:r>
              <w:rPr>
                <w:rFonts w:ascii="標楷體" w:eastAsia="標楷體" w:hAnsi="標楷體"/>
              </w:rPr>
              <w:t>介紹植物除了為地球製造氧氣，更是食物鏈的開始，結合</w:t>
            </w:r>
            <w:hyperlink r:id="rId9" w:anchor="2" w:history="1">
              <w:r w:rsidRPr="00552894">
                <w:rPr>
                  <w:rFonts w:ascii="標楷體" w:eastAsia="標楷體" w:hAnsi="標楷體" w:hint="eastAsia"/>
                </w:rPr>
                <w:t>SDG 2 消除飢餓</w:t>
              </w:r>
            </w:hyperlink>
            <w:r>
              <w:rPr>
                <w:rFonts w:ascii="標楷體" w:eastAsia="標楷體" w:hAnsi="標楷體"/>
              </w:rPr>
              <w:t>，運用課程5分鐘時間讓學生討論如何</w:t>
            </w:r>
            <w:r w:rsidRPr="00552894">
              <w:rPr>
                <w:rFonts w:ascii="標楷體" w:eastAsia="標楷體" w:hAnsi="標楷體" w:hint="eastAsia"/>
              </w:rPr>
              <w:t>促進永</w:t>
            </w:r>
            <w:r w:rsidRPr="00552894">
              <w:rPr>
                <w:rFonts w:ascii="標楷體" w:eastAsia="標楷體" w:hAnsi="標楷體" w:hint="eastAsia"/>
              </w:rPr>
              <w:lastRenderedPageBreak/>
              <w:t>續農業以確保糧食安全，消除飢餓</w:t>
            </w:r>
            <w:r>
              <w:rPr>
                <w:rFonts w:ascii="標楷體" w:eastAsia="標楷體" w:hAnsi="標楷體"/>
              </w:rPr>
              <w:t>，以及如何從個人行為開始實踐。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DE89F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5F8054"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1.以運用植物適應陸地環境、爭取陽光、傳粉及傳播種子等概念作為主軸，幫助學生建立清晰的物種關係架構。</w:t>
            </w:r>
          </w:p>
          <w:p w14:paraId="59CAE7F6"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2.可配合上學期地理課所學的生態概念及</w:t>
            </w:r>
            <w:proofErr w:type="gramStart"/>
            <w:r w:rsidRPr="0027163D">
              <w:rPr>
                <w:rFonts w:ascii="標楷體" w:eastAsia="標楷體" w:hAnsi="標楷體" w:hint="eastAsia"/>
              </w:rPr>
              <w:t>自然課學過</w:t>
            </w:r>
            <w:proofErr w:type="gramEnd"/>
            <w:r w:rsidRPr="0027163D">
              <w:rPr>
                <w:rFonts w:ascii="標楷體" w:eastAsia="標楷體" w:hAnsi="標楷體" w:hint="eastAsia"/>
              </w:rPr>
              <w:t>的木材，從裸子植物的木材特性和其生長環境的關係，討論為何裸子植物的木材較適宜作為建材和家具。</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31B337"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05B51F93"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1088EEAC"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7038ECA9"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52DC07B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5E215FF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416C123A"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040014" w14:textId="77777777" w:rsidR="00552894" w:rsidRPr="0027163D" w:rsidRDefault="00552894" w:rsidP="00552894">
            <w:pPr>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3683E445" w14:textId="77777777" w:rsidR="00552894" w:rsidRPr="0027163D" w:rsidRDefault="00552894" w:rsidP="00552894">
            <w:pPr>
              <w:rPr>
                <w:rFonts w:ascii="標楷體" w:eastAsia="標楷體" w:hAnsi="標楷體"/>
              </w:rPr>
            </w:pPr>
            <w:r w:rsidRPr="0027163D">
              <w:rPr>
                <w:rFonts w:ascii="標楷體" w:eastAsia="標楷體" w:hAnsi="標楷體" w:hint="eastAsia"/>
              </w:rPr>
              <w:t xml:space="preserve">環 J1 了解生物多樣性及環境承載力的重要性。 </w:t>
            </w:r>
          </w:p>
          <w:p w14:paraId="7CD8FF35" w14:textId="77777777" w:rsidR="00552894" w:rsidRPr="0027163D" w:rsidRDefault="00552894" w:rsidP="00552894">
            <w:pPr>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2BC393C9" w14:textId="77777777" w:rsidR="00552894" w:rsidRPr="0027163D" w:rsidRDefault="00552894" w:rsidP="00552894">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09093F7E" w14:textId="77777777" w:rsidR="00552894" w:rsidRPr="0027163D" w:rsidRDefault="00552894" w:rsidP="00552894">
            <w:pPr>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42D58476" w14:textId="77777777" w:rsidR="0091743C" w:rsidRPr="0027163D" w:rsidRDefault="00552894" w:rsidP="00552894">
            <w:pPr>
              <w:rPr>
                <w:rFonts w:ascii="標楷體" w:eastAsia="標楷體" w:hAnsi="標楷體"/>
              </w:rPr>
            </w:pPr>
            <w:r w:rsidRPr="0027163D">
              <w:rPr>
                <w:rFonts w:ascii="標楷體" w:eastAsia="標楷體" w:hAnsi="標楷體" w:hint="eastAsia"/>
              </w:rPr>
              <w:t>閱 J8 在學習上遇到問題時，願意尋找課外資料，解決困難。</w:t>
            </w:r>
          </w:p>
        </w:tc>
        <w:tc>
          <w:tcPr>
            <w:tcW w:w="1784" w:type="dxa"/>
            <w:tcBorders>
              <w:top w:val="single" w:sz="8" w:space="0" w:color="000000"/>
              <w:bottom w:val="single" w:sz="8" w:space="0" w:color="000000"/>
              <w:right w:val="single" w:sz="8" w:space="0" w:color="000000"/>
            </w:tcBorders>
          </w:tcPr>
          <w:p w14:paraId="14478BD8"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17CCA34E"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20A1A5E7"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74665C17"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5E7E202"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0C4F3EF9"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08CC4FE" w14:textId="6EEBAC18"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三</w:t>
            </w:r>
            <w:proofErr w:type="gramStart"/>
            <w:r w:rsidRPr="008E66F0">
              <w:rPr>
                <w:rFonts w:ascii="標楷體" w:eastAsia="標楷體" w:hAnsi="標楷體" w:cs="標楷體" w:hint="eastAsia"/>
                <w:snapToGrid w:val="0"/>
                <w:sz w:val="22"/>
              </w:rPr>
              <w:t>週</w:t>
            </w:r>
            <w:proofErr w:type="gramEnd"/>
          </w:p>
          <w:p w14:paraId="136E1F9D" w14:textId="06A04058" w:rsidR="0091743C" w:rsidRPr="008E66F0" w:rsidRDefault="00877A8F" w:rsidP="0025292D">
            <w:pPr>
              <w:spacing w:line="260" w:lineRule="exact"/>
              <w:jc w:val="center"/>
              <w:rPr>
                <w:rFonts w:ascii="標楷體" w:eastAsia="標楷體" w:hAnsi="標楷體"/>
                <w:sz w:val="22"/>
              </w:rPr>
            </w:pPr>
            <w:r>
              <w:rPr>
                <w:rFonts w:ascii="標楷體" w:eastAsia="標楷體" w:hAnsi="標楷體" w:hint="eastAsia"/>
                <w:sz w:val="22"/>
              </w:rPr>
              <w:t>5</w:t>
            </w:r>
            <w:r w:rsidR="0091743C" w:rsidRPr="008E66F0">
              <w:rPr>
                <w:rFonts w:ascii="標楷體" w:eastAsia="標楷體" w:hAnsi="標楷體" w:hint="eastAsia"/>
                <w:sz w:val="22"/>
              </w:rPr>
              <w:t>/</w:t>
            </w:r>
            <w:r>
              <w:rPr>
                <w:rFonts w:ascii="標楷體" w:eastAsia="標楷體" w:hAnsi="標楷體" w:hint="eastAsia"/>
                <w:sz w:val="22"/>
              </w:rPr>
              <w:t>4</w:t>
            </w:r>
            <w:r w:rsidR="0091743C" w:rsidRPr="008E66F0">
              <w:rPr>
                <w:rFonts w:ascii="標楷體" w:eastAsia="標楷體" w:hAnsi="標楷體" w:hint="eastAsia"/>
                <w:sz w:val="22"/>
              </w:rPr>
              <w:t>~5/</w:t>
            </w:r>
            <w:r>
              <w:rPr>
                <w:rFonts w:ascii="標楷體" w:eastAsia="標楷體" w:hAnsi="標楷體" w:hint="eastAsia"/>
                <w:sz w:val="22"/>
              </w:rPr>
              <w:t>8</w:t>
            </w:r>
          </w:p>
        </w:tc>
        <w:tc>
          <w:tcPr>
            <w:tcW w:w="1701" w:type="dxa"/>
            <w:tcBorders>
              <w:top w:val="single" w:sz="8" w:space="0" w:color="000000"/>
              <w:left w:val="single" w:sz="8" w:space="0" w:color="000000"/>
              <w:bottom w:val="single" w:sz="8" w:space="0" w:color="000000"/>
              <w:right w:val="single" w:sz="8" w:space="0" w:color="000000"/>
            </w:tcBorders>
          </w:tcPr>
          <w:p w14:paraId="02BF8DA0"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ai-Ⅳ-1動手實作解決問題或驗證自己想法，而獲得成就感。 </w:t>
            </w:r>
          </w:p>
          <w:p w14:paraId="09A8E07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p w14:paraId="2EB7BE3A"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p w14:paraId="5A0979B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w:t>
            </w:r>
            <w:r w:rsidRPr="00411FC7">
              <w:rPr>
                <w:rFonts w:ascii="標楷體" w:eastAsia="標楷體" w:hAnsi="標楷體"/>
              </w:rPr>
              <w:lastRenderedPageBreak/>
              <w:t>進行各種有計畫的觀察，進而能察覺問題。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890784E"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Gc-Ⅳ-1 依據生物形態與構造的特徵，可以將生物分類。</w:t>
            </w:r>
          </w:p>
          <w:p w14:paraId="19641750"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DF1CC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14:paraId="1D5FA110" w14:textId="77777777" w:rsidR="0091743C" w:rsidRPr="004D68FE"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3-5動物界(3)</w:t>
            </w:r>
          </w:p>
          <w:p w14:paraId="78B2A113"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1.動物的基本特徵。</w:t>
            </w:r>
          </w:p>
          <w:p w14:paraId="77DA53EE"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動物界的分類。</w:t>
            </w:r>
          </w:p>
          <w:p w14:paraId="0DD2BF62" w14:textId="77777777" w:rsidR="0091743C" w:rsidRDefault="0091743C" w:rsidP="00790A4C">
            <w:pPr>
              <w:spacing w:line="0" w:lineRule="atLeast"/>
              <w:rPr>
                <w:rFonts w:ascii="標楷體" w:eastAsia="標楷體" w:hAnsi="標楷體"/>
              </w:rPr>
            </w:pPr>
            <w:r w:rsidRPr="000D718F">
              <w:rPr>
                <w:rFonts w:ascii="標楷體" w:eastAsia="標楷體" w:hAnsi="標楷體"/>
              </w:rPr>
              <w:t>3.</w:t>
            </w:r>
            <w:r w:rsidRPr="000D718F">
              <w:rPr>
                <w:rFonts w:ascii="標楷體" w:eastAsia="標楷體" w:hAnsi="標楷體" w:hint="eastAsia"/>
              </w:rPr>
              <w:t>動物和人類的關係。</w:t>
            </w:r>
          </w:p>
          <w:p w14:paraId="6904D80F" w14:textId="77777777" w:rsidR="00A21BDB" w:rsidRDefault="00A21BDB" w:rsidP="00A21BDB">
            <w:pPr>
              <w:spacing w:line="0" w:lineRule="atLeast"/>
              <w:ind w:firstLine="0"/>
              <w:rPr>
                <w:rFonts w:ascii="標楷體" w:eastAsia="標楷體" w:hAnsi="標楷體"/>
              </w:rPr>
            </w:pPr>
          </w:p>
          <w:p w14:paraId="79E19FE5" w14:textId="77777777" w:rsidR="0077630C" w:rsidRPr="0000548A" w:rsidRDefault="0077630C" w:rsidP="0077630C">
            <w:pPr>
              <w:spacing w:line="0" w:lineRule="atLeast"/>
              <w:rPr>
                <w:rFonts w:ascii="標楷體" w:eastAsia="標楷體" w:hAnsi="標楷體"/>
              </w:rPr>
            </w:pPr>
            <w:r>
              <w:rPr>
                <w:rFonts w:ascii="標楷體" w:eastAsia="標楷體" w:hAnsi="標楷體" w:hint="eastAsia"/>
              </w:rPr>
              <w:t>課程發展活動</w:t>
            </w:r>
          </w:p>
          <w:p w14:paraId="5FC01C56" w14:textId="77777777" w:rsidR="0077630C" w:rsidRPr="00411FC7" w:rsidRDefault="0077630C" w:rsidP="0077630C">
            <w:pPr>
              <w:spacing w:line="0" w:lineRule="atLeast"/>
              <w:ind w:firstLine="0"/>
              <w:rPr>
                <w:rFonts w:ascii="標楷體" w:eastAsia="標楷體" w:hAnsi="標楷體"/>
              </w:rPr>
            </w:pPr>
            <w:r>
              <w:rPr>
                <w:rFonts w:ascii="標楷體" w:eastAsia="標楷體" w:hAnsi="標楷體" w:hint="eastAsia"/>
              </w:rPr>
              <w:t>結合</w:t>
            </w:r>
            <w:hyperlink r:id="rId10" w:anchor="14" w:history="1">
              <w:r w:rsidRPr="00A21BDB">
                <w:rPr>
                  <w:rFonts w:ascii="標楷體" w:eastAsia="標楷體" w:hAnsi="標楷體" w:hint="eastAsia"/>
                </w:rPr>
                <w:t>SDG 14 保育海洋生態</w:t>
              </w:r>
            </w:hyperlink>
            <w:r w:rsidR="0018155A">
              <w:rPr>
                <w:rFonts w:ascii="標楷體" w:eastAsia="標楷體" w:hAnsi="標楷體" w:hint="eastAsia"/>
              </w:rPr>
              <w:t>，引導學生探</w:t>
            </w:r>
            <w:r>
              <w:rPr>
                <w:rFonts w:ascii="標楷體" w:eastAsia="標楷體" w:hAnsi="標楷體" w:hint="eastAsia"/>
              </w:rPr>
              <w:t>討</w:t>
            </w:r>
            <w:r w:rsidRPr="00A21BDB">
              <w:rPr>
                <w:rFonts w:ascii="標楷體" w:eastAsia="標楷體" w:hAnsi="標楷體" w:hint="eastAsia"/>
              </w:rPr>
              <w:t>保育及永續利用海洋生態系</w:t>
            </w:r>
            <w:r>
              <w:rPr>
                <w:rFonts w:ascii="標楷體" w:eastAsia="標楷體" w:hAnsi="標楷體" w:hint="eastAsia"/>
              </w:rPr>
              <w:t>的重要性</w:t>
            </w:r>
            <w:r w:rsidRPr="00A21BDB">
              <w:rPr>
                <w:rFonts w:ascii="標楷體" w:eastAsia="標楷體" w:hAnsi="標楷體" w:hint="eastAsia"/>
              </w:rPr>
              <w:t>，</w:t>
            </w:r>
            <w:r>
              <w:rPr>
                <w:rFonts w:ascii="標楷體" w:eastAsia="標楷體" w:hAnsi="標楷體"/>
              </w:rPr>
              <w:t>運用課程5分鐘時間讓學生討論如何</w:t>
            </w:r>
            <w:r w:rsidRPr="00A21BDB">
              <w:rPr>
                <w:rFonts w:ascii="標楷體" w:eastAsia="標楷體" w:hAnsi="標楷體" w:hint="eastAsia"/>
              </w:rPr>
              <w:t>確保生物多樣性並防止海洋環境劣化</w:t>
            </w:r>
            <w:r>
              <w:rPr>
                <w:rFonts w:ascii="標楷體" w:eastAsia="標楷體" w:hAnsi="標楷體"/>
              </w:rPr>
              <w:t>，以及如何從個人行為開始實踐</w:t>
            </w:r>
            <w:r>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0BEABA"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38D975"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1.部分軟體動物是常見的食材，可建議學生回家後，在家人烹煮這些</w:t>
            </w:r>
            <w:proofErr w:type="gramStart"/>
            <w:r w:rsidRPr="0027163D">
              <w:rPr>
                <w:rFonts w:ascii="標楷體" w:eastAsia="標楷體" w:hAnsi="標楷體" w:hint="eastAsia"/>
              </w:rPr>
              <w:t>食材前</w:t>
            </w:r>
            <w:proofErr w:type="gramEnd"/>
            <w:r w:rsidRPr="0027163D">
              <w:rPr>
                <w:rFonts w:ascii="標楷體" w:eastAsia="標楷體" w:hAnsi="標楷體" w:hint="eastAsia"/>
              </w:rPr>
              <w:t>，先看看樣子，甚至解剖觀察內部。</w:t>
            </w:r>
          </w:p>
          <w:p w14:paraId="1BFB28F6"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2.學生容易將</w:t>
            </w:r>
            <w:proofErr w:type="gramStart"/>
            <w:r w:rsidRPr="0027163D">
              <w:rPr>
                <w:rFonts w:ascii="標楷體" w:eastAsia="標楷體" w:hAnsi="標楷體" w:hint="eastAsia"/>
              </w:rPr>
              <w:t>蛞蝓</w:t>
            </w:r>
            <w:proofErr w:type="gramEnd"/>
            <w:r w:rsidRPr="0027163D">
              <w:rPr>
                <w:rFonts w:ascii="標楷體" w:eastAsia="標楷體" w:hAnsi="標楷體" w:hint="eastAsia"/>
              </w:rPr>
              <w:t>誤認為水蛭，可額外準備圖卡進行介紹，並教育學生尊重生命，即</w:t>
            </w:r>
          </w:p>
          <w:p w14:paraId="0D5F1579"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使水蛭會吸血，也不能隨意殺害。</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C78DF7"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699DE963"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A0F5EB1"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6AB0A36F"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7AD230"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14:paraId="23DE2E64"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14:paraId="1DA67996"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J16 認識海洋生物資源之種類、用途、復育與保育方法。 </w:t>
            </w:r>
          </w:p>
          <w:p w14:paraId="16933F5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J18 探討人類活動對海洋生態的影響。 </w:t>
            </w:r>
          </w:p>
          <w:p w14:paraId="29F2C4C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J19 了解海洋資源之有限性，保護海洋環境。 </w:t>
            </w:r>
          </w:p>
          <w:p w14:paraId="6172DE27"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0EC1674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2CA47C04"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3D368224"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14:paraId="6F2B6D00" w14:textId="77777777" w:rsidR="0091743C" w:rsidRPr="0027163D" w:rsidRDefault="0091743C" w:rsidP="00552894">
            <w:pPr>
              <w:spacing w:line="0" w:lineRule="atLeast"/>
              <w:ind w:firstLine="0"/>
              <w:rPr>
                <w:rFonts w:ascii="標楷體" w:eastAsia="標楷體" w:hAnsi="標楷體"/>
              </w:rPr>
            </w:pPr>
            <w:r w:rsidRPr="0027163D">
              <w:rPr>
                <w:rFonts w:ascii="標楷體" w:eastAsia="標楷體" w:hAnsi="標楷體" w:hint="eastAsia"/>
              </w:rPr>
              <w:t>國 J8 了解全球永續發展之理</w:t>
            </w:r>
            <w:r w:rsidRPr="0027163D">
              <w:rPr>
                <w:rFonts w:ascii="標楷體" w:eastAsia="標楷體" w:hAnsi="標楷體" w:hint="eastAsia"/>
              </w:rPr>
              <w:lastRenderedPageBreak/>
              <w:t xml:space="preserve">念並落實於日常生活中。 </w:t>
            </w:r>
          </w:p>
          <w:p w14:paraId="7001959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07D537D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19CC3FE6"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J4 </w:t>
            </w:r>
            <w:proofErr w:type="gramStart"/>
            <w:r w:rsidRPr="0027163D">
              <w:rPr>
                <w:rFonts w:ascii="標楷體" w:eastAsia="標楷體" w:hAnsi="標楷體" w:hint="eastAsia"/>
              </w:rPr>
              <w:t>除紙本</w:t>
            </w:r>
            <w:proofErr w:type="gramEnd"/>
            <w:r w:rsidRPr="0027163D">
              <w:rPr>
                <w:rFonts w:ascii="標楷體" w:eastAsia="標楷體" w:hAnsi="標楷體" w:hint="eastAsia"/>
              </w:rPr>
              <w:t xml:space="preserve">閱讀之外，依學習需求選擇適當的閱讀媒材，並了解如何利用適當的管道獲得文本資源。 </w:t>
            </w:r>
          </w:p>
          <w:p w14:paraId="4BBC19A5" w14:textId="77777777" w:rsidR="0091743C" w:rsidRPr="0027163D" w:rsidRDefault="0091743C" w:rsidP="0091743C">
            <w:pPr>
              <w:rPr>
                <w:rFonts w:ascii="標楷體" w:eastAsia="標楷體" w:hAnsi="標楷體"/>
              </w:rPr>
            </w:pPr>
            <w:r w:rsidRPr="0027163D">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0A30A689"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7719636"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2B9C5130"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26E3616D"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C1D54E8"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34AB9226"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72F7F24" w14:textId="7A21926A"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四</w:t>
            </w:r>
            <w:proofErr w:type="gramStart"/>
            <w:r w:rsidRPr="008E66F0">
              <w:rPr>
                <w:rFonts w:ascii="標楷體" w:eastAsia="標楷體" w:hAnsi="標楷體" w:cs="標楷體" w:hint="eastAsia"/>
                <w:snapToGrid w:val="0"/>
                <w:sz w:val="22"/>
              </w:rPr>
              <w:t>週</w:t>
            </w:r>
            <w:proofErr w:type="gramEnd"/>
          </w:p>
          <w:p w14:paraId="542D7A1E" w14:textId="685FAE6D"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5/</w:t>
            </w:r>
            <w:r w:rsidR="00877A8F">
              <w:rPr>
                <w:rFonts w:ascii="標楷體" w:eastAsia="標楷體" w:hAnsi="標楷體" w:hint="eastAsia"/>
                <w:sz w:val="22"/>
              </w:rPr>
              <w:t>11</w:t>
            </w:r>
            <w:r w:rsidRPr="008E66F0">
              <w:rPr>
                <w:rFonts w:ascii="標楷體" w:eastAsia="標楷體" w:hAnsi="標楷體" w:hint="eastAsia"/>
                <w:sz w:val="22"/>
              </w:rPr>
              <w:t>~5/</w:t>
            </w:r>
            <w:r w:rsidR="00877A8F">
              <w:rPr>
                <w:rFonts w:ascii="標楷體" w:eastAsia="標楷體" w:hAnsi="標楷體" w:hint="eastAsia"/>
                <w:sz w:val="22"/>
              </w:rPr>
              <w:t>15</w:t>
            </w:r>
          </w:p>
        </w:tc>
        <w:tc>
          <w:tcPr>
            <w:tcW w:w="1701" w:type="dxa"/>
            <w:tcBorders>
              <w:top w:val="single" w:sz="8" w:space="0" w:color="000000"/>
              <w:left w:val="single" w:sz="8" w:space="0" w:color="000000"/>
              <w:bottom w:val="single" w:sz="8" w:space="0" w:color="000000"/>
              <w:right w:val="single" w:sz="8" w:space="0" w:color="000000"/>
            </w:tcBorders>
          </w:tcPr>
          <w:p w14:paraId="6FB2BC4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 xml:space="preserve">ai-Ⅳ-1動手實作解決問題或驗證自己想法，而獲得成就感。 </w:t>
            </w:r>
          </w:p>
          <w:p w14:paraId="36ED881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w:t>
            </w:r>
            <w:r w:rsidRPr="00411FC7">
              <w:rPr>
                <w:rFonts w:ascii="標楷體" w:eastAsia="標楷體" w:hAnsi="標楷體"/>
              </w:rPr>
              <w:lastRenderedPageBreak/>
              <w:t>論出其中的關聯，進而運用習得的知識來解釋自己論點的正確性。</w:t>
            </w:r>
          </w:p>
          <w:p w14:paraId="5189EEA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p w14:paraId="339688B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089A58"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Gc-Ⅳ-1 依據生物形態與構造的特徵，可以將生物分類。</w:t>
            </w:r>
          </w:p>
          <w:p w14:paraId="3215FA16"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27E8D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14:paraId="661C91EA" w14:textId="77777777" w:rsidR="0091743C" w:rsidRPr="004D68FE"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3-5動物界(3)</w:t>
            </w:r>
          </w:p>
          <w:p w14:paraId="7116A9FA"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hint="eastAsia"/>
              </w:rPr>
              <w:t>1.動物的基本特徵。</w:t>
            </w:r>
          </w:p>
          <w:p w14:paraId="0D83D236" w14:textId="77777777" w:rsidR="0091743C" w:rsidRPr="000D718F" w:rsidRDefault="0091743C" w:rsidP="00790A4C">
            <w:pPr>
              <w:spacing w:line="0" w:lineRule="atLeast"/>
              <w:rPr>
                <w:rFonts w:ascii="標楷體" w:eastAsia="標楷體" w:hAnsi="標楷體"/>
              </w:rPr>
            </w:pPr>
            <w:r w:rsidRPr="000D718F">
              <w:rPr>
                <w:rFonts w:ascii="標楷體" w:eastAsia="標楷體" w:hAnsi="標楷體"/>
              </w:rPr>
              <w:t>2.</w:t>
            </w:r>
            <w:r w:rsidRPr="000D718F">
              <w:rPr>
                <w:rFonts w:ascii="標楷體" w:eastAsia="標楷體" w:hAnsi="標楷體" w:hint="eastAsia"/>
              </w:rPr>
              <w:t>動物界的分類。</w:t>
            </w:r>
          </w:p>
          <w:p w14:paraId="152414CC" w14:textId="77777777" w:rsidR="0091743C" w:rsidRDefault="0091743C" w:rsidP="00790A4C">
            <w:pPr>
              <w:spacing w:line="0" w:lineRule="atLeast"/>
              <w:rPr>
                <w:rFonts w:ascii="標楷體" w:eastAsia="標楷體" w:hAnsi="標楷體"/>
              </w:rPr>
            </w:pPr>
            <w:r w:rsidRPr="000D718F">
              <w:rPr>
                <w:rFonts w:ascii="標楷體" w:eastAsia="標楷體" w:hAnsi="標楷體"/>
              </w:rPr>
              <w:t>3.</w:t>
            </w:r>
            <w:r w:rsidRPr="000D718F">
              <w:rPr>
                <w:rFonts w:ascii="標楷體" w:eastAsia="標楷體" w:hAnsi="標楷體" w:hint="eastAsia"/>
              </w:rPr>
              <w:t>動物和人類的關係。</w:t>
            </w:r>
          </w:p>
          <w:p w14:paraId="243E8BE9" w14:textId="77777777" w:rsidR="00A21BDB" w:rsidRDefault="00A21BDB" w:rsidP="00790A4C">
            <w:pPr>
              <w:spacing w:line="0" w:lineRule="atLeast"/>
              <w:rPr>
                <w:rFonts w:ascii="標楷體" w:eastAsia="標楷體" w:hAnsi="標楷體"/>
              </w:rPr>
            </w:pPr>
          </w:p>
          <w:p w14:paraId="0E8A2D29" w14:textId="77777777" w:rsidR="0077630C" w:rsidRDefault="0077630C" w:rsidP="00790A4C">
            <w:pPr>
              <w:spacing w:line="0" w:lineRule="atLeast"/>
              <w:rPr>
                <w:rFonts w:ascii="標楷體" w:eastAsia="標楷體" w:hAnsi="標楷體"/>
              </w:rPr>
            </w:pPr>
          </w:p>
          <w:p w14:paraId="65F32441" w14:textId="77777777" w:rsidR="0077630C" w:rsidRDefault="0077630C" w:rsidP="00790A4C">
            <w:pPr>
              <w:spacing w:line="0" w:lineRule="atLeast"/>
              <w:rPr>
                <w:rFonts w:ascii="標楷體" w:eastAsia="標楷體" w:hAnsi="標楷體"/>
              </w:rPr>
            </w:pPr>
          </w:p>
          <w:p w14:paraId="3BC2D1D1" w14:textId="77777777" w:rsidR="00A21BDB" w:rsidRPr="0000548A" w:rsidRDefault="00A21BDB" w:rsidP="00A21BDB">
            <w:pPr>
              <w:spacing w:line="0" w:lineRule="atLeast"/>
              <w:rPr>
                <w:rFonts w:ascii="標楷體" w:eastAsia="標楷體" w:hAnsi="標楷體"/>
              </w:rPr>
            </w:pPr>
            <w:r>
              <w:rPr>
                <w:rFonts w:ascii="標楷體" w:eastAsia="標楷體" w:hAnsi="標楷體" w:hint="eastAsia"/>
              </w:rPr>
              <w:t>課程發展活動</w:t>
            </w:r>
          </w:p>
          <w:p w14:paraId="3BF81099" w14:textId="77777777" w:rsidR="00A21BDB" w:rsidRPr="00A21BDB" w:rsidRDefault="00000AC0" w:rsidP="0077630C">
            <w:pPr>
              <w:spacing w:line="0" w:lineRule="atLeast"/>
              <w:ind w:firstLine="0"/>
              <w:rPr>
                <w:rFonts w:ascii="標楷體" w:eastAsia="標楷體" w:hAnsi="標楷體"/>
              </w:rPr>
            </w:pPr>
            <w:r>
              <w:rPr>
                <w:rFonts w:ascii="標楷體" w:eastAsia="標楷體" w:hAnsi="標楷體" w:hint="eastAsia"/>
              </w:rPr>
              <w:lastRenderedPageBreak/>
              <w:t>結合</w:t>
            </w:r>
            <w:hyperlink r:id="rId11" w:anchor="14" w:history="1">
              <w:r w:rsidR="00A21BDB" w:rsidRPr="00A21BDB">
                <w:rPr>
                  <w:rFonts w:ascii="標楷體" w:eastAsia="標楷體" w:hAnsi="標楷體" w:hint="eastAsia"/>
                </w:rPr>
                <w:t>SDG 14 保育海洋生態</w:t>
              </w:r>
            </w:hyperlink>
            <w:r w:rsidR="0018155A">
              <w:rPr>
                <w:rFonts w:ascii="標楷體" w:eastAsia="標楷體" w:hAnsi="標楷體" w:hint="eastAsia"/>
              </w:rPr>
              <w:t>，引導學生探</w:t>
            </w:r>
            <w:r>
              <w:rPr>
                <w:rFonts w:ascii="標楷體" w:eastAsia="標楷體" w:hAnsi="標楷體" w:hint="eastAsia"/>
              </w:rPr>
              <w:t>討</w:t>
            </w:r>
            <w:r w:rsidR="00A21BDB" w:rsidRPr="00A21BDB">
              <w:rPr>
                <w:rFonts w:ascii="標楷體" w:eastAsia="標楷體" w:hAnsi="標楷體" w:hint="eastAsia"/>
              </w:rPr>
              <w:t>保育及永續利用海洋生態系</w:t>
            </w:r>
            <w:r>
              <w:rPr>
                <w:rFonts w:ascii="標楷體" w:eastAsia="標楷體" w:hAnsi="標楷體" w:hint="eastAsia"/>
              </w:rPr>
              <w:t>的重要性</w:t>
            </w:r>
            <w:r w:rsidR="00A21BDB" w:rsidRPr="00A21BDB">
              <w:rPr>
                <w:rFonts w:ascii="標楷體" w:eastAsia="標楷體" w:hAnsi="標楷體" w:hint="eastAsia"/>
              </w:rPr>
              <w:t>，</w:t>
            </w:r>
            <w:r>
              <w:rPr>
                <w:rFonts w:ascii="標楷體" w:eastAsia="標楷體" w:hAnsi="標楷體"/>
              </w:rPr>
              <w:t>運用課程5分鐘時間讓學生討論如何</w:t>
            </w:r>
            <w:r w:rsidR="00A21BDB" w:rsidRPr="00A21BDB">
              <w:rPr>
                <w:rFonts w:ascii="標楷體" w:eastAsia="標楷體" w:hAnsi="標楷體" w:hint="eastAsia"/>
              </w:rPr>
              <w:t>確保生物多樣性並防止海洋環境劣化</w:t>
            </w:r>
            <w:r>
              <w:rPr>
                <w:rFonts w:ascii="標楷體" w:eastAsia="標楷體" w:hAnsi="標楷體"/>
              </w:rPr>
              <w:t>，以及如何從個人行為開始實踐</w:t>
            </w:r>
            <w:r w:rsidR="0077630C">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A196F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299CA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1.可在課堂上引導學生了解</w:t>
            </w:r>
            <w:proofErr w:type="gramStart"/>
            <w:r w:rsidRPr="0027163D">
              <w:rPr>
                <w:rFonts w:ascii="標楷體" w:eastAsia="標楷體" w:hAnsi="標楷體" w:hint="eastAsia"/>
              </w:rPr>
              <w:t>臺灣兩生類</w:t>
            </w:r>
            <w:proofErr w:type="gramEnd"/>
            <w:r w:rsidRPr="0027163D">
              <w:rPr>
                <w:rFonts w:ascii="標楷體" w:eastAsia="標楷體" w:hAnsi="標楷體" w:hint="eastAsia"/>
              </w:rPr>
              <w:t>遇到的危機，提醒學生應減少</w:t>
            </w:r>
            <w:proofErr w:type="gramStart"/>
            <w:r w:rsidRPr="0027163D">
              <w:rPr>
                <w:rFonts w:ascii="標楷體" w:eastAsia="標楷體" w:hAnsi="標楷體" w:hint="eastAsia"/>
              </w:rPr>
              <w:t>對兩生類</w:t>
            </w:r>
            <w:proofErr w:type="gramEnd"/>
            <w:r w:rsidRPr="0027163D">
              <w:rPr>
                <w:rFonts w:ascii="標楷體" w:eastAsia="標楷體" w:hAnsi="標楷體" w:hint="eastAsia"/>
              </w:rPr>
              <w:t>的</w:t>
            </w:r>
            <w:proofErr w:type="gramStart"/>
            <w:r w:rsidRPr="0027163D">
              <w:rPr>
                <w:rFonts w:ascii="標楷體" w:eastAsia="標楷體" w:hAnsi="標楷體" w:hint="eastAsia"/>
              </w:rPr>
              <w:t>捕抓和飼養</w:t>
            </w:r>
            <w:proofErr w:type="gramEnd"/>
            <w:r w:rsidRPr="0027163D">
              <w:rPr>
                <w:rFonts w:ascii="標楷體" w:eastAsia="標楷體" w:hAnsi="標楷體" w:hint="eastAsia"/>
              </w:rPr>
              <w:t>行為。</w:t>
            </w:r>
          </w:p>
          <w:p w14:paraId="076CB155"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2.可和學生討論「為何中生代是爬蟲類和裸子植物興盛的時代？」，主要是因為盤古大陸成</w:t>
            </w:r>
            <w:r w:rsidRPr="0027163D">
              <w:rPr>
                <w:rFonts w:ascii="標楷體" w:eastAsia="標楷體" w:hAnsi="標楷體" w:hint="eastAsia"/>
              </w:rPr>
              <w:lastRenderedPageBreak/>
              <w:t>形於古生代至中生代</w:t>
            </w:r>
            <w:proofErr w:type="gramStart"/>
            <w:r w:rsidRPr="0027163D">
              <w:rPr>
                <w:rFonts w:ascii="標楷體" w:eastAsia="標楷體" w:hAnsi="標楷體" w:hint="eastAsia"/>
              </w:rPr>
              <w:t>期間，</w:t>
            </w:r>
            <w:proofErr w:type="gramEnd"/>
            <w:r w:rsidRPr="0027163D">
              <w:rPr>
                <w:rFonts w:ascii="標楷體" w:eastAsia="標楷體" w:hAnsi="標楷體" w:hint="eastAsia"/>
              </w:rPr>
              <w:t>其內部多為乾燥環境，促使耐旱的裸子植物和爬蟲類動物興起。</w:t>
            </w:r>
          </w:p>
          <w:p w14:paraId="6FDBAF91"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3.以鳥類的「飛行」能力作為核心概念，分析鳥類演化出什麼樣的形態以輔助飛行，可引導學生思考鳥類的特徵。</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EB3586"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2F714C98"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289420D0"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3.紙筆測驗，學習成就評量。</w:t>
            </w:r>
          </w:p>
          <w:p w14:paraId="55BB8AE0"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CB9FE0" w14:textId="77777777" w:rsidR="0077630C" w:rsidRPr="0077630C" w:rsidRDefault="0077630C" w:rsidP="0077630C">
            <w:pPr>
              <w:rPr>
                <w:rFonts w:ascii="標楷體" w:eastAsia="標楷體" w:hAnsi="標楷體"/>
              </w:rPr>
            </w:pPr>
            <w:r w:rsidRPr="0077630C">
              <w:rPr>
                <w:rFonts w:ascii="標楷體" w:eastAsia="標楷體" w:hAnsi="標楷體" w:hint="eastAsia"/>
              </w:rPr>
              <w:lastRenderedPageBreak/>
              <w:t>【海洋教育】</w:t>
            </w:r>
          </w:p>
          <w:p w14:paraId="1CC10874" w14:textId="77777777" w:rsidR="0077630C" w:rsidRPr="0077630C" w:rsidRDefault="0077630C" w:rsidP="0077630C">
            <w:pPr>
              <w:rPr>
                <w:rFonts w:ascii="標楷體" w:eastAsia="標楷體" w:hAnsi="標楷體"/>
              </w:rPr>
            </w:pPr>
            <w:r w:rsidRPr="0077630C">
              <w:rPr>
                <w:rFonts w:ascii="標楷體" w:eastAsia="標楷體" w:hAnsi="標楷體" w:hint="eastAsia"/>
              </w:rPr>
              <w:t xml:space="preserve">海 J14 探討海洋生物與生態環境之關聯。 </w:t>
            </w:r>
          </w:p>
          <w:p w14:paraId="346E06D5" w14:textId="77777777" w:rsidR="0077630C" w:rsidRPr="0077630C" w:rsidRDefault="0077630C" w:rsidP="0077630C">
            <w:pPr>
              <w:rPr>
                <w:rFonts w:ascii="標楷體" w:eastAsia="標楷體" w:hAnsi="標楷體"/>
              </w:rPr>
            </w:pPr>
            <w:r w:rsidRPr="0077630C">
              <w:rPr>
                <w:rFonts w:ascii="標楷體" w:eastAsia="標楷體" w:hAnsi="標楷體" w:hint="eastAsia"/>
              </w:rPr>
              <w:t xml:space="preserve">海 J16 認識海洋生物資源之種類、用途、復育與保育方法。 </w:t>
            </w:r>
          </w:p>
          <w:p w14:paraId="7C08F829" w14:textId="77777777" w:rsidR="0077630C" w:rsidRPr="0077630C" w:rsidRDefault="0077630C" w:rsidP="0077630C">
            <w:pPr>
              <w:rPr>
                <w:rFonts w:ascii="標楷體" w:eastAsia="標楷體" w:hAnsi="標楷體"/>
              </w:rPr>
            </w:pPr>
            <w:r w:rsidRPr="0077630C">
              <w:rPr>
                <w:rFonts w:ascii="標楷體" w:eastAsia="標楷體" w:hAnsi="標楷體" w:hint="eastAsia"/>
              </w:rPr>
              <w:lastRenderedPageBreak/>
              <w:t xml:space="preserve">海 J18 探討人類活動對海洋生態的影響。 </w:t>
            </w:r>
          </w:p>
          <w:p w14:paraId="7F25347A" w14:textId="77777777" w:rsidR="0077630C" w:rsidRPr="0077630C" w:rsidRDefault="0077630C" w:rsidP="0077630C">
            <w:pPr>
              <w:rPr>
                <w:rFonts w:ascii="標楷體" w:eastAsia="標楷體" w:hAnsi="標楷體"/>
              </w:rPr>
            </w:pPr>
            <w:r w:rsidRPr="0077630C">
              <w:rPr>
                <w:rFonts w:ascii="標楷體" w:eastAsia="標楷體" w:hAnsi="標楷體" w:hint="eastAsia"/>
              </w:rPr>
              <w:t xml:space="preserve">海 J19 了解海洋資源之有限性，保護海洋環境。 </w:t>
            </w:r>
          </w:p>
          <w:p w14:paraId="515B28A0" w14:textId="77777777" w:rsidR="0077630C" w:rsidRPr="0077630C" w:rsidRDefault="0077630C" w:rsidP="0077630C">
            <w:pPr>
              <w:rPr>
                <w:rFonts w:ascii="標楷體" w:eastAsia="標楷體" w:hAnsi="標楷體"/>
              </w:rPr>
            </w:pPr>
            <w:r w:rsidRPr="0077630C">
              <w:rPr>
                <w:rFonts w:ascii="標楷體" w:eastAsia="標楷體" w:hAnsi="標楷體" w:hint="eastAsia"/>
              </w:rPr>
              <w:t>【環境教育】</w:t>
            </w:r>
          </w:p>
          <w:p w14:paraId="31326927" w14:textId="77777777" w:rsidR="0077630C" w:rsidRPr="0077630C" w:rsidRDefault="0077630C" w:rsidP="0077630C">
            <w:pPr>
              <w:rPr>
                <w:rFonts w:ascii="標楷體" w:eastAsia="標楷體" w:hAnsi="標楷體"/>
              </w:rPr>
            </w:pPr>
            <w:r w:rsidRPr="0077630C">
              <w:rPr>
                <w:rFonts w:ascii="標楷體" w:eastAsia="標楷體" w:hAnsi="標楷體" w:hint="eastAsia"/>
              </w:rPr>
              <w:t xml:space="preserve">環 J1 了解生物多樣性及環境承載力的重要性。 </w:t>
            </w:r>
          </w:p>
          <w:p w14:paraId="75F8CDA3" w14:textId="77777777" w:rsidR="0077630C" w:rsidRPr="0077630C" w:rsidRDefault="0077630C" w:rsidP="0077630C">
            <w:pPr>
              <w:rPr>
                <w:rFonts w:ascii="標楷體" w:eastAsia="標楷體" w:hAnsi="標楷體"/>
              </w:rPr>
            </w:pPr>
            <w:r w:rsidRPr="0077630C">
              <w:rPr>
                <w:rFonts w:ascii="標楷體" w:eastAsia="標楷體" w:hAnsi="標楷體" w:hint="eastAsia"/>
              </w:rPr>
              <w:t xml:space="preserve">環 J3 經由環境美學與自然文學了解自然環境的倫理價值。 </w:t>
            </w:r>
          </w:p>
          <w:p w14:paraId="64F5E990" w14:textId="77777777" w:rsidR="0077630C" w:rsidRPr="0077630C" w:rsidRDefault="0077630C" w:rsidP="0077630C">
            <w:pPr>
              <w:rPr>
                <w:rFonts w:ascii="標楷體" w:eastAsia="標楷體" w:hAnsi="標楷體"/>
              </w:rPr>
            </w:pPr>
            <w:r w:rsidRPr="0077630C">
              <w:rPr>
                <w:rFonts w:ascii="標楷體" w:eastAsia="標楷體" w:hAnsi="標楷體" w:hint="eastAsia"/>
              </w:rPr>
              <w:t>【國際教育】</w:t>
            </w:r>
          </w:p>
          <w:p w14:paraId="490E2330" w14:textId="77777777" w:rsidR="0077630C" w:rsidRPr="0077630C" w:rsidRDefault="0077630C" w:rsidP="0077630C">
            <w:pPr>
              <w:rPr>
                <w:rFonts w:ascii="標楷體" w:eastAsia="標楷體" w:hAnsi="標楷體"/>
              </w:rPr>
            </w:pPr>
            <w:r w:rsidRPr="0077630C">
              <w:rPr>
                <w:rFonts w:ascii="標楷體" w:eastAsia="標楷體" w:hAnsi="標楷體" w:hint="eastAsia"/>
              </w:rPr>
              <w:t xml:space="preserve">國 J8 了解全球永續發展之理念並落實於日常生活中。 </w:t>
            </w:r>
          </w:p>
          <w:p w14:paraId="3E68B52A" w14:textId="77777777" w:rsidR="0077630C" w:rsidRPr="0077630C" w:rsidRDefault="0077630C" w:rsidP="0077630C">
            <w:pPr>
              <w:rPr>
                <w:rFonts w:ascii="標楷體" w:eastAsia="標楷體" w:hAnsi="標楷體"/>
              </w:rPr>
            </w:pPr>
            <w:r w:rsidRPr="0077630C">
              <w:rPr>
                <w:rFonts w:ascii="標楷體" w:eastAsia="標楷體" w:hAnsi="標楷體" w:hint="eastAsia"/>
              </w:rPr>
              <w:t>【閱讀素養教育】</w:t>
            </w:r>
          </w:p>
          <w:p w14:paraId="51FAE619" w14:textId="77777777" w:rsidR="0077630C" w:rsidRPr="0077630C" w:rsidRDefault="0077630C" w:rsidP="0077630C">
            <w:pPr>
              <w:rPr>
                <w:rFonts w:ascii="標楷體" w:eastAsia="標楷體" w:hAnsi="標楷體"/>
              </w:rPr>
            </w:pPr>
            <w:r w:rsidRPr="0077630C">
              <w:rPr>
                <w:rFonts w:ascii="標楷體" w:eastAsia="標楷體" w:hAnsi="標楷體" w:hint="eastAsia"/>
              </w:rPr>
              <w:t>閱 J3 理解學科知識內的重要詞彙的意涵，並懂得如何運用該詞彙與他人進行溝通。</w:t>
            </w:r>
          </w:p>
          <w:p w14:paraId="215A1EC2" w14:textId="77777777" w:rsidR="0077630C" w:rsidRPr="0077630C" w:rsidRDefault="0077630C" w:rsidP="0077630C">
            <w:pPr>
              <w:rPr>
                <w:rFonts w:ascii="標楷體" w:eastAsia="標楷體" w:hAnsi="標楷體"/>
              </w:rPr>
            </w:pPr>
            <w:r w:rsidRPr="0077630C">
              <w:rPr>
                <w:rFonts w:ascii="標楷體" w:eastAsia="標楷體" w:hAnsi="標楷體" w:hint="eastAsia"/>
              </w:rPr>
              <w:t xml:space="preserve">閱 J4 </w:t>
            </w:r>
            <w:proofErr w:type="gramStart"/>
            <w:r w:rsidRPr="0077630C">
              <w:rPr>
                <w:rFonts w:ascii="標楷體" w:eastAsia="標楷體" w:hAnsi="標楷體" w:hint="eastAsia"/>
              </w:rPr>
              <w:t>除紙本</w:t>
            </w:r>
            <w:proofErr w:type="gramEnd"/>
            <w:r w:rsidRPr="0077630C">
              <w:rPr>
                <w:rFonts w:ascii="標楷體" w:eastAsia="標楷體" w:hAnsi="標楷體" w:hint="eastAsia"/>
              </w:rPr>
              <w:t>閱讀之外，依學習需求選擇適</w:t>
            </w:r>
            <w:r w:rsidRPr="0077630C">
              <w:rPr>
                <w:rFonts w:ascii="標楷體" w:eastAsia="標楷體" w:hAnsi="標楷體" w:hint="eastAsia"/>
              </w:rPr>
              <w:lastRenderedPageBreak/>
              <w:t xml:space="preserve">當的閱讀媒材，並了解如何利用適當的管道獲得文本資源。 </w:t>
            </w:r>
          </w:p>
          <w:p w14:paraId="195AAB81" w14:textId="77777777" w:rsidR="0091743C" w:rsidRPr="0027163D" w:rsidRDefault="0077630C" w:rsidP="0077630C">
            <w:pPr>
              <w:rPr>
                <w:rFonts w:ascii="標楷體" w:eastAsia="標楷體" w:hAnsi="標楷體"/>
              </w:rPr>
            </w:pPr>
            <w:r w:rsidRPr="0077630C">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46724217"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285E381C"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419B5626"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7F44D0AF"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0E06C476"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lastRenderedPageBreak/>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597CF1BE"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51286E2" w14:textId="264C7494"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五</w:t>
            </w:r>
            <w:proofErr w:type="gramStart"/>
            <w:r w:rsidRPr="008E66F0">
              <w:rPr>
                <w:rFonts w:ascii="標楷體" w:eastAsia="標楷體" w:hAnsi="標楷體" w:cs="標楷體" w:hint="eastAsia"/>
                <w:snapToGrid w:val="0"/>
                <w:sz w:val="22"/>
              </w:rPr>
              <w:t>週</w:t>
            </w:r>
            <w:proofErr w:type="gramEnd"/>
          </w:p>
          <w:p w14:paraId="22CD6618" w14:textId="1C78540B"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5/1</w:t>
            </w:r>
            <w:r w:rsidR="00877A8F">
              <w:rPr>
                <w:rFonts w:ascii="標楷體" w:eastAsia="標楷體" w:hAnsi="標楷體" w:hint="eastAsia"/>
                <w:sz w:val="22"/>
              </w:rPr>
              <w:t>8</w:t>
            </w:r>
            <w:r w:rsidRPr="008E66F0">
              <w:rPr>
                <w:rFonts w:ascii="標楷體" w:eastAsia="標楷體" w:hAnsi="標楷體" w:hint="eastAsia"/>
                <w:sz w:val="22"/>
              </w:rPr>
              <w:t>~5/</w:t>
            </w:r>
            <w:r w:rsidR="00877A8F">
              <w:rPr>
                <w:rFonts w:ascii="標楷體" w:eastAsia="標楷體" w:hAnsi="標楷體" w:hint="eastAsia"/>
                <w:sz w:val="22"/>
              </w:rPr>
              <w:t>22</w:t>
            </w:r>
          </w:p>
        </w:tc>
        <w:tc>
          <w:tcPr>
            <w:tcW w:w="1701" w:type="dxa"/>
            <w:tcBorders>
              <w:top w:val="single" w:sz="8" w:space="0" w:color="000000"/>
              <w:left w:val="single" w:sz="8" w:space="0" w:color="000000"/>
              <w:bottom w:val="single" w:sz="8" w:space="0" w:color="000000"/>
              <w:right w:val="single" w:sz="8" w:space="0" w:color="000000"/>
            </w:tcBorders>
          </w:tcPr>
          <w:p w14:paraId="3CD25FF7"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p w14:paraId="6DB857E0"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41021B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Gb-Ⅳ-1 從地層中發現的化石，可以知道地球上曾經存在許多的生物，但有些生物已經消失了，例如：三葉蟲、恐龍等。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EA2E58"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hint="eastAsia"/>
              </w:rPr>
              <w:t>第三章：形形色色的生物</w:t>
            </w:r>
          </w:p>
          <w:p w14:paraId="780096AB" w14:textId="77777777" w:rsidR="0091743C"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3-6認識古代的生物</w:t>
            </w:r>
            <w:r>
              <w:rPr>
                <w:rFonts w:ascii="標楷體" w:eastAsia="標楷體" w:hAnsi="標楷體" w:hint="eastAsia"/>
              </w:rPr>
              <w:t>(2)</w:t>
            </w:r>
          </w:p>
          <w:p w14:paraId="49A120DF" w14:textId="77777777" w:rsidR="0091743C" w:rsidRPr="005719B0" w:rsidRDefault="0091743C" w:rsidP="00790A4C">
            <w:pPr>
              <w:spacing w:line="0" w:lineRule="atLeast"/>
              <w:rPr>
                <w:rFonts w:ascii="標楷體" w:eastAsia="標楷體" w:hAnsi="標楷體"/>
              </w:rPr>
            </w:pPr>
            <w:r>
              <w:rPr>
                <w:rFonts w:ascii="標楷體" w:eastAsia="標楷體" w:hAnsi="標楷體" w:hint="eastAsia"/>
              </w:rPr>
              <w:t>第二次段考</w:t>
            </w:r>
          </w:p>
          <w:p w14:paraId="4576E381"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1.化石可提供生物演化的證據，知道生物遺體中較堅硬的部分較容易保存下來。</w:t>
            </w:r>
          </w:p>
          <w:p w14:paraId="7D029331" w14:textId="77777777" w:rsidR="0091743C" w:rsidRDefault="0091743C" w:rsidP="00790A4C">
            <w:pPr>
              <w:spacing w:line="0" w:lineRule="atLeast"/>
              <w:rPr>
                <w:rFonts w:ascii="標楷體" w:eastAsia="標楷體" w:hAnsi="標楷體"/>
              </w:rPr>
            </w:pPr>
            <w:r w:rsidRPr="00975ACB">
              <w:rPr>
                <w:rFonts w:ascii="標楷體" w:eastAsia="標楷體" w:hAnsi="標楷體" w:hint="eastAsia"/>
              </w:rPr>
              <w:t>2.發現在現存生物中，有些是從過去到現在形態變化不大的生物。</w:t>
            </w:r>
          </w:p>
          <w:p w14:paraId="66D5BC01" w14:textId="77777777" w:rsidR="0018155A" w:rsidRDefault="0018155A" w:rsidP="00790A4C">
            <w:pPr>
              <w:spacing w:line="0" w:lineRule="atLeast"/>
              <w:rPr>
                <w:rFonts w:ascii="標楷體" w:eastAsia="標楷體" w:hAnsi="標楷體"/>
              </w:rPr>
            </w:pPr>
          </w:p>
          <w:p w14:paraId="309A6049" w14:textId="77777777" w:rsidR="0018155A" w:rsidRPr="0018155A" w:rsidRDefault="0018155A" w:rsidP="0018155A">
            <w:pPr>
              <w:spacing w:line="0" w:lineRule="atLeast"/>
              <w:rPr>
                <w:rFonts w:ascii="標楷體" w:eastAsia="標楷體" w:hAnsi="標楷體"/>
              </w:rPr>
            </w:pPr>
            <w:r w:rsidRPr="0018155A">
              <w:rPr>
                <w:rFonts w:ascii="標楷體" w:eastAsia="標楷體" w:hAnsi="標楷體" w:hint="eastAsia"/>
              </w:rPr>
              <w:t>課程發展活動</w:t>
            </w:r>
          </w:p>
          <w:p w14:paraId="2D6C95E8" w14:textId="77777777" w:rsidR="0018155A" w:rsidRPr="00411FC7" w:rsidRDefault="001C51CE" w:rsidP="0018155A">
            <w:pPr>
              <w:spacing w:line="0" w:lineRule="atLeast"/>
              <w:rPr>
                <w:rFonts w:ascii="標楷體" w:eastAsia="標楷體" w:hAnsi="標楷體"/>
              </w:rPr>
            </w:pPr>
            <w:r>
              <w:rPr>
                <w:rFonts w:ascii="標楷體" w:eastAsia="標楷體" w:hAnsi="標楷體" w:hint="eastAsia"/>
              </w:rPr>
              <w:t>透過古生物形成化石與天然氣，以及台灣缺少能源議題，</w:t>
            </w:r>
            <w:r w:rsidR="0018155A" w:rsidRPr="0018155A">
              <w:rPr>
                <w:rFonts w:ascii="標楷體" w:eastAsia="標楷體" w:hAnsi="標楷體" w:hint="eastAsia"/>
              </w:rPr>
              <w:t xml:space="preserve">結合SDG 7 </w:t>
            </w:r>
            <w:r w:rsidR="0018155A">
              <w:rPr>
                <w:rFonts w:ascii="標楷體" w:eastAsia="標楷體" w:hAnsi="標楷體" w:hint="eastAsia"/>
              </w:rPr>
              <w:t>可負擔的潔淨能源</w:t>
            </w:r>
            <w:r w:rsidR="0018155A" w:rsidRPr="0018155A">
              <w:rPr>
                <w:rFonts w:ascii="標楷體" w:eastAsia="標楷體" w:hAnsi="標楷體" w:hint="eastAsia"/>
              </w:rPr>
              <w:t>，運用課程5分鐘時間</w:t>
            </w:r>
            <w:r w:rsidR="0018155A">
              <w:rPr>
                <w:rFonts w:ascii="標楷體" w:eastAsia="標楷體" w:hAnsi="標楷體" w:hint="eastAsia"/>
              </w:rPr>
              <w:t>，</w:t>
            </w:r>
            <w:r w:rsidR="0018155A" w:rsidRPr="0018155A">
              <w:rPr>
                <w:rFonts w:ascii="標楷體" w:eastAsia="標楷體" w:hAnsi="標楷體" w:hint="eastAsia"/>
              </w:rPr>
              <w:t>讓學生討論</w:t>
            </w:r>
            <w:r w:rsidR="0018155A">
              <w:rPr>
                <w:rFonts w:ascii="標楷體" w:eastAsia="標楷體" w:hAnsi="標楷體" w:hint="eastAsia"/>
              </w:rPr>
              <w:t>如何做到</w:t>
            </w:r>
            <w:r w:rsidR="0018155A" w:rsidRPr="0018155A">
              <w:rPr>
                <w:rFonts w:ascii="標楷體" w:eastAsia="標楷體" w:hAnsi="標楷體" w:hint="eastAsia"/>
              </w:rPr>
              <w:t>確保所有的人都可取得負擔得起、可靠、</w:t>
            </w:r>
            <w:proofErr w:type="gramStart"/>
            <w:r w:rsidR="0018155A" w:rsidRPr="0018155A">
              <w:rPr>
                <w:rFonts w:ascii="標楷體" w:eastAsia="標楷體" w:hAnsi="標楷體" w:hint="eastAsia"/>
              </w:rPr>
              <w:t>永續及現代</w:t>
            </w:r>
            <w:proofErr w:type="gramEnd"/>
            <w:r w:rsidR="0018155A" w:rsidRPr="0018155A">
              <w:rPr>
                <w:rFonts w:ascii="標楷體" w:eastAsia="標楷體" w:hAnsi="標楷體" w:hint="eastAsia"/>
              </w:rPr>
              <w:t>的能源</w:t>
            </w:r>
            <w:r w:rsidR="0018155A">
              <w:rPr>
                <w:rFonts w:ascii="標楷體" w:eastAsia="標楷體" w:hAnsi="標楷體"/>
              </w:rPr>
              <w:t>，以及如何從個人行為開始實踐</w:t>
            </w:r>
            <w:r w:rsidR="0018155A">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BFA06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794EF6"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1.化石狂人</w:t>
            </w:r>
            <w:proofErr w:type="gramStart"/>
            <w:r w:rsidRPr="0027163D">
              <w:rPr>
                <w:rFonts w:ascii="標楷體" w:eastAsia="標楷體" w:hAnsi="標楷體" w:hint="eastAsia"/>
              </w:rPr>
              <w:t>誌（</w:t>
            </w:r>
            <w:proofErr w:type="gramEnd"/>
            <w:r w:rsidRPr="0027163D">
              <w:rPr>
                <w:rFonts w:ascii="標楷體" w:eastAsia="標楷體" w:hAnsi="標楷體"/>
              </w:rPr>
              <w:t>http://fossilmeenjoy.pixnet.net/blog</w:t>
            </w:r>
            <w:proofErr w:type="gramStart"/>
            <w:r w:rsidRPr="0027163D">
              <w:rPr>
                <w:rFonts w:ascii="標楷體" w:eastAsia="標楷體" w:hAnsi="標楷體" w:hint="eastAsia"/>
              </w:rPr>
              <w:t>）</w:t>
            </w:r>
            <w:proofErr w:type="gramEnd"/>
            <w:r w:rsidRPr="0027163D">
              <w:rPr>
                <w:rFonts w:ascii="標楷體" w:eastAsia="標楷體" w:hAnsi="標楷體" w:hint="eastAsia"/>
              </w:rPr>
              <w:t>提供豐富化石相關資訊。</w:t>
            </w:r>
          </w:p>
          <w:p w14:paraId="53D6E80A"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2.可補充一般學生較熟悉的活化石，例如：</w:t>
            </w:r>
            <w:r w:rsidRPr="0027163D">
              <w:rPr>
                <w:rFonts w:ascii="標楷體" w:eastAsia="標楷體" w:hAnsi="標楷體"/>
              </w:rPr>
              <w:br/>
            </w:r>
            <w:r w:rsidRPr="0027163D">
              <w:rPr>
                <w:rFonts w:ascii="標楷體" w:eastAsia="標楷體" w:hAnsi="標楷體" w:hint="eastAsia"/>
              </w:rPr>
              <w:t>針鼴科（Tachyglossidae）、</w:t>
            </w:r>
            <w:r w:rsidRPr="0027163D">
              <w:rPr>
                <w:rFonts w:ascii="標楷體" w:eastAsia="標楷體" w:hAnsi="標楷體"/>
              </w:rPr>
              <w:br/>
            </w:r>
            <w:r w:rsidRPr="0027163D">
              <w:rPr>
                <w:rFonts w:ascii="標楷體" w:eastAsia="標楷體" w:hAnsi="標楷體" w:hint="eastAsia"/>
              </w:rPr>
              <w:t>大熊貓（Ailuropoda melanoleuca）、</w:t>
            </w:r>
            <w:r w:rsidRPr="0027163D">
              <w:rPr>
                <w:rFonts w:ascii="標楷體" w:eastAsia="標楷體" w:hAnsi="標楷體"/>
              </w:rPr>
              <w:br/>
            </w:r>
            <w:r w:rsidRPr="0027163D">
              <w:rPr>
                <w:rFonts w:ascii="標楷體" w:eastAsia="標楷體" w:hAnsi="標楷體" w:hint="eastAsia"/>
              </w:rPr>
              <w:t>小熊貓（Ailurus fulgens）、</w:t>
            </w:r>
            <w:r w:rsidRPr="0027163D">
              <w:rPr>
                <w:rFonts w:ascii="標楷體" w:eastAsia="標楷體" w:hAnsi="標楷體"/>
              </w:rPr>
              <w:br/>
            </w:r>
            <w:r w:rsidRPr="0027163D">
              <w:rPr>
                <w:rFonts w:ascii="標楷體" w:eastAsia="標楷體" w:hAnsi="標楷體" w:hint="eastAsia"/>
              </w:rPr>
              <w:t>鴨嘴獸（Ornithorhynchus anatinus）、</w:t>
            </w:r>
            <w:r w:rsidRPr="0027163D">
              <w:rPr>
                <w:rFonts w:ascii="標楷體" w:eastAsia="標楷體" w:hAnsi="標楷體"/>
              </w:rPr>
              <w:br/>
            </w:r>
            <w:proofErr w:type="gramStart"/>
            <w:r w:rsidRPr="0027163D">
              <w:rPr>
                <w:rFonts w:ascii="標楷體" w:eastAsia="標楷體" w:hAnsi="標楷體" w:hint="eastAsia"/>
              </w:rPr>
              <w:t>鱷</w:t>
            </w:r>
            <w:proofErr w:type="gramEnd"/>
            <w:r w:rsidRPr="0027163D">
              <w:rPr>
                <w:rFonts w:ascii="標楷體" w:eastAsia="標楷體" w:hAnsi="標楷體" w:hint="eastAsia"/>
              </w:rPr>
              <w:t>目（Crocodilia）、</w:t>
            </w:r>
            <w:r w:rsidRPr="0027163D">
              <w:rPr>
                <w:rFonts w:ascii="標楷體" w:eastAsia="標楷體" w:hAnsi="標楷體"/>
              </w:rPr>
              <w:br/>
            </w:r>
            <w:r w:rsidRPr="0027163D">
              <w:rPr>
                <w:rFonts w:ascii="標楷體" w:eastAsia="標楷體" w:hAnsi="標楷體" w:hint="eastAsia"/>
              </w:rPr>
              <w:t>蘇鐵屬（Cycas）等。</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90BC12"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298BE2B8"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76858123"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7AB802D0"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50E35F" w14:textId="77777777" w:rsidR="0091743C" w:rsidRPr="0027163D" w:rsidRDefault="0091743C" w:rsidP="0018155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3A2F6617"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J7 透過「碳循環」，了解化石燃料與溫室氣體、全球暖化、及氣候變遷的關係。 </w:t>
            </w:r>
          </w:p>
          <w:p w14:paraId="476C4B2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14:paraId="208B4A3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14:paraId="1AAB0B4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J15 認識產品的生命週期，探討其生態足跡、水足跡及碳足跡。 </w:t>
            </w:r>
          </w:p>
        </w:tc>
        <w:tc>
          <w:tcPr>
            <w:tcW w:w="1784" w:type="dxa"/>
            <w:tcBorders>
              <w:top w:val="single" w:sz="8" w:space="0" w:color="000000"/>
              <w:bottom w:val="single" w:sz="8" w:space="0" w:color="000000"/>
              <w:right w:val="single" w:sz="8" w:space="0" w:color="000000"/>
            </w:tcBorders>
          </w:tcPr>
          <w:p w14:paraId="2EDC80D4"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C471D48"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2F3B2BF3"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0C11C61F"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20EA599F"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03DA8F19"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2952DCB8" w14:textId="24781EA4"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六</w:t>
            </w:r>
            <w:proofErr w:type="gramStart"/>
            <w:r w:rsidRPr="008E66F0">
              <w:rPr>
                <w:rFonts w:ascii="標楷體" w:eastAsia="標楷體" w:hAnsi="標楷體" w:cs="標楷體" w:hint="eastAsia"/>
                <w:snapToGrid w:val="0"/>
                <w:sz w:val="22"/>
              </w:rPr>
              <w:t>週</w:t>
            </w:r>
            <w:proofErr w:type="gramEnd"/>
          </w:p>
          <w:p w14:paraId="6AEA3863" w14:textId="3287E844"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5/</w:t>
            </w:r>
            <w:r w:rsidR="00877A8F">
              <w:rPr>
                <w:rFonts w:ascii="標楷體" w:eastAsia="標楷體" w:hAnsi="標楷體" w:hint="eastAsia"/>
                <w:sz w:val="22"/>
              </w:rPr>
              <w:t>25</w:t>
            </w:r>
            <w:r w:rsidRPr="008E66F0">
              <w:rPr>
                <w:rFonts w:ascii="標楷體" w:eastAsia="標楷體" w:hAnsi="標楷體" w:hint="eastAsia"/>
                <w:sz w:val="22"/>
              </w:rPr>
              <w:t>~5/2</w:t>
            </w:r>
            <w:r w:rsidR="00877A8F">
              <w:rPr>
                <w:rFonts w:ascii="標楷體" w:eastAsia="標楷體" w:hAnsi="標楷體" w:hint="eastAsia"/>
                <w:sz w:val="22"/>
              </w:rPr>
              <w:t>9</w:t>
            </w:r>
          </w:p>
        </w:tc>
        <w:tc>
          <w:tcPr>
            <w:tcW w:w="1701" w:type="dxa"/>
            <w:tcBorders>
              <w:top w:val="single" w:sz="8" w:space="0" w:color="000000"/>
              <w:left w:val="single" w:sz="8" w:space="0" w:color="000000"/>
              <w:bottom w:val="single" w:sz="8" w:space="0" w:color="000000"/>
              <w:right w:val="single" w:sz="8" w:space="0" w:color="000000"/>
            </w:tcBorders>
          </w:tcPr>
          <w:p w14:paraId="36821AF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38521A7A"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40CE877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14:paraId="4E30F06C"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w:t>
            </w:r>
            <w:r w:rsidRPr="00411FC7">
              <w:rPr>
                <w:rFonts w:ascii="標楷體" w:eastAsia="標楷體" w:hAnsi="標楷體"/>
              </w:rPr>
              <w:lastRenderedPageBreak/>
              <w:t>自己論點的正確性</w:t>
            </w:r>
          </w:p>
          <w:p w14:paraId="46843E8B" w14:textId="77777777" w:rsidR="0091743C" w:rsidRPr="00411FC7"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603622" w14:textId="77777777" w:rsidR="0091743C" w:rsidRPr="00FC01C5" w:rsidRDefault="0091743C" w:rsidP="00790A4C">
            <w:pPr>
              <w:spacing w:line="0" w:lineRule="atLeast"/>
              <w:rPr>
                <w:rFonts w:ascii="標楷體" w:eastAsia="標楷體" w:hAnsi="標楷體"/>
              </w:rPr>
            </w:pPr>
            <w:r w:rsidRPr="00FC01C5">
              <w:rPr>
                <w:rFonts w:ascii="標楷體" w:eastAsia="標楷體" w:hAnsi="標楷體"/>
              </w:rPr>
              <w:lastRenderedPageBreak/>
              <w:t>Fc-Ⅳ-1  生物圈內含有不同的生態系。生態系的生物因子，其組成層次由低到高為個體、族群、群集。</w:t>
            </w:r>
          </w:p>
          <w:p w14:paraId="380995D0" w14:textId="77777777" w:rsidR="0091743C" w:rsidRPr="00FC01C5" w:rsidRDefault="0091743C" w:rsidP="00790A4C">
            <w:pPr>
              <w:spacing w:line="0" w:lineRule="atLeast"/>
              <w:rPr>
                <w:rFonts w:ascii="標楷體" w:eastAsia="標楷體" w:hAnsi="標楷體"/>
              </w:rPr>
            </w:pPr>
            <w:r w:rsidRPr="00FC01C5">
              <w:rPr>
                <w:rFonts w:ascii="標楷體" w:eastAsia="標楷體" w:hAnsi="標楷體"/>
              </w:rPr>
              <w:t>La-Ⅳ-1 隨著生物間、生物與</w:t>
            </w:r>
            <w:proofErr w:type="gramStart"/>
            <w:r w:rsidRPr="00FC01C5">
              <w:rPr>
                <w:rFonts w:ascii="標楷體" w:eastAsia="標楷體" w:hAnsi="標楷體"/>
              </w:rPr>
              <w:t>環境間的交互作用</w:t>
            </w:r>
            <w:proofErr w:type="gramEnd"/>
            <w:r w:rsidRPr="00FC01C5">
              <w:rPr>
                <w:rFonts w:ascii="標楷體" w:eastAsia="標楷體" w:hAnsi="標楷體"/>
              </w:rPr>
              <w:t>，生態系中的結構會隨時間改變，形成演替現象。</w:t>
            </w:r>
          </w:p>
          <w:p w14:paraId="62C50FC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Gc-Ⅳ-2 地球上有形形色色的生物，在生態系中擔任不同的角色，發揮不同的功能，有助於維持生態系的穩定。</w:t>
            </w:r>
          </w:p>
          <w:p w14:paraId="3CFAF626"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C1D3C5" w14:textId="77777777" w:rsidR="0091743C" w:rsidRDefault="0091743C" w:rsidP="00790A4C">
            <w:pPr>
              <w:spacing w:line="0" w:lineRule="atLeast"/>
              <w:rPr>
                <w:rFonts w:ascii="標楷體" w:eastAsia="標楷體" w:hAnsi="標楷體"/>
              </w:rPr>
            </w:pPr>
            <w:r w:rsidRPr="00411FC7">
              <w:rPr>
                <w:rFonts w:ascii="標楷體" w:eastAsia="標楷體" w:hAnsi="標楷體" w:hint="eastAsia"/>
              </w:rPr>
              <w:t>第四章：生物與環境的交互作用</w:t>
            </w:r>
          </w:p>
          <w:p w14:paraId="60E5D660" w14:textId="77777777" w:rsidR="0091743C" w:rsidRPr="00FC01C5" w:rsidRDefault="0091743C" w:rsidP="00790A4C">
            <w:pPr>
              <w:spacing w:line="0" w:lineRule="atLeast"/>
              <w:rPr>
                <w:rFonts w:ascii="標楷體" w:eastAsia="標楷體" w:hAnsi="標楷體"/>
              </w:rPr>
            </w:pPr>
            <w:proofErr w:type="gramStart"/>
            <w:r w:rsidRPr="00FC01C5">
              <w:rPr>
                <w:rFonts w:ascii="標楷體" w:eastAsia="標楷體" w:hAnsi="標楷體" w:hint="eastAsia"/>
              </w:rPr>
              <w:t>‧</w:t>
            </w:r>
            <w:proofErr w:type="gramEnd"/>
            <w:r w:rsidRPr="00FC01C5">
              <w:rPr>
                <w:rFonts w:ascii="標楷體" w:eastAsia="標楷體" w:hAnsi="標楷體" w:hint="eastAsia"/>
              </w:rPr>
              <w:t>4-1生物與群集(</w:t>
            </w:r>
            <w:r>
              <w:rPr>
                <w:rFonts w:ascii="標楷體" w:eastAsia="標楷體" w:hAnsi="標楷體" w:hint="eastAsia"/>
              </w:rPr>
              <w:t>2</w:t>
            </w:r>
            <w:r w:rsidRPr="00FC01C5">
              <w:rPr>
                <w:rFonts w:ascii="標楷體" w:eastAsia="標楷體" w:hAnsi="標楷體" w:hint="eastAsia"/>
              </w:rPr>
              <w:t>)</w:t>
            </w:r>
          </w:p>
          <w:p w14:paraId="6C5E085A" w14:textId="77777777" w:rsidR="0091743C"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4-2</w:t>
            </w:r>
            <w:proofErr w:type="gramStart"/>
            <w:r w:rsidRPr="00411FC7">
              <w:rPr>
                <w:rFonts w:ascii="標楷體" w:eastAsia="標楷體" w:hAnsi="標楷體" w:hint="eastAsia"/>
              </w:rPr>
              <w:t>生物間的交互作用</w:t>
            </w:r>
            <w:proofErr w:type="gramEnd"/>
            <w:r w:rsidRPr="00411FC7">
              <w:rPr>
                <w:rFonts w:ascii="標楷體" w:eastAsia="標楷體" w:hAnsi="標楷體" w:hint="eastAsia"/>
              </w:rPr>
              <w:t>(</w:t>
            </w:r>
            <w:r>
              <w:rPr>
                <w:rFonts w:ascii="標楷體" w:eastAsia="標楷體" w:hAnsi="標楷體" w:hint="eastAsia"/>
              </w:rPr>
              <w:t>1</w:t>
            </w:r>
            <w:r w:rsidRPr="00411FC7">
              <w:rPr>
                <w:rFonts w:ascii="標楷體" w:eastAsia="標楷體" w:hAnsi="標楷體" w:hint="eastAsia"/>
              </w:rPr>
              <w:t>)</w:t>
            </w:r>
          </w:p>
          <w:p w14:paraId="6E734F9E" w14:textId="77777777" w:rsidR="0091743C" w:rsidRDefault="0091743C" w:rsidP="00790A4C">
            <w:pPr>
              <w:spacing w:line="0" w:lineRule="atLeast"/>
              <w:rPr>
                <w:rFonts w:ascii="標楷體" w:eastAsia="標楷體" w:hAnsi="標楷體"/>
              </w:rPr>
            </w:pPr>
            <w:r w:rsidRPr="000D718F">
              <w:rPr>
                <w:rFonts w:ascii="標楷體" w:eastAsia="標楷體" w:hAnsi="標楷體" w:hint="eastAsia"/>
              </w:rPr>
              <w:t>1</w:t>
            </w:r>
            <w:r w:rsidRPr="000D718F">
              <w:rPr>
                <w:rFonts w:ascii="標楷體" w:eastAsia="標楷體" w:hAnsi="標楷體"/>
              </w:rPr>
              <w:t>.</w:t>
            </w:r>
            <w:r w:rsidRPr="000D718F">
              <w:rPr>
                <w:rFonts w:ascii="標楷體" w:eastAsia="標楷體" w:hAnsi="標楷體" w:hint="eastAsia"/>
              </w:rPr>
              <w:t>了解掠食、競爭、共生和寄生等生物間常見的互動關係。</w:t>
            </w:r>
          </w:p>
          <w:p w14:paraId="58C24207" w14:textId="77777777" w:rsidR="0091743C" w:rsidRPr="00FC01C5" w:rsidRDefault="0091743C" w:rsidP="00790A4C">
            <w:pPr>
              <w:spacing w:line="0" w:lineRule="atLeast"/>
              <w:rPr>
                <w:rFonts w:ascii="標楷體" w:eastAsia="標楷體" w:hAnsi="標楷體"/>
              </w:rPr>
            </w:pPr>
            <w:r>
              <w:rPr>
                <w:rFonts w:ascii="標楷體" w:eastAsia="標楷體" w:hAnsi="標楷體" w:hint="eastAsia"/>
              </w:rPr>
              <w:t>2</w:t>
            </w:r>
            <w:r w:rsidRPr="00FC01C5">
              <w:rPr>
                <w:rFonts w:ascii="標楷體" w:eastAsia="標楷體" w:hAnsi="標楷體"/>
              </w:rPr>
              <w:t>.</w:t>
            </w:r>
            <w:r w:rsidRPr="00FC01C5">
              <w:rPr>
                <w:rFonts w:ascii="標楷體" w:eastAsia="標楷體" w:hAnsi="標楷體" w:hint="eastAsia"/>
              </w:rPr>
              <w:t>了解由個體至生態系的組成層次，並能區別族群與群集的異同。</w:t>
            </w:r>
          </w:p>
          <w:p w14:paraId="2F6BFA75" w14:textId="77777777" w:rsidR="0091743C" w:rsidRDefault="0091743C" w:rsidP="00790A4C">
            <w:pPr>
              <w:spacing w:line="0" w:lineRule="atLeast"/>
              <w:rPr>
                <w:rFonts w:ascii="標楷體" w:eastAsia="標楷體" w:hAnsi="標楷體"/>
              </w:rPr>
            </w:pPr>
            <w:r>
              <w:rPr>
                <w:rFonts w:ascii="標楷體" w:eastAsia="標楷體" w:hAnsi="標楷體" w:hint="eastAsia"/>
              </w:rPr>
              <w:t>3</w:t>
            </w:r>
            <w:r w:rsidRPr="00FC01C5">
              <w:rPr>
                <w:rFonts w:ascii="標楷體" w:eastAsia="標楷體" w:hAnsi="標楷體" w:hint="eastAsia"/>
              </w:rPr>
              <w:t>.了解影響族群大小的因素，並清楚負荷量的觀念。</w:t>
            </w:r>
          </w:p>
          <w:p w14:paraId="5C743444" w14:textId="77777777" w:rsidR="0091743C" w:rsidRPr="00FC01C5" w:rsidRDefault="0091743C" w:rsidP="00790A4C">
            <w:pPr>
              <w:spacing w:line="0" w:lineRule="atLeast"/>
              <w:rPr>
                <w:rFonts w:ascii="標楷體" w:eastAsia="標楷體" w:hAnsi="標楷體"/>
                <w:bCs/>
              </w:rPr>
            </w:pPr>
            <w:r w:rsidRPr="00FC01C5">
              <w:rPr>
                <w:rFonts w:ascii="標楷體" w:eastAsia="標楷體" w:hAnsi="標楷體" w:hint="eastAsia"/>
                <w:bCs/>
              </w:rPr>
              <w:t>【活動</w:t>
            </w:r>
            <w:r>
              <w:rPr>
                <w:rFonts w:ascii="標楷體" w:eastAsia="標楷體" w:hAnsi="標楷體" w:hint="eastAsia"/>
                <w:bCs/>
              </w:rPr>
              <w:t>4-1</w:t>
            </w:r>
            <w:r w:rsidRPr="00FC01C5">
              <w:rPr>
                <w:rFonts w:ascii="標楷體" w:eastAsia="標楷體" w:hAnsi="標楷體" w:hint="eastAsia"/>
                <w:bCs/>
              </w:rPr>
              <w:t>】</w:t>
            </w:r>
          </w:p>
          <w:p w14:paraId="710605C4" w14:textId="77777777" w:rsidR="0091743C" w:rsidRPr="00FC01C5" w:rsidRDefault="0091743C" w:rsidP="00790A4C">
            <w:pPr>
              <w:spacing w:line="0" w:lineRule="atLeast"/>
              <w:ind w:firstLine="0"/>
              <w:rPr>
                <w:rFonts w:ascii="標楷體" w:eastAsia="標楷體" w:hAnsi="標楷體"/>
                <w:bCs/>
              </w:rPr>
            </w:pPr>
            <w:r>
              <w:rPr>
                <w:rFonts w:ascii="標楷體" w:eastAsia="標楷體" w:hAnsi="標楷體" w:hint="eastAsia"/>
                <w:bCs/>
              </w:rPr>
              <w:t>1.</w:t>
            </w:r>
            <w:r w:rsidRPr="00FC01C5">
              <w:rPr>
                <w:rFonts w:ascii="標楷體" w:eastAsia="標楷體" w:hAnsi="標楷體" w:hint="eastAsia"/>
                <w:bCs/>
              </w:rPr>
              <w:t>帶領學生進行此活動時，教師可以選擇先進行樣區法或捉放法。一般而言，先進行樣區法的演練，流程較為順暢。</w:t>
            </w:r>
          </w:p>
          <w:p w14:paraId="0F183415" w14:textId="77777777" w:rsidR="0091743C" w:rsidRDefault="0091743C" w:rsidP="00790A4C">
            <w:pPr>
              <w:spacing w:line="0" w:lineRule="atLeast"/>
              <w:ind w:left="23" w:firstLine="0"/>
              <w:rPr>
                <w:rFonts w:ascii="標楷體" w:eastAsia="標楷體" w:hAnsi="標楷體"/>
              </w:rPr>
            </w:pPr>
            <w:r>
              <w:rPr>
                <w:rFonts w:ascii="標楷體" w:eastAsia="標楷體" w:hAnsi="標楷體"/>
              </w:rPr>
              <w:t>2.</w:t>
            </w:r>
            <w:r w:rsidRPr="00FC01C5">
              <w:rPr>
                <w:rFonts w:ascii="標楷體" w:eastAsia="標楷體" w:hAnsi="標楷體" w:hint="eastAsia"/>
              </w:rPr>
              <w:t>在進行估算得到數值後，教師宜先問學生：「哪</w:t>
            </w:r>
            <w:proofErr w:type="gramStart"/>
            <w:r w:rsidRPr="00FC01C5">
              <w:rPr>
                <w:rFonts w:ascii="標楷體" w:eastAsia="標楷體" w:hAnsi="標楷體" w:hint="eastAsia"/>
              </w:rPr>
              <w:t>個</w:t>
            </w:r>
            <w:proofErr w:type="gramEnd"/>
            <w:r w:rsidRPr="00FC01C5">
              <w:rPr>
                <w:rFonts w:ascii="標楷體" w:eastAsia="標楷體" w:hAnsi="標楷體" w:hint="eastAsia"/>
              </w:rPr>
              <w:t>數值最接近實際值？」當大家都無法確定時，再引出平均值作為可接受的估計值，接著進行直接計數。若某一次估計值比平均值更接近直接計數值時，教師應引導學生了解，此狀況純屬巧合，</w:t>
            </w:r>
            <w:proofErr w:type="gramStart"/>
            <w:r w:rsidRPr="00FC01C5">
              <w:rPr>
                <w:rFonts w:ascii="標楷體" w:eastAsia="標楷體" w:hAnsi="標楷體" w:hint="eastAsia"/>
              </w:rPr>
              <w:t>且捉放法</w:t>
            </w:r>
            <w:proofErr w:type="gramEnd"/>
            <w:r w:rsidRPr="00FC01C5">
              <w:rPr>
                <w:rFonts w:ascii="標楷體" w:eastAsia="標楷體" w:hAnsi="標楷體" w:hint="eastAsia"/>
              </w:rPr>
              <w:t>是在無法或不適於直接計數的情況下使用。</w:t>
            </w:r>
          </w:p>
          <w:p w14:paraId="2E92B11E" w14:textId="77777777" w:rsidR="0091743C" w:rsidRDefault="0091743C" w:rsidP="00790A4C">
            <w:pPr>
              <w:spacing w:line="0" w:lineRule="atLeast"/>
              <w:ind w:left="23" w:firstLine="0"/>
              <w:rPr>
                <w:rFonts w:ascii="標楷體" w:eastAsia="標楷體" w:hAnsi="標楷體"/>
              </w:rPr>
            </w:pPr>
            <w:r>
              <w:rPr>
                <w:rFonts w:ascii="標楷體" w:eastAsia="標楷體" w:hAnsi="標楷體" w:hint="eastAsia"/>
              </w:rPr>
              <w:t>3.</w:t>
            </w:r>
            <w:r w:rsidRPr="00FC01C5">
              <w:rPr>
                <w:rFonts w:ascii="標楷體" w:eastAsia="標楷體" w:hAnsi="標楷體" w:hint="eastAsia"/>
              </w:rPr>
              <w:t>進行捉放法時，</w:t>
            </w:r>
            <w:r>
              <w:rPr>
                <w:rFonts w:ascii="標楷體" w:eastAsia="標楷體" w:hAnsi="標楷體" w:hint="eastAsia"/>
              </w:rPr>
              <w:t>有畫記與無畫記黃豆</w:t>
            </w:r>
            <w:r w:rsidRPr="00FC01C5">
              <w:rPr>
                <w:rFonts w:ascii="標楷體" w:eastAsia="標楷體" w:hAnsi="標楷體" w:hint="eastAsia"/>
              </w:rPr>
              <w:t>混合要充分，隨機取樣，以免影響實驗結果的精確性。</w:t>
            </w:r>
          </w:p>
          <w:p w14:paraId="4CA19B2C" w14:textId="77777777" w:rsidR="0091743C" w:rsidRPr="00FC01C5" w:rsidRDefault="0091743C" w:rsidP="00790A4C">
            <w:pPr>
              <w:spacing w:line="0" w:lineRule="atLeast"/>
              <w:ind w:left="23" w:firstLine="0"/>
              <w:rPr>
                <w:rFonts w:ascii="標楷體" w:eastAsia="標楷體" w:hAnsi="標楷體"/>
              </w:rPr>
            </w:pPr>
            <w:r w:rsidRPr="00FC01C5">
              <w:rPr>
                <w:rFonts w:ascii="標楷體" w:eastAsia="標楷體" w:hAnsi="標楷體" w:hint="eastAsia"/>
              </w:rPr>
              <w:t>4.族群個體數目估算方法適用：</w:t>
            </w:r>
          </w:p>
          <w:p w14:paraId="6ECAC790" w14:textId="77777777" w:rsidR="0091743C" w:rsidRPr="00FC01C5" w:rsidRDefault="0091743C" w:rsidP="00790A4C">
            <w:pPr>
              <w:spacing w:line="0" w:lineRule="atLeast"/>
              <w:ind w:left="23" w:firstLine="0"/>
              <w:rPr>
                <w:rFonts w:ascii="標楷體" w:eastAsia="標楷體" w:hAnsi="標楷體"/>
              </w:rPr>
            </w:pPr>
            <w:r w:rsidRPr="00FC01C5">
              <w:rPr>
                <w:rFonts w:ascii="標楷體" w:eastAsia="標楷體" w:hAnsi="標楷體" w:hint="eastAsia"/>
              </w:rPr>
              <w:lastRenderedPageBreak/>
              <w:t>(1)直接計數法：適用於面積範圍較小，生物移動不能過快，樣區內物種生物不能太過擁擠。</w:t>
            </w:r>
          </w:p>
          <w:p w14:paraId="7456E4AF" w14:textId="77777777" w:rsidR="0091743C" w:rsidRPr="00FC01C5" w:rsidRDefault="0091743C" w:rsidP="00790A4C">
            <w:pPr>
              <w:spacing w:line="0" w:lineRule="atLeast"/>
              <w:ind w:left="23" w:firstLine="0"/>
              <w:rPr>
                <w:rFonts w:ascii="標楷體" w:eastAsia="標楷體" w:hAnsi="標楷體"/>
              </w:rPr>
            </w:pPr>
            <w:r w:rsidRPr="00FC01C5">
              <w:rPr>
                <w:rFonts w:ascii="標楷體" w:eastAsia="標楷體" w:hAnsi="標楷體" w:hint="eastAsia"/>
              </w:rPr>
              <w:t>(2)樣區法：適用於面積範圍較大，以平均散布</w:t>
            </w:r>
            <w:r>
              <w:rPr>
                <w:rFonts w:ascii="標楷體" w:eastAsia="標楷體" w:hAnsi="標楷體" w:hint="eastAsia"/>
              </w:rPr>
              <w:t>形</w:t>
            </w:r>
            <w:r w:rsidRPr="00FC01C5">
              <w:rPr>
                <w:rFonts w:ascii="標楷體" w:eastAsia="標楷體" w:hAnsi="標楷體" w:hint="eastAsia"/>
              </w:rPr>
              <w:t>態的生物較為合適，調查的數據也較準確。</w:t>
            </w:r>
          </w:p>
          <w:p w14:paraId="448FF3B4" w14:textId="77777777" w:rsidR="0091743C" w:rsidRPr="00FC01C5" w:rsidRDefault="0091743C" w:rsidP="00790A4C">
            <w:pPr>
              <w:spacing w:line="0" w:lineRule="atLeast"/>
              <w:ind w:left="23" w:firstLine="0"/>
              <w:rPr>
                <w:rFonts w:ascii="標楷體" w:eastAsia="標楷體" w:hAnsi="標楷體"/>
              </w:rPr>
            </w:pPr>
            <w:r w:rsidRPr="00FC01C5">
              <w:rPr>
                <w:rFonts w:ascii="標楷體" w:eastAsia="標楷體" w:hAnsi="標楷體" w:hint="eastAsia"/>
              </w:rPr>
              <w:t>(3)</w:t>
            </w:r>
            <w:proofErr w:type="gramStart"/>
            <w:r w:rsidRPr="00FC01C5">
              <w:rPr>
                <w:rFonts w:ascii="標楷體" w:eastAsia="標楷體" w:hAnsi="標楷體" w:hint="eastAsia"/>
              </w:rPr>
              <w:t>捉放法</w:t>
            </w:r>
            <w:proofErr w:type="gramEnd"/>
            <w:r w:rsidRPr="00FC01C5">
              <w:rPr>
                <w:rFonts w:ascii="標楷體" w:eastAsia="標楷體" w:hAnsi="標楷體" w:hint="eastAsia"/>
              </w:rPr>
              <w:t>：適用於具有較高移動性的動物族群個體數目的調查。</w:t>
            </w:r>
          </w:p>
          <w:p w14:paraId="61850A0B" w14:textId="77777777" w:rsidR="0091743C" w:rsidRDefault="0091743C" w:rsidP="00790A4C">
            <w:pPr>
              <w:spacing w:line="0" w:lineRule="atLeast"/>
              <w:ind w:left="23" w:firstLine="0"/>
              <w:rPr>
                <w:rFonts w:ascii="標楷體" w:eastAsia="標楷體" w:hAnsi="標楷體"/>
              </w:rPr>
            </w:pPr>
          </w:p>
          <w:p w14:paraId="47DF370A" w14:textId="77777777" w:rsidR="00BF444E" w:rsidRPr="0018155A" w:rsidRDefault="00BF444E" w:rsidP="00BF444E">
            <w:pPr>
              <w:spacing w:line="0" w:lineRule="atLeast"/>
              <w:rPr>
                <w:rFonts w:ascii="標楷體" w:eastAsia="標楷體" w:hAnsi="標楷體"/>
              </w:rPr>
            </w:pPr>
            <w:r w:rsidRPr="0018155A">
              <w:rPr>
                <w:rFonts w:ascii="標楷體" w:eastAsia="標楷體" w:hAnsi="標楷體" w:hint="eastAsia"/>
              </w:rPr>
              <w:t>課程發展活動</w:t>
            </w:r>
          </w:p>
          <w:p w14:paraId="594F5BD0" w14:textId="77777777" w:rsidR="00BF444E" w:rsidRDefault="00BF444E" w:rsidP="00790A4C">
            <w:pPr>
              <w:spacing w:line="0" w:lineRule="atLeast"/>
              <w:ind w:left="23" w:firstLine="0"/>
              <w:rPr>
                <w:rFonts w:ascii="標楷體" w:eastAsia="標楷體" w:hAnsi="標楷體"/>
              </w:rPr>
            </w:pPr>
            <w:r>
              <w:rPr>
                <w:rFonts w:ascii="標楷體" w:eastAsia="標楷體" w:hAnsi="標楷體" w:hint="eastAsia"/>
              </w:rPr>
              <w:t>運用一節課的時間，帶學生進行校園巡禮活動，觀察記錄校園中的生物，結合計數法，製作個人生態調查報告。</w:t>
            </w:r>
          </w:p>
          <w:p w14:paraId="54822AF4" w14:textId="77777777" w:rsidR="00BF444E" w:rsidRPr="00FC01C5" w:rsidRDefault="00BF444E" w:rsidP="00BF444E">
            <w:pPr>
              <w:spacing w:line="0" w:lineRule="atLeast"/>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B6BE2A" w14:textId="77777777" w:rsidR="0091743C" w:rsidRPr="00411FC7" w:rsidRDefault="0091743C" w:rsidP="00790A4C">
            <w:pPr>
              <w:spacing w:line="0" w:lineRule="atLeast"/>
              <w:rPr>
                <w:rFonts w:ascii="標楷體" w:eastAsia="標楷體" w:hAnsi="標楷體"/>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AA1DD6"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1.地理課程中講述影響人口密度的因素時，採用「出生、死亡、移入、移出」的名詞，教師可以延續先前族群大小的概念引入方式，做不同領域的課程連結，幫助學生在此處的學習。</w:t>
            </w:r>
          </w:p>
          <w:p w14:paraId="224766A6"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2.若學生程度較佳，可補充直接計數法，說明如果遇到生物是</w:t>
            </w:r>
            <w:proofErr w:type="gramStart"/>
            <w:r w:rsidRPr="0027163D">
              <w:rPr>
                <w:rFonts w:ascii="標楷體" w:eastAsia="標楷體" w:hAnsi="標楷體" w:hint="eastAsia"/>
              </w:rPr>
              <w:t>固著</w:t>
            </w:r>
            <w:proofErr w:type="gramEnd"/>
            <w:r w:rsidRPr="0027163D">
              <w:rPr>
                <w:rFonts w:ascii="標楷體" w:eastAsia="標楷體" w:hAnsi="標楷體" w:hint="eastAsia"/>
              </w:rPr>
              <w:t>生活或是珍稀生物，數量應該如何估計較準確，能夠符合研究的需求。</w:t>
            </w:r>
          </w:p>
          <w:p w14:paraId="2839A1D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3.如果使用棋盤會讓花豆</w:t>
            </w:r>
            <w:proofErr w:type="gramStart"/>
            <w:r w:rsidRPr="0027163D">
              <w:rPr>
                <w:rFonts w:ascii="標楷體" w:eastAsia="標楷體" w:hAnsi="標楷體" w:hint="eastAsia"/>
              </w:rPr>
              <w:t>容易滾</w:t>
            </w:r>
            <w:proofErr w:type="gramEnd"/>
            <w:r w:rsidRPr="0027163D">
              <w:rPr>
                <w:rFonts w:ascii="標楷體" w:eastAsia="標楷體" w:hAnsi="標楷體" w:hint="eastAsia"/>
              </w:rPr>
              <w:t>出範圍，也可以使用大的方型喜餅盒取代，操作上較為便利。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032733"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0203A4C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0D5F4B5"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0B19B25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73DBF511"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58558D3A"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6517D43E"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36371F" w14:textId="77777777" w:rsidR="0091743C" w:rsidRPr="0027163D" w:rsidRDefault="0091743C" w:rsidP="006462C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60ED8FF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14B9635B"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14:paraId="2725655D"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60AE6950"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1E0B1BA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14:paraId="2B3167C2" w14:textId="77777777" w:rsidR="0091743C" w:rsidRPr="0027163D" w:rsidRDefault="0091743C" w:rsidP="00BF444E">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生命</w:t>
            </w:r>
            <w:r w:rsidRPr="0027163D">
              <w:rPr>
                <w:rFonts w:ascii="標楷體" w:eastAsia="標楷體" w:hAnsi="標楷體"/>
              </w:rPr>
              <w:t>教育】</w:t>
            </w:r>
          </w:p>
          <w:p w14:paraId="216641E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生 J6 察覺知性與感性的衝突，尋求知、情、意、</w:t>
            </w:r>
            <w:proofErr w:type="gramStart"/>
            <w:r w:rsidRPr="0027163D">
              <w:rPr>
                <w:rFonts w:ascii="標楷體" w:eastAsia="標楷體" w:hAnsi="標楷體" w:hint="eastAsia"/>
              </w:rPr>
              <w:t>行統整</w:t>
            </w:r>
            <w:proofErr w:type="gramEnd"/>
            <w:r w:rsidRPr="0027163D">
              <w:rPr>
                <w:rFonts w:ascii="標楷體" w:eastAsia="標楷體" w:hAnsi="標楷體" w:hint="eastAsia"/>
              </w:rPr>
              <w:t xml:space="preserve">之途徑。 </w:t>
            </w:r>
          </w:p>
          <w:p w14:paraId="6AFA7515" w14:textId="77777777" w:rsidR="0091743C" w:rsidRPr="0027163D" w:rsidRDefault="0091743C" w:rsidP="006462C6">
            <w:pPr>
              <w:spacing w:line="0" w:lineRule="atLeast"/>
              <w:ind w:firstLine="0"/>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戶外</w:t>
            </w:r>
            <w:r w:rsidRPr="0027163D">
              <w:rPr>
                <w:rFonts w:ascii="標楷體" w:eastAsia="標楷體" w:hAnsi="標楷體"/>
              </w:rPr>
              <w:t>教育】</w:t>
            </w:r>
          </w:p>
          <w:p w14:paraId="256A9BBE" w14:textId="77777777" w:rsidR="0091743C" w:rsidRPr="0027163D" w:rsidRDefault="0091743C" w:rsidP="006462C6">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05E59E45"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4F5732A"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674FF1A4"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00F60330"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8E4FD69"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18955CC1"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2B06AF3" w14:textId="156EBA2D"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七</w:t>
            </w:r>
            <w:proofErr w:type="gramStart"/>
            <w:r w:rsidRPr="008E66F0">
              <w:rPr>
                <w:rFonts w:ascii="標楷體" w:eastAsia="標楷體" w:hAnsi="標楷體" w:cs="標楷體" w:hint="eastAsia"/>
                <w:snapToGrid w:val="0"/>
                <w:sz w:val="22"/>
              </w:rPr>
              <w:t>週</w:t>
            </w:r>
            <w:proofErr w:type="gramEnd"/>
          </w:p>
          <w:p w14:paraId="7503E74F" w14:textId="698A65E3" w:rsidR="0091743C" w:rsidRPr="008E66F0" w:rsidRDefault="00877A8F" w:rsidP="0025292D">
            <w:pPr>
              <w:spacing w:line="260" w:lineRule="exact"/>
              <w:jc w:val="center"/>
              <w:rPr>
                <w:rFonts w:ascii="標楷體" w:eastAsia="標楷體" w:hAnsi="標楷體"/>
                <w:sz w:val="22"/>
              </w:rPr>
            </w:pPr>
            <w:r>
              <w:rPr>
                <w:rFonts w:ascii="標楷體" w:eastAsia="標楷體" w:hAnsi="標楷體" w:hint="eastAsia"/>
                <w:sz w:val="22"/>
              </w:rPr>
              <w:t>6</w:t>
            </w:r>
            <w:r w:rsidR="0091743C" w:rsidRPr="008E66F0">
              <w:rPr>
                <w:rFonts w:ascii="標楷體" w:eastAsia="標楷體" w:hAnsi="標楷體" w:hint="eastAsia"/>
                <w:sz w:val="22"/>
              </w:rPr>
              <w:t>/</w:t>
            </w:r>
            <w:r>
              <w:rPr>
                <w:rFonts w:ascii="標楷體" w:eastAsia="標楷體" w:hAnsi="標楷體" w:hint="eastAsia"/>
                <w:sz w:val="22"/>
              </w:rPr>
              <w:t>1</w:t>
            </w:r>
            <w:r w:rsidR="0091743C" w:rsidRPr="008E66F0">
              <w:rPr>
                <w:rFonts w:ascii="標楷體" w:eastAsia="標楷體" w:hAnsi="標楷體" w:hint="eastAsia"/>
                <w:sz w:val="22"/>
              </w:rPr>
              <w:t>~</w:t>
            </w:r>
            <w:r>
              <w:rPr>
                <w:rFonts w:ascii="標楷體" w:eastAsia="標楷體" w:hAnsi="標楷體" w:hint="eastAsia"/>
                <w:sz w:val="22"/>
              </w:rPr>
              <w:t>6</w:t>
            </w:r>
            <w:r w:rsidR="0091743C" w:rsidRPr="008E66F0">
              <w:rPr>
                <w:rFonts w:ascii="標楷體" w:eastAsia="標楷體" w:hAnsi="標楷體" w:hint="eastAsia"/>
                <w:sz w:val="22"/>
              </w:rPr>
              <w:t>/</w:t>
            </w:r>
            <w:r>
              <w:rPr>
                <w:rFonts w:ascii="標楷體" w:eastAsia="標楷體" w:hAnsi="標楷體" w:hint="eastAsia"/>
                <w:sz w:val="22"/>
              </w:rPr>
              <w:t>5</w:t>
            </w:r>
          </w:p>
        </w:tc>
        <w:tc>
          <w:tcPr>
            <w:tcW w:w="1701" w:type="dxa"/>
            <w:tcBorders>
              <w:top w:val="single" w:sz="8" w:space="0" w:color="000000"/>
              <w:left w:val="single" w:sz="8" w:space="0" w:color="000000"/>
              <w:bottom w:val="single" w:sz="8" w:space="0" w:color="000000"/>
              <w:right w:val="single" w:sz="8" w:space="0" w:color="000000"/>
            </w:tcBorders>
          </w:tcPr>
          <w:p w14:paraId="31CDA56E"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pa-Ⅳ-1 能分析歸納、製作圖表、使用資訊及數學等方法，整理資訊或數據。</w:t>
            </w:r>
          </w:p>
          <w:p w14:paraId="39503DC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pc-Ⅳ-1能理解同學的探究過程和結果（或經簡化過的科學報告），提出合理而且具有根據的疑問或意見。並能對問題、探究方法、證據及發</w:t>
            </w:r>
            <w:r w:rsidRPr="00411FC7">
              <w:rPr>
                <w:rFonts w:ascii="標楷體" w:eastAsia="標楷體" w:hAnsi="標楷體"/>
              </w:rPr>
              <w:lastRenderedPageBreak/>
              <w:t>現，</w:t>
            </w:r>
            <w:proofErr w:type="gramStart"/>
            <w:r w:rsidRPr="00411FC7">
              <w:rPr>
                <w:rFonts w:ascii="標楷體" w:eastAsia="標楷體" w:hAnsi="標楷體"/>
              </w:rPr>
              <w:t>彼此間的符應</w:t>
            </w:r>
            <w:proofErr w:type="gramEnd"/>
            <w:r w:rsidRPr="00411FC7">
              <w:rPr>
                <w:rFonts w:ascii="標楷體" w:eastAsia="標楷體" w:hAnsi="標楷體"/>
              </w:rPr>
              <w:t>情形，進行檢核並提出可能的改善方案。</w:t>
            </w:r>
          </w:p>
          <w:p w14:paraId="566007AA"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-Ⅳ-2 透過與同儕的討論，分享科學發現的樂趣。</w:t>
            </w:r>
          </w:p>
          <w:p w14:paraId="3D12D9F4"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17402D4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14:paraId="1415A2C9" w14:textId="77777777" w:rsidR="0091743C" w:rsidRPr="00975ACB" w:rsidRDefault="0091743C" w:rsidP="00790A4C">
            <w:pPr>
              <w:spacing w:line="0" w:lineRule="atLeast"/>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D12B005" w14:textId="77777777" w:rsidR="0091743C" w:rsidRDefault="0091743C" w:rsidP="00790A4C">
            <w:pPr>
              <w:spacing w:line="0" w:lineRule="atLeast"/>
              <w:rPr>
                <w:rFonts w:ascii="標楷體" w:eastAsia="標楷體" w:hAnsi="標楷體"/>
              </w:rPr>
            </w:pPr>
            <w:r w:rsidRPr="00975ACB">
              <w:rPr>
                <w:rFonts w:ascii="標楷體" w:eastAsia="標楷體" w:hAnsi="標楷體" w:hint="eastAsia"/>
              </w:rPr>
              <w:lastRenderedPageBreak/>
              <w:t>Bd-IV-1　生態系中的能量來源是太陽，能量會經由食物鏈在不同生物間流轉。</w:t>
            </w:r>
          </w:p>
          <w:p w14:paraId="70F76FBA" w14:textId="77777777" w:rsidR="0091743C" w:rsidRPr="00411FC7" w:rsidRDefault="0091743C" w:rsidP="00790A4C">
            <w:pPr>
              <w:spacing w:line="0" w:lineRule="atLeast"/>
              <w:rPr>
                <w:rFonts w:ascii="標楷體" w:eastAsia="標楷體" w:hAnsi="標楷體"/>
              </w:rPr>
            </w:pPr>
            <w:r w:rsidRPr="00975ACB">
              <w:rPr>
                <w:rFonts w:ascii="標楷體" w:eastAsia="標楷體" w:hAnsi="標楷體" w:hint="eastAsia"/>
              </w:rPr>
              <w:t>Bd-IV-2　在生態系中，碳元素會出現在不同的物質中</w:t>
            </w:r>
            <w:proofErr w:type="gramStart"/>
            <w:r w:rsidRPr="00975ACB">
              <w:rPr>
                <w:rFonts w:ascii="標楷體" w:eastAsia="標楷體" w:hAnsi="標楷體" w:hint="eastAsia"/>
              </w:rPr>
              <w:t>（</w:t>
            </w:r>
            <w:proofErr w:type="gramEnd"/>
            <w:r w:rsidRPr="00975ACB">
              <w:rPr>
                <w:rFonts w:ascii="標楷體" w:eastAsia="標楷體" w:hAnsi="標楷體" w:hint="eastAsia"/>
              </w:rPr>
              <w:t>例如：二氧化碳、葡萄糖</w:t>
            </w:r>
            <w:proofErr w:type="gramStart"/>
            <w:r w:rsidRPr="00975ACB">
              <w:rPr>
                <w:rFonts w:ascii="標楷體" w:eastAsia="標楷體" w:hAnsi="標楷體" w:hint="eastAsia"/>
              </w:rPr>
              <w:t>）</w:t>
            </w:r>
            <w:proofErr w:type="gramEnd"/>
            <w:r w:rsidRPr="00975ACB">
              <w:rPr>
                <w:rFonts w:ascii="標楷體" w:eastAsia="標楷體" w:hAnsi="標楷體" w:hint="eastAsia"/>
              </w:rPr>
              <w:t>，在生物與無生物間循環使用。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863073" w14:textId="77777777" w:rsidR="0091743C" w:rsidRPr="00411FC7" w:rsidRDefault="0091743C" w:rsidP="00790A4C">
            <w:pPr>
              <w:spacing w:line="0" w:lineRule="atLeast"/>
              <w:jc w:val="center"/>
              <w:rPr>
                <w:rFonts w:ascii="標楷體" w:eastAsia="標楷體" w:hAnsi="標楷體"/>
              </w:rPr>
            </w:pPr>
            <w:r w:rsidRPr="00411FC7">
              <w:rPr>
                <w:rFonts w:ascii="標楷體" w:eastAsia="標楷體" w:hAnsi="標楷體" w:hint="eastAsia"/>
              </w:rPr>
              <w:t>第四章：生物與環境的交互作用</w:t>
            </w:r>
          </w:p>
          <w:p w14:paraId="39FD8B9C" w14:textId="77777777" w:rsidR="0091743C" w:rsidRPr="00411FC7" w:rsidRDefault="0091743C" w:rsidP="00790A4C">
            <w:pPr>
              <w:spacing w:line="0" w:lineRule="atLeast"/>
              <w:ind w:firstLine="0"/>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4-3生態系的組成(2)</w:t>
            </w:r>
          </w:p>
          <w:p w14:paraId="4EE1C5B9" w14:textId="77777777" w:rsidR="0091743C"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4-4能量的流動與物質循環(1)</w:t>
            </w:r>
          </w:p>
          <w:p w14:paraId="466B332E"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1.了解自然環境中的生物族群，包含生產者、消費者和分解者，並能區別三者之間的異同。</w:t>
            </w:r>
          </w:p>
          <w:p w14:paraId="199757E9"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2.了解人類如何應用生物之間的互動關係，達到防治病蟲害的效果。</w:t>
            </w:r>
          </w:p>
          <w:p w14:paraId="5E144435" w14:textId="77777777" w:rsidR="0091743C" w:rsidRDefault="0091743C" w:rsidP="00790A4C">
            <w:pPr>
              <w:spacing w:line="0" w:lineRule="atLeast"/>
              <w:rPr>
                <w:rFonts w:ascii="標楷體" w:eastAsia="標楷體" w:hAnsi="標楷體"/>
              </w:rPr>
            </w:pPr>
            <w:r w:rsidRPr="00975ACB">
              <w:rPr>
                <w:rFonts w:ascii="標楷體" w:eastAsia="標楷體" w:hAnsi="標楷體" w:hint="eastAsia"/>
              </w:rPr>
              <w:t>3.了解</w:t>
            </w:r>
            <w:proofErr w:type="gramStart"/>
            <w:r w:rsidRPr="00975ACB">
              <w:rPr>
                <w:rFonts w:ascii="標楷體" w:eastAsia="標楷體" w:hAnsi="標楷體" w:hint="eastAsia"/>
              </w:rPr>
              <w:t>生物間的食性</w:t>
            </w:r>
            <w:proofErr w:type="gramEnd"/>
            <w:r w:rsidRPr="00975ACB">
              <w:rPr>
                <w:rFonts w:ascii="標楷體" w:eastAsia="標楷體" w:hAnsi="標楷體" w:hint="eastAsia"/>
              </w:rPr>
              <w:t>關係可以構成食物鏈和食物網，並明白</w:t>
            </w:r>
            <w:r w:rsidRPr="00975ACB">
              <w:rPr>
                <w:rFonts w:ascii="標楷體" w:eastAsia="標楷體" w:hAnsi="標楷體" w:hint="eastAsia"/>
              </w:rPr>
              <w:lastRenderedPageBreak/>
              <w:t>「</w:t>
            </w:r>
            <w:proofErr w:type="gramStart"/>
            <w:r w:rsidRPr="00975ACB">
              <w:rPr>
                <w:rFonts w:ascii="標楷體" w:eastAsia="標楷體" w:hAnsi="標楷體" w:hint="eastAsia"/>
              </w:rPr>
              <w:t>食物網愈複雜</w:t>
            </w:r>
            <w:proofErr w:type="gramEnd"/>
            <w:r w:rsidRPr="00975ACB">
              <w:rPr>
                <w:rFonts w:ascii="標楷體" w:eastAsia="標楷體" w:hAnsi="標楷體" w:hint="eastAsia"/>
              </w:rPr>
              <w:t>，生態系會愈穩定」的概念。</w:t>
            </w:r>
          </w:p>
          <w:p w14:paraId="4A8998CB" w14:textId="77777777" w:rsidR="0091743C" w:rsidRPr="00975ACB" w:rsidRDefault="0091743C" w:rsidP="00790A4C">
            <w:pPr>
              <w:spacing w:line="0" w:lineRule="atLeast"/>
              <w:rPr>
                <w:rFonts w:ascii="標楷體" w:eastAsia="標楷體" w:hAnsi="標楷體"/>
              </w:rPr>
            </w:pPr>
            <w:r>
              <w:rPr>
                <w:rFonts w:ascii="標楷體" w:eastAsia="標楷體" w:hAnsi="標楷體" w:hint="eastAsia"/>
              </w:rPr>
              <w:t>4</w:t>
            </w:r>
            <w:r w:rsidRPr="00975ACB">
              <w:rPr>
                <w:rFonts w:ascii="標楷體" w:eastAsia="標楷體" w:hAnsi="標楷體" w:hint="eastAsia"/>
              </w:rPr>
              <w:t>.了解能量的流動是單向、不可循環的過程，且會在傳遞過程中逐漸散失。</w:t>
            </w:r>
          </w:p>
          <w:p w14:paraId="1BB78109" w14:textId="77777777" w:rsidR="0091743C" w:rsidRDefault="0091743C" w:rsidP="00790A4C">
            <w:pPr>
              <w:spacing w:line="0" w:lineRule="atLeast"/>
              <w:rPr>
                <w:rFonts w:ascii="標楷體" w:eastAsia="標楷體" w:hAnsi="標楷體"/>
              </w:rPr>
            </w:pPr>
            <w:r>
              <w:rPr>
                <w:rFonts w:ascii="標楷體" w:eastAsia="標楷體" w:hAnsi="標楷體"/>
              </w:rPr>
              <w:t>5</w:t>
            </w:r>
            <w:r w:rsidRPr="00975ACB">
              <w:rPr>
                <w:rFonts w:ascii="標楷體" w:eastAsia="標楷體" w:hAnsi="標楷體"/>
              </w:rPr>
              <w:t>.</w:t>
            </w:r>
            <w:r w:rsidRPr="00975ACB">
              <w:rPr>
                <w:rFonts w:ascii="標楷體" w:eastAsia="標楷體" w:hAnsi="標楷體" w:hint="eastAsia"/>
              </w:rPr>
              <w:t>了解碳循環，以及人類活動如何參與這些物質循環的過程。</w:t>
            </w:r>
          </w:p>
          <w:p w14:paraId="69DDEF36" w14:textId="77777777" w:rsidR="0020726B" w:rsidRDefault="0020726B" w:rsidP="00790A4C">
            <w:pPr>
              <w:spacing w:line="0" w:lineRule="atLeast"/>
              <w:rPr>
                <w:rFonts w:ascii="標楷體" w:eastAsia="標楷體" w:hAnsi="標楷體"/>
              </w:rPr>
            </w:pPr>
          </w:p>
          <w:p w14:paraId="022EEC9F" w14:textId="77777777" w:rsidR="0020726B" w:rsidRPr="0018155A" w:rsidRDefault="0020726B" w:rsidP="0020726B">
            <w:pPr>
              <w:spacing w:line="0" w:lineRule="atLeast"/>
              <w:rPr>
                <w:rFonts w:ascii="標楷體" w:eastAsia="標楷體" w:hAnsi="標楷體"/>
              </w:rPr>
            </w:pPr>
            <w:r w:rsidRPr="0018155A">
              <w:rPr>
                <w:rFonts w:ascii="標楷體" w:eastAsia="標楷體" w:hAnsi="標楷體" w:hint="eastAsia"/>
              </w:rPr>
              <w:t>課程發展活動</w:t>
            </w:r>
          </w:p>
          <w:p w14:paraId="5D3848DB" w14:textId="77777777" w:rsidR="0020726B" w:rsidRDefault="0020726B" w:rsidP="0020726B">
            <w:pPr>
              <w:spacing w:line="0" w:lineRule="atLeast"/>
              <w:ind w:left="23" w:firstLine="0"/>
              <w:rPr>
                <w:rFonts w:ascii="標楷體" w:eastAsia="標楷體" w:hAnsi="標楷體"/>
              </w:rPr>
            </w:pPr>
            <w:r>
              <w:rPr>
                <w:rFonts w:ascii="標楷體" w:eastAsia="標楷體" w:hAnsi="標楷體" w:hint="eastAsia"/>
              </w:rPr>
              <w:t>運用一節課的時間，帶學生進行校園巡禮活動，觀察記錄校園中的生物，結合食物鏈食物網，製作個人生態調查報告。</w:t>
            </w:r>
          </w:p>
          <w:p w14:paraId="534FE322" w14:textId="77777777" w:rsidR="0020726B" w:rsidRPr="0020726B" w:rsidRDefault="0020726B" w:rsidP="00790A4C">
            <w:pPr>
              <w:spacing w:line="0" w:lineRule="atLeast"/>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C97D9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E32B4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1.在教導掠食的觀念時，可和同學玩玩繞口令的遊戲：「掠食者」掠食「</w:t>
            </w:r>
            <w:proofErr w:type="gramStart"/>
            <w:r w:rsidRPr="0027163D">
              <w:rPr>
                <w:rFonts w:ascii="標楷體" w:eastAsia="標楷體" w:hAnsi="標楷體" w:hint="eastAsia"/>
              </w:rPr>
              <w:t>被掠食</w:t>
            </w:r>
            <w:proofErr w:type="gramEnd"/>
            <w:r w:rsidRPr="0027163D">
              <w:rPr>
                <w:rFonts w:ascii="標楷體" w:eastAsia="標楷體" w:hAnsi="標楷體" w:hint="eastAsia"/>
              </w:rPr>
              <w:t>者」，「</w:t>
            </w:r>
            <w:proofErr w:type="gramStart"/>
            <w:r w:rsidRPr="0027163D">
              <w:rPr>
                <w:rFonts w:ascii="標楷體" w:eastAsia="標楷體" w:hAnsi="標楷體" w:hint="eastAsia"/>
              </w:rPr>
              <w:t>被掠食</w:t>
            </w:r>
            <w:proofErr w:type="gramEnd"/>
            <w:r w:rsidRPr="0027163D">
              <w:rPr>
                <w:rFonts w:ascii="標楷體" w:eastAsia="標楷體" w:hAnsi="標楷體" w:hint="eastAsia"/>
              </w:rPr>
              <w:t>者」被「掠食者」掠食。一方面可以加強學生的掠食觀念，另一方面增加課堂的樂趣。</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00D39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56C2C8B5"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099ABB12"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100769EC"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77480C" w14:textId="77777777" w:rsidR="0091743C" w:rsidRPr="0027163D" w:rsidRDefault="0091743C" w:rsidP="0020726B">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0613A88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3B346D40"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14:paraId="65500AE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J4 了解永續發展的意義（環境、社</w:t>
            </w:r>
            <w:r w:rsidRPr="0027163D">
              <w:rPr>
                <w:rFonts w:ascii="標楷體" w:eastAsia="標楷體" w:hAnsi="標楷體" w:hint="eastAsia"/>
              </w:rPr>
              <w:lastRenderedPageBreak/>
              <w:t xml:space="preserve">會、與經濟的均衡發展）與原則。 </w:t>
            </w:r>
          </w:p>
          <w:p w14:paraId="4ABF849B"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14:paraId="04E164B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14:paraId="55E2930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戶 J1 善用教室外、戶外及校外教學，認識臺灣</w:t>
            </w:r>
            <w:proofErr w:type="gramStart"/>
            <w:r w:rsidRPr="0027163D">
              <w:rPr>
                <w:rFonts w:ascii="標楷體" w:eastAsia="標楷體" w:hAnsi="標楷體" w:hint="eastAsia"/>
              </w:rPr>
              <w:t>環境並參訪</w:t>
            </w:r>
            <w:proofErr w:type="gramEnd"/>
            <w:r w:rsidRPr="0027163D">
              <w:rPr>
                <w:rFonts w:ascii="標楷體" w:eastAsia="標楷體" w:hAnsi="標楷體" w:hint="eastAsia"/>
              </w:rPr>
              <w:t xml:space="preserve">自然及文化資產，如國家公園、國家風景區及國家森林公園等。 </w:t>
            </w:r>
          </w:p>
          <w:p w14:paraId="702E803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p w14:paraId="42FA1C5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戶 J4 理解永續發展的意義與責任，並在參與活動的過程中落實原則。 </w:t>
            </w:r>
          </w:p>
          <w:p w14:paraId="101F2030"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戶 J6 參與學校附近環境或機構的服務學</w:t>
            </w:r>
            <w:r w:rsidRPr="0027163D">
              <w:rPr>
                <w:rFonts w:ascii="標楷體" w:eastAsia="標楷體" w:hAnsi="標楷體" w:hint="eastAsia"/>
              </w:rPr>
              <w:lastRenderedPageBreak/>
              <w:t xml:space="preserve">習，以改善環境促進社會公益。  </w:t>
            </w:r>
          </w:p>
        </w:tc>
        <w:tc>
          <w:tcPr>
            <w:tcW w:w="1784" w:type="dxa"/>
            <w:tcBorders>
              <w:top w:val="single" w:sz="8" w:space="0" w:color="000000"/>
              <w:bottom w:val="single" w:sz="8" w:space="0" w:color="000000"/>
              <w:right w:val="single" w:sz="8" w:space="0" w:color="000000"/>
            </w:tcBorders>
          </w:tcPr>
          <w:p w14:paraId="15228358"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68157965"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ADEFAE6"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774C0FE9"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3C0B4CFD"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6BC8BBC8"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5141F99" w14:textId="3DB700E1"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八</w:t>
            </w:r>
            <w:proofErr w:type="gramStart"/>
            <w:r w:rsidRPr="008E66F0">
              <w:rPr>
                <w:rFonts w:ascii="標楷體" w:eastAsia="標楷體" w:hAnsi="標楷體" w:cs="標楷體" w:hint="eastAsia"/>
                <w:snapToGrid w:val="0"/>
                <w:sz w:val="22"/>
              </w:rPr>
              <w:t>週</w:t>
            </w:r>
            <w:proofErr w:type="gramEnd"/>
          </w:p>
          <w:p w14:paraId="600CEEFF" w14:textId="069800DB"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6/</w:t>
            </w:r>
            <w:r w:rsidR="00877A8F">
              <w:rPr>
                <w:rFonts w:ascii="標楷體" w:eastAsia="標楷體" w:hAnsi="標楷體" w:hint="eastAsia"/>
                <w:sz w:val="22"/>
              </w:rPr>
              <w:t>8</w:t>
            </w:r>
            <w:r w:rsidRPr="008E66F0">
              <w:rPr>
                <w:rFonts w:ascii="標楷體" w:eastAsia="標楷體" w:hAnsi="標楷體" w:hint="eastAsia"/>
                <w:sz w:val="22"/>
              </w:rPr>
              <w:t>~6/</w:t>
            </w:r>
            <w:r w:rsidR="00877A8F">
              <w:rPr>
                <w:rFonts w:ascii="標楷體" w:eastAsia="標楷體" w:hAnsi="標楷體" w:hint="eastAsia"/>
                <w:sz w:val="22"/>
              </w:rPr>
              <w:t>12</w:t>
            </w:r>
          </w:p>
        </w:tc>
        <w:tc>
          <w:tcPr>
            <w:tcW w:w="1701" w:type="dxa"/>
            <w:tcBorders>
              <w:top w:val="single" w:sz="8" w:space="0" w:color="000000"/>
              <w:left w:val="single" w:sz="8" w:space="0" w:color="000000"/>
              <w:bottom w:val="single" w:sz="8" w:space="0" w:color="000000"/>
              <w:right w:val="single" w:sz="8" w:space="0" w:color="000000"/>
            </w:tcBorders>
          </w:tcPr>
          <w:p w14:paraId="6B39923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AAC13B1" w14:textId="77777777" w:rsidR="0091743C" w:rsidRPr="00411FC7" w:rsidRDefault="0091743C" w:rsidP="00790A4C">
            <w:pPr>
              <w:spacing w:line="0" w:lineRule="atLeast"/>
              <w:rPr>
                <w:rFonts w:ascii="標楷體" w:eastAsia="標楷體" w:hAnsi="標楷體"/>
              </w:rPr>
            </w:pPr>
            <w:r w:rsidRPr="00975ACB">
              <w:rPr>
                <w:rFonts w:ascii="標楷體" w:eastAsia="標楷體" w:hAnsi="標楷體" w:hint="eastAsia"/>
              </w:rPr>
              <w:t>Fc-IV-1　生物圈內含有不同的生態系。生態系的生物因子，其組成層次由低到高為個體、族群、群集。</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7C2592" w14:textId="77777777" w:rsidR="0091743C" w:rsidRDefault="0091743C" w:rsidP="00790A4C">
            <w:pPr>
              <w:spacing w:line="0" w:lineRule="atLeast"/>
              <w:rPr>
                <w:rFonts w:ascii="標楷體" w:eastAsia="標楷體" w:hAnsi="標楷體"/>
              </w:rPr>
            </w:pPr>
            <w:r w:rsidRPr="00411FC7">
              <w:rPr>
                <w:rFonts w:ascii="標楷體" w:eastAsia="標楷體" w:hAnsi="標楷體" w:hint="eastAsia"/>
              </w:rPr>
              <w:t>第四章：生物與環境的交互作用</w:t>
            </w:r>
          </w:p>
          <w:p w14:paraId="73BA3BAF" w14:textId="77777777" w:rsidR="0091743C"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4-5生態系的類型(3)</w:t>
            </w:r>
          </w:p>
          <w:p w14:paraId="4A90AD1F"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rPr>
              <w:t>1.</w:t>
            </w:r>
            <w:r w:rsidRPr="00975ACB">
              <w:rPr>
                <w:rFonts w:ascii="標楷體" w:eastAsia="標楷體" w:hAnsi="標楷體" w:hint="eastAsia"/>
              </w:rPr>
              <w:t>了解常見的陸域生態系，包含森林、</w:t>
            </w:r>
            <w:proofErr w:type="gramStart"/>
            <w:r w:rsidRPr="00975ACB">
              <w:rPr>
                <w:rFonts w:ascii="標楷體" w:eastAsia="標楷體" w:hAnsi="標楷體" w:hint="eastAsia"/>
              </w:rPr>
              <w:t>凍原</w:t>
            </w:r>
            <w:proofErr w:type="gramEnd"/>
            <w:r w:rsidRPr="00975ACB">
              <w:rPr>
                <w:rFonts w:ascii="標楷體" w:eastAsia="標楷體" w:hAnsi="標楷體" w:hint="eastAsia"/>
              </w:rPr>
              <w:t>、草原和沙漠，各有特殊的氣候狀態，及適應其中的特色生物。</w:t>
            </w:r>
          </w:p>
          <w:p w14:paraId="2B4E648A" w14:textId="77777777" w:rsidR="0091743C" w:rsidRDefault="0091743C" w:rsidP="00790A4C">
            <w:pPr>
              <w:spacing w:line="0" w:lineRule="atLeast"/>
              <w:rPr>
                <w:rFonts w:ascii="標楷體" w:eastAsia="標楷體" w:hAnsi="標楷體"/>
              </w:rPr>
            </w:pPr>
            <w:r w:rsidRPr="00975ACB">
              <w:rPr>
                <w:rFonts w:ascii="標楷體" w:eastAsia="標楷體" w:hAnsi="標楷體" w:hint="eastAsia"/>
              </w:rPr>
              <w:t>2.了解水域環境約佔地表 71% 的面積，且依據鹽度的多寡，可將水域生態系區分為淡水、河口和海洋生態系，各有特殊的環境，及適應其中的特色生物。</w:t>
            </w:r>
          </w:p>
          <w:p w14:paraId="7973D9A5" w14:textId="77777777" w:rsidR="0091743C" w:rsidRDefault="0091743C" w:rsidP="00790A4C">
            <w:pPr>
              <w:spacing w:line="0" w:lineRule="atLeast"/>
              <w:rPr>
                <w:rFonts w:ascii="標楷體" w:eastAsia="標楷體" w:hAnsi="標楷體"/>
              </w:rPr>
            </w:pPr>
          </w:p>
          <w:p w14:paraId="6C719523" w14:textId="77777777" w:rsidR="0098373A" w:rsidRPr="00411FC7" w:rsidRDefault="0098373A" w:rsidP="00790A4C">
            <w:pPr>
              <w:spacing w:line="0" w:lineRule="atLeast"/>
              <w:rPr>
                <w:rFonts w:ascii="標楷體" w:eastAsia="標楷體" w:hAnsi="標楷體"/>
              </w:rPr>
            </w:pPr>
            <w:r w:rsidRPr="0098373A">
              <w:rPr>
                <w:rFonts w:ascii="標楷體" w:eastAsia="標楷體" w:hAnsi="標楷體" w:hint="eastAsia"/>
              </w:rPr>
              <w:t>結合SDG 14 保育海洋生態，引導學生探討保育及永續利用海洋生態系的重要性，運用課程5分鐘時間讓學生討論如何確保生物多樣性並防止海洋環境劣化，以及如何從個人行為開始實踐。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7345D7"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4B391F"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在特殊的生態系中，因為有些生產者必須先經過分解者分解成小碎塊，才能由其他消費者攝食，因此在食物鏈和食物網中才會特別繪製出來。在教導食物鏈和食物網的概念時，若能提及分解者融入食物鏈的繪製方式，在後續的河口生態系教學時可以派上用場，加深學生的印象。</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DB494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4C981684"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01A4B65A"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26F4397E"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4E635B" w14:textId="77777777" w:rsidR="0091743C" w:rsidRPr="0027163D" w:rsidRDefault="0091743C" w:rsidP="0020726B">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14464B1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67BBE6A5"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14:paraId="2E8C3800"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544D10F2"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J7 透過「碳循環」，了解化石燃料與溫室氣體、全球暖化、及氣候變遷的關係。 </w:t>
            </w:r>
          </w:p>
          <w:p w14:paraId="2B8FEF8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14:paraId="4BE5D3A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lastRenderedPageBreak/>
              <w:t>環 J9 了解氣候變遷減緩與調適的涵義，以及臺灣因應氣候變遷調適的政策。</w:t>
            </w:r>
          </w:p>
          <w:p w14:paraId="4AF6A3C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J14 了解能量流動及物質循環與生態系統運作的關係。 </w:t>
            </w:r>
          </w:p>
          <w:p w14:paraId="72F62D3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J15 認識產品的生命週期，探討其生態足跡、水足跡及碳足跡。</w:t>
            </w:r>
          </w:p>
          <w:p w14:paraId="6932411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14:paraId="47F91282"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14:paraId="3947F3A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J16 認識海洋生物資源之種類、用途、復育與保育方法。 </w:t>
            </w:r>
          </w:p>
          <w:p w14:paraId="185BDD4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J17 了解海洋非生物資源之種類與應用。 </w:t>
            </w:r>
          </w:p>
          <w:p w14:paraId="1744FE2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海 J18 探討人類活動對海洋生態的影響。 </w:t>
            </w:r>
          </w:p>
          <w:p w14:paraId="4CD706B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lastRenderedPageBreak/>
              <w:t xml:space="preserve">海 J19 了解海洋資源之有限性，保護海洋環境。 </w:t>
            </w:r>
          </w:p>
          <w:p w14:paraId="70289D0C" w14:textId="77777777" w:rsidR="0091743C" w:rsidRPr="0027163D" w:rsidRDefault="0091743C" w:rsidP="0020726B">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611DD303" w14:textId="77777777" w:rsidR="0091743C" w:rsidRPr="0027163D" w:rsidRDefault="0091743C" w:rsidP="0091743C">
            <w:pPr>
              <w:spacing w:line="0" w:lineRule="atLeast"/>
              <w:ind w:firstLine="0"/>
              <w:rPr>
                <w:rFonts w:ascii="標楷體" w:eastAsia="標楷體" w:hAnsi="標楷體"/>
              </w:rPr>
            </w:pPr>
            <w:r w:rsidRPr="0027163D">
              <w:rPr>
                <w:rFonts w:ascii="標楷體" w:eastAsia="標楷體" w:hAnsi="標楷體" w:hint="eastAsia"/>
              </w:rPr>
              <w:t xml:space="preserve">閱 J3 理解學科知識內的重要詞彙的意涵，並懂得如何運用該詞彙與他人進行溝通。 </w:t>
            </w:r>
          </w:p>
          <w:p w14:paraId="50350B75"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14:paraId="1E055A87"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4E6EAA69"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68C4EEC"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4FBC5FDE"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08B6A0F7"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6149EAFC"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36C0BFC5"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ED8D9A0" w14:textId="6D407DDB"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r w:rsidR="00877A8F">
              <w:rPr>
                <w:rFonts w:ascii="標楷體" w:eastAsia="標楷體" w:hAnsi="標楷體" w:cs="標楷體" w:hint="eastAsia"/>
                <w:snapToGrid w:val="0"/>
                <w:sz w:val="22"/>
              </w:rPr>
              <w:t>九</w:t>
            </w:r>
            <w:proofErr w:type="gramStart"/>
            <w:r w:rsidRPr="008E66F0">
              <w:rPr>
                <w:rFonts w:ascii="標楷體" w:eastAsia="標楷體" w:hAnsi="標楷體" w:cs="標楷體" w:hint="eastAsia"/>
                <w:snapToGrid w:val="0"/>
                <w:sz w:val="22"/>
              </w:rPr>
              <w:t>週</w:t>
            </w:r>
            <w:proofErr w:type="gramEnd"/>
          </w:p>
          <w:p w14:paraId="30218D3E" w14:textId="4F7D4193"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6/</w:t>
            </w:r>
            <w:r w:rsidR="00877A8F">
              <w:rPr>
                <w:rFonts w:ascii="標楷體" w:eastAsia="標楷體" w:hAnsi="標楷體" w:hint="eastAsia"/>
                <w:sz w:val="22"/>
              </w:rPr>
              <w:t>15</w:t>
            </w:r>
            <w:r w:rsidRPr="008E66F0">
              <w:rPr>
                <w:rFonts w:ascii="標楷體" w:eastAsia="標楷體" w:hAnsi="標楷體" w:hint="eastAsia"/>
                <w:sz w:val="22"/>
              </w:rPr>
              <w:t>~6/1</w:t>
            </w:r>
            <w:r w:rsidR="00877A8F">
              <w:rPr>
                <w:rFonts w:ascii="標楷體" w:eastAsia="標楷體" w:hAnsi="標楷體" w:hint="eastAsia"/>
                <w:sz w:val="22"/>
              </w:rPr>
              <w:t>9</w:t>
            </w:r>
          </w:p>
        </w:tc>
        <w:tc>
          <w:tcPr>
            <w:tcW w:w="1701" w:type="dxa"/>
            <w:tcBorders>
              <w:top w:val="single" w:sz="8" w:space="0" w:color="000000"/>
              <w:left w:val="single" w:sz="8" w:space="0" w:color="000000"/>
              <w:bottom w:val="single" w:sz="8" w:space="0" w:color="000000"/>
              <w:right w:val="single" w:sz="8" w:space="0" w:color="000000"/>
            </w:tcBorders>
          </w:tcPr>
          <w:p w14:paraId="12344D4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pa-Ⅳ-1能分析歸納、製作圖表、使用資訊及數學等方法，整理資訊或數據。</w:t>
            </w:r>
          </w:p>
          <w:p w14:paraId="7B84864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pa-Ⅳ-2能運用科學原理、思考智能、數學等方法，從（所得的）資訊或數</w:t>
            </w:r>
            <w:r w:rsidRPr="00411FC7">
              <w:rPr>
                <w:rFonts w:ascii="標楷體" w:eastAsia="標楷體" w:hAnsi="標楷體"/>
              </w:rPr>
              <w:lastRenderedPageBreak/>
              <w:t>據，形成解釋、發現新知、獲知因果關係、解決問題或是發現新的問題。並能將自己的探究結果和同學的結果或其他相關的資訊比較對照，相互檢核，確認結果。</w:t>
            </w:r>
          </w:p>
          <w:p w14:paraId="261F9567"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c-Ⅳ-2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24B35AF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w:t>
            </w:r>
            <w:r w:rsidRPr="00411FC7">
              <w:rPr>
                <w:rFonts w:ascii="標楷體" w:eastAsia="標楷體" w:hAnsi="標楷體"/>
              </w:rPr>
              <w:lastRenderedPageBreak/>
              <w:t>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FB5D20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跨科主題</w:t>
            </w:r>
          </w:p>
          <w:p w14:paraId="4D475300"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INa-IV-1 能量有多種不同的形式。</w:t>
            </w:r>
          </w:p>
          <w:p w14:paraId="4447F586"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INa-IV-2 能量之間可以轉換，且會維持定值。</w:t>
            </w:r>
          </w:p>
          <w:p w14:paraId="17A2FD4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INg-Ⅳ-1 地球上各系統的能量主要來源是太陽，且彼</w:t>
            </w:r>
            <w:r w:rsidRPr="00411FC7">
              <w:rPr>
                <w:rFonts w:ascii="標楷體" w:eastAsia="標楷體" w:hAnsi="標楷體"/>
              </w:rPr>
              <w:lastRenderedPageBreak/>
              <w:t>此之間有流動轉換。</w:t>
            </w:r>
          </w:p>
          <w:p w14:paraId="62DC7B31"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INg-Ⅳ-4 碳元素在自然界中的儲存與流動。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6EE92F" w14:textId="77777777" w:rsidR="0091743C" w:rsidRPr="00411FC7" w:rsidRDefault="0091743C" w:rsidP="00790A4C">
            <w:pPr>
              <w:spacing w:line="0" w:lineRule="atLeast"/>
              <w:jc w:val="center"/>
              <w:rPr>
                <w:rFonts w:ascii="標楷體" w:eastAsia="標楷體" w:hAnsi="標楷體"/>
              </w:rPr>
            </w:pPr>
            <w:r w:rsidRPr="00411FC7">
              <w:rPr>
                <w:rFonts w:ascii="標楷體" w:eastAsia="標楷體" w:hAnsi="標楷體" w:hint="eastAsia"/>
              </w:rPr>
              <w:lastRenderedPageBreak/>
              <w:t>第四章：生物與環境的交互作用</w:t>
            </w:r>
          </w:p>
          <w:p w14:paraId="1CF47682" w14:textId="77777777" w:rsidR="0091743C" w:rsidRPr="00CC4CAD" w:rsidRDefault="0091743C" w:rsidP="00790A4C">
            <w:pPr>
              <w:spacing w:line="0" w:lineRule="atLeast"/>
              <w:rPr>
                <w:rFonts w:ascii="標楷體" w:eastAsia="標楷體" w:hAnsi="標楷體"/>
              </w:rPr>
            </w:pPr>
            <w:r w:rsidRPr="00411FC7">
              <w:rPr>
                <w:rFonts w:ascii="標楷體" w:eastAsia="標楷體" w:hAnsi="標楷體" w:hint="eastAsia"/>
              </w:rPr>
              <w:t>跨科</w:t>
            </w:r>
            <w:proofErr w:type="gramStart"/>
            <w:r w:rsidRPr="00411FC7">
              <w:rPr>
                <w:rFonts w:ascii="標楷體" w:eastAsia="標楷體" w:hAnsi="標楷體" w:hint="eastAsia"/>
              </w:rPr>
              <w:t>—</w:t>
            </w:r>
            <w:proofErr w:type="gramEnd"/>
            <w:r w:rsidRPr="00411FC7">
              <w:rPr>
                <w:rFonts w:ascii="標楷體" w:eastAsia="標楷體" w:hAnsi="標楷體" w:hint="eastAsia"/>
              </w:rPr>
              <w:t>發燒的地球(3)</w:t>
            </w:r>
          </w:p>
          <w:p w14:paraId="6973292C"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1.介紹自然界中主要的溫室氣體，例如：水氣、二氧化碳及甲烷等。</w:t>
            </w:r>
          </w:p>
          <w:p w14:paraId="01FF75EC"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2.利用溫室氣體長期變化資料，說明其與全球暖化的關係。</w:t>
            </w:r>
          </w:p>
          <w:p w14:paraId="405B98A7"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lastRenderedPageBreak/>
              <w:t>3.人類活動會改變環境，也可能影響其他生物的存在；而環境改變也會影響生物（包含人類）的活動，例如：氣候變遷造成生物多樣性的變化、可耕地的改變等。</w:t>
            </w:r>
          </w:p>
          <w:p w14:paraId="14FC282C"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4.在全球氣候變遷的調適上，說明透過建立種子銀行來保存植物的物種多樣性。</w:t>
            </w:r>
          </w:p>
          <w:p w14:paraId="289DE0E0" w14:textId="77777777" w:rsidR="0091743C" w:rsidRDefault="0091743C" w:rsidP="00790A4C">
            <w:pPr>
              <w:spacing w:line="0" w:lineRule="atLeast"/>
              <w:rPr>
                <w:rFonts w:ascii="標楷體" w:eastAsia="標楷體" w:hAnsi="標楷體"/>
              </w:rPr>
            </w:pPr>
            <w:r w:rsidRPr="00975ACB">
              <w:rPr>
                <w:rFonts w:ascii="標楷體" w:eastAsia="標楷體" w:hAnsi="標楷體" w:hint="eastAsia"/>
              </w:rPr>
              <w:t>5.在日常生活中，學生可以學習辨別產品包裝上的碳足跡數值，來當作購買產品的標準。</w:t>
            </w:r>
          </w:p>
          <w:p w14:paraId="4BC8B064" w14:textId="77777777" w:rsidR="0098373A" w:rsidRDefault="0098373A" w:rsidP="00790A4C">
            <w:pPr>
              <w:spacing w:line="0" w:lineRule="atLeast"/>
              <w:rPr>
                <w:rFonts w:ascii="標楷體" w:eastAsia="標楷體" w:hAnsi="標楷體"/>
              </w:rPr>
            </w:pPr>
          </w:p>
          <w:p w14:paraId="6D23BCF3" w14:textId="77777777" w:rsidR="0098373A" w:rsidRDefault="0098373A" w:rsidP="0098373A">
            <w:pPr>
              <w:spacing w:line="0" w:lineRule="atLeast"/>
              <w:rPr>
                <w:rFonts w:ascii="標楷體" w:eastAsia="標楷體" w:hAnsi="標楷體"/>
              </w:rPr>
            </w:pPr>
            <w:r w:rsidRPr="0018155A">
              <w:rPr>
                <w:rFonts w:ascii="標楷體" w:eastAsia="標楷體" w:hAnsi="標楷體" w:hint="eastAsia"/>
              </w:rPr>
              <w:t>課程發展活動</w:t>
            </w:r>
          </w:p>
          <w:p w14:paraId="0F14A134" w14:textId="77777777" w:rsidR="0098373A" w:rsidRPr="00411FC7" w:rsidRDefault="0098373A" w:rsidP="0098373A">
            <w:pPr>
              <w:spacing w:line="0" w:lineRule="atLeast"/>
              <w:rPr>
                <w:rFonts w:ascii="標楷體" w:eastAsia="標楷體" w:hAnsi="標楷體"/>
              </w:rPr>
            </w:pPr>
            <w:r w:rsidRPr="0098373A">
              <w:rPr>
                <w:rFonts w:ascii="標楷體" w:eastAsia="標楷體" w:hAnsi="標楷體" w:hint="eastAsia"/>
              </w:rPr>
              <w:t>介紹與探討</w:t>
            </w:r>
            <w:hyperlink r:id="rId12" w:anchor="13" w:history="1">
              <w:r w:rsidRPr="0098373A">
                <w:rPr>
                  <w:rFonts w:ascii="標楷體" w:eastAsia="標楷體" w:hAnsi="標楷體" w:hint="eastAsia"/>
                </w:rPr>
                <w:t>SDG 13 氣候行動</w:t>
              </w:r>
            </w:hyperlink>
            <w:r>
              <w:rPr>
                <w:rFonts w:ascii="標楷體" w:eastAsia="標楷體" w:hAnsi="標楷體" w:hint="eastAsia"/>
              </w:rPr>
              <w:t>，</w:t>
            </w:r>
            <w:r w:rsidRPr="0018155A">
              <w:rPr>
                <w:rFonts w:ascii="標楷體" w:eastAsia="標楷體" w:hAnsi="標楷體" w:hint="eastAsia"/>
              </w:rPr>
              <w:t>運用課程</w:t>
            </w:r>
            <w:r>
              <w:rPr>
                <w:rFonts w:ascii="標楷體" w:eastAsia="標楷體" w:hAnsi="標楷體" w:hint="eastAsia"/>
              </w:rPr>
              <w:t>10</w:t>
            </w:r>
            <w:r w:rsidRPr="0018155A">
              <w:rPr>
                <w:rFonts w:ascii="標楷體" w:eastAsia="標楷體" w:hAnsi="標楷體" w:hint="eastAsia"/>
              </w:rPr>
              <w:t>分鐘時間</w:t>
            </w:r>
            <w:r>
              <w:rPr>
                <w:rFonts w:ascii="標楷體" w:eastAsia="標楷體" w:hAnsi="標楷體" w:hint="eastAsia"/>
              </w:rPr>
              <w:t>，</w:t>
            </w:r>
            <w:r w:rsidRPr="0018155A">
              <w:rPr>
                <w:rFonts w:ascii="標楷體" w:eastAsia="標楷體" w:hAnsi="標楷體" w:hint="eastAsia"/>
              </w:rPr>
              <w:t>讓學生討論</w:t>
            </w:r>
            <w:r>
              <w:rPr>
                <w:rFonts w:ascii="標楷體" w:eastAsia="標楷體" w:hAnsi="標楷體" w:hint="eastAsia"/>
              </w:rPr>
              <w:t>如何做到</w:t>
            </w:r>
            <w:r w:rsidRPr="0098373A">
              <w:rPr>
                <w:rFonts w:ascii="標楷體" w:eastAsia="標楷體" w:hAnsi="標楷體" w:hint="eastAsia"/>
              </w:rPr>
              <w:t>完備減緩調適行動，以因應氣候變遷及其影響</w:t>
            </w:r>
            <w:r>
              <w:rPr>
                <w:rFonts w:ascii="標楷體" w:eastAsia="標楷體" w:hAnsi="標楷體"/>
              </w:rPr>
              <w:t>，並於議題探討時探討氣候變遷造成落後地區人權議題</w:t>
            </w:r>
            <w:r>
              <w:rPr>
                <w:rFonts w:ascii="標楷體" w:eastAsia="標楷體" w:hAnsi="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790329"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7B095F"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1.學生已在上學期的</w:t>
            </w:r>
            <w:proofErr w:type="gramStart"/>
            <w:r w:rsidRPr="0027163D">
              <w:rPr>
                <w:rFonts w:ascii="標楷體" w:eastAsia="標楷體" w:hAnsi="標楷體" w:hint="eastAsia"/>
              </w:rPr>
              <w:t>地理課學過</w:t>
            </w:r>
            <w:proofErr w:type="gramEnd"/>
            <w:r w:rsidRPr="0027163D">
              <w:rPr>
                <w:rFonts w:ascii="標楷體" w:eastAsia="標楷體" w:hAnsi="標楷體" w:hint="eastAsia"/>
              </w:rPr>
              <w:t>地表的水陸分布比例，因此教師可以由此著手教學，並進行概念連結。</w:t>
            </w:r>
          </w:p>
          <w:p w14:paraId="4123544F"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2.可利用生活經驗，引導學生思考在哪些地方較容易找到這些生態系，或者是否曾經在影片中看過這些生態系，</w:t>
            </w:r>
            <w:r w:rsidRPr="0027163D">
              <w:rPr>
                <w:rFonts w:ascii="標楷體" w:eastAsia="標楷體" w:hAnsi="標楷體" w:hint="eastAsia"/>
              </w:rPr>
              <w:lastRenderedPageBreak/>
              <w:t>以及哪些生物可能生存於此處。</w:t>
            </w:r>
          </w:p>
          <w:p w14:paraId="03662987"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3.草原常見於電影場景，學生們通常並不陌生，可利用此特性，幫助學生了解草原生態系的特色。</w:t>
            </w:r>
          </w:p>
          <w:p w14:paraId="0153D6D2"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4.溪流由於</w:t>
            </w:r>
            <w:proofErr w:type="gramStart"/>
            <w:r w:rsidRPr="0027163D">
              <w:rPr>
                <w:rFonts w:ascii="標楷體" w:eastAsia="標楷體" w:hAnsi="標楷體" w:hint="eastAsia"/>
              </w:rPr>
              <w:t>逕</w:t>
            </w:r>
            <w:proofErr w:type="gramEnd"/>
            <w:r w:rsidRPr="0027163D">
              <w:rPr>
                <w:rFonts w:ascii="標楷體" w:eastAsia="標楷體" w:hAnsi="標楷體" w:hint="eastAsia"/>
              </w:rPr>
              <w:t>流長，不同區段可能會有不同的生物分布，可以採用提問的方式，幫助學生聯想，思考不同區段的環境可能會有什麼特質，生物可能會採取什麼策略來適應環境。</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64E14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2124047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7DCD199E"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3.紙筆測驗，學習成就評量。</w:t>
            </w:r>
          </w:p>
          <w:p w14:paraId="405CC1AA"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7E715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人權</w:t>
            </w:r>
            <w:r w:rsidRPr="0027163D">
              <w:rPr>
                <w:rFonts w:ascii="標楷體" w:eastAsia="標楷體" w:hAnsi="標楷體"/>
              </w:rPr>
              <w:t>教育】</w:t>
            </w:r>
          </w:p>
          <w:p w14:paraId="2ACF2DF6" w14:textId="77777777" w:rsidR="0091743C" w:rsidRPr="0027163D" w:rsidRDefault="0091743C" w:rsidP="0098373A">
            <w:pPr>
              <w:spacing w:line="0" w:lineRule="atLeast"/>
              <w:rPr>
                <w:rFonts w:ascii="標楷體" w:eastAsia="標楷體" w:hAnsi="標楷體"/>
              </w:rPr>
            </w:pPr>
            <w:r w:rsidRPr="0027163D">
              <w:rPr>
                <w:rFonts w:ascii="標楷體" w:eastAsia="標楷體" w:hAnsi="標楷體" w:hint="eastAsia"/>
              </w:rPr>
              <w:t>人 J2 關懷國內人權議題，提出一個符合正義的社會藍圖，並進行社會改進與行動。</w:t>
            </w:r>
          </w:p>
          <w:p w14:paraId="69230CE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J4 了解平等、正義的原</w:t>
            </w:r>
            <w:r w:rsidRPr="0027163D">
              <w:rPr>
                <w:rFonts w:ascii="標楷體" w:eastAsia="標楷體" w:hAnsi="標楷體" w:hint="eastAsia"/>
              </w:rPr>
              <w:lastRenderedPageBreak/>
              <w:t xml:space="preserve">則，並在生活中實踐。 </w:t>
            </w:r>
          </w:p>
          <w:p w14:paraId="00B3189F"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J6 正視社會中的各種歧視，並採取行動來關懷與保護弱勢。</w:t>
            </w:r>
          </w:p>
          <w:p w14:paraId="71C4344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0F172BB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06F4E446"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14:paraId="7BE60E45"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43BE59C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J5 了解聯合國推動永續發展的背景與趨勢。</w:t>
            </w:r>
          </w:p>
          <w:p w14:paraId="7887636F"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J8 了解臺灣生態環境及社會發展面對氣候變遷的脆弱性與韌性。 </w:t>
            </w:r>
          </w:p>
          <w:p w14:paraId="7CFE9D58" w14:textId="77777777" w:rsidR="0091743C" w:rsidRPr="0027163D" w:rsidRDefault="0091743C" w:rsidP="00E95BF2">
            <w:pPr>
              <w:spacing w:line="0" w:lineRule="atLeast"/>
              <w:ind w:firstLine="0"/>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品德</w:t>
            </w:r>
            <w:r w:rsidRPr="0027163D">
              <w:rPr>
                <w:rFonts w:ascii="標楷體" w:eastAsia="標楷體" w:hAnsi="標楷體"/>
              </w:rPr>
              <w:t>教育】</w:t>
            </w:r>
          </w:p>
          <w:p w14:paraId="4EE73B45"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17D99B1D"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EJU4 自律負責。 </w:t>
            </w:r>
          </w:p>
          <w:p w14:paraId="1220613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品J6 關懷弱勢的意涵、策略，及其實踐與反思。 </w:t>
            </w:r>
          </w:p>
          <w:p w14:paraId="7F3EE906"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2B7E8E28" w14:textId="77777777" w:rsidR="0091743C" w:rsidRPr="0027163D" w:rsidRDefault="0091743C" w:rsidP="0091743C">
            <w:pPr>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31205B7D" w14:textId="77777777" w:rsidR="0091743C" w:rsidRPr="0027163D" w:rsidRDefault="0091743C" w:rsidP="0091743C">
            <w:pPr>
              <w:rPr>
                <w:rFonts w:ascii="標楷體" w:eastAsia="標楷體" w:hAnsi="標楷體"/>
              </w:rPr>
            </w:pPr>
            <w:r w:rsidRPr="0027163D">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4162A4C6"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0581C05"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4F37A85C"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2542A246"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085818EC"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232CE435"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1B89BE96" w14:textId="72415FBA"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w:t>
            </w:r>
            <w:r w:rsidR="00877A8F">
              <w:rPr>
                <w:rFonts w:ascii="標楷體" w:eastAsia="標楷體" w:hAnsi="標楷體" w:cs="標楷體" w:hint="eastAsia"/>
                <w:snapToGrid w:val="0"/>
                <w:sz w:val="22"/>
              </w:rPr>
              <w:t>二十</w:t>
            </w:r>
            <w:proofErr w:type="gramStart"/>
            <w:r w:rsidRPr="008E66F0">
              <w:rPr>
                <w:rFonts w:ascii="標楷體" w:eastAsia="標楷體" w:hAnsi="標楷體" w:cs="標楷體" w:hint="eastAsia"/>
                <w:snapToGrid w:val="0"/>
                <w:sz w:val="22"/>
              </w:rPr>
              <w:t>週</w:t>
            </w:r>
            <w:proofErr w:type="gramEnd"/>
          </w:p>
          <w:p w14:paraId="0E61480D" w14:textId="211847F7"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6/</w:t>
            </w:r>
            <w:r w:rsidR="00877A8F">
              <w:rPr>
                <w:rFonts w:ascii="標楷體" w:eastAsia="標楷體" w:hAnsi="標楷體" w:hint="eastAsia"/>
                <w:sz w:val="22"/>
              </w:rPr>
              <w:t>22</w:t>
            </w:r>
            <w:r w:rsidRPr="008E66F0">
              <w:rPr>
                <w:rFonts w:ascii="標楷體" w:eastAsia="標楷體" w:hAnsi="標楷體" w:hint="eastAsia"/>
                <w:sz w:val="22"/>
              </w:rPr>
              <w:t>~6/20</w:t>
            </w:r>
            <w:r w:rsidR="00877A8F">
              <w:rPr>
                <w:rFonts w:ascii="標楷體" w:eastAsia="標楷體" w:hAnsi="標楷體" w:hint="eastAsia"/>
                <w:sz w:val="22"/>
              </w:rPr>
              <w:t>6</w:t>
            </w:r>
          </w:p>
        </w:tc>
        <w:tc>
          <w:tcPr>
            <w:tcW w:w="1701" w:type="dxa"/>
            <w:tcBorders>
              <w:top w:val="single" w:sz="8" w:space="0" w:color="000000"/>
              <w:left w:val="single" w:sz="8" w:space="0" w:color="000000"/>
              <w:bottom w:val="single" w:sz="8" w:space="0" w:color="000000"/>
              <w:right w:val="single" w:sz="8" w:space="0" w:color="000000"/>
            </w:tcBorders>
          </w:tcPr>
          <w:p w14:paraId="4515E01B"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tr -Ⅳ-1能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w:t>
            </w:r>
            <w:r w:rsidRPr="00411FC7">
              <w:rPr>
                <w:rFonts w:ascii="標楷體" w:eastAsia="標楷體" w:hAnsi="標楷體"/>
              </w:rPr>
              <w:lastRenderedPageBreak/>
              <w:t>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3434D4A"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Lb-Ⅳ-2 人類活動會改變環境，也可能影響其他生物的生存。</w:t>
            </w:r>
          </w:p>
          <w:p w14:paraId="77F8F5C8"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Me-Ⅳ-1 環境汙染物對生物生長的影響及應用。</w:t>
            </w:r>
          </w:p>
          <w:p w14:paraId="24F9FB0F"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Me-Ⅳ-6 環境汙染物與生物放大的關係。</w:t>
            </w:r>
          </w:p>
          <w:p w14:paraId="25213C9A"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1EA4BC" w14:textId="77777777" w:rsidR="0091743C" w:rsidRDefault="0091743C" w:rsidP="00790A4C">
            <w:pPr>
              <w:spacing w:line="0" w:lineRule="atLeast"/>
              <w:rPr>
                <w:rFonts w:ascii="標楷體" w:eastAsia="標楷體" w:hAnsi="標楷體"/>
              </w:rPr>
            </w:pPr>
            <w:r w:rsidRPr="00411FC7">
              <w:rPr>
                <w:rFonts w:ascii="標楷體" w:eastAsia="標楷體" w:hAnsi="標楷體" w:hint="eastAsia"/>
              </w:rPr>
              <w:lastRenderedPageBreak/>
              <w:t>第</w:t>
            </w:r>
            <w:r>
              <w:rPr>
                <w:rFonts w:ascii="標楷體" w:eastAsia="標楷體" w:hAnsi="標楷體" w:hint="eastAsia"/>
              </w:rPr>
              <w:t>五</w:t>
            </w:r>
            <w:r w:rsidRPr="00411FC7">
              <w:rPr>
                <w:rFonts w:ascii="標楷體" w:eastAsia="標楷體" w:hAnsi="標楷體" w:hint="eastAsia"/>
              </w:rPr>
              <w:t>章：</w:t>
            </w:r>
            <w:r>
              <w:rPr>
                <w:rFonts w:ascii="標楷體" w:eastAsia="標楷體" w:hAnsi="標楷體" w:hint="eastAsia"/>
              </w:rPr>
              <w:t>人類與環境</w:t>
            </w:r>
          </w:p>
          <w:p w14:paraId="3DA26A08" w14:textId="77777777" w:rsidR="0091743C" w:rsidRPr="00411FC7"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5-1人類與環境的關係(1)</w:t>
            </w:r>
          </w:p>
          <w:p w14:paraId="1ACA956B" w14:textId="77777777" w:rsidR="0091743C" w:rsidRPr="00411FC7"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5-2人類對環境的衝擊(</w:t>
            </w:r>
            <w:r>
              <w:rPr>
                <w:rFonts w:ascii="標楷體" w:eastAsia="標楷體" w:hAnsi="標楷體" w:hint="eastAsia"/>
              </w:rPr>
              <w:t>2</w:t>
            </w:r>
            <w:r w:rsidRPr="00411FC7">
              <w:rPr>
                <w:rFonts w:ascii="標楷體" w:eastAsia="標楷體" w:hAnsi="標楷體" w:hint="eastAsia"/>
              </w:rPr>
              <w:t>)</w:t>
            </w:r>
          </w:p>
          <w:p w14:paraId="68D2DB8C" w14:textId="77777777" w:rsidR="0091743C" w:rsidRDefault="0091743C" w:rsidP="00790A4C">
            <w:pPr>
              <w:spacing w:line="0" w:lineRule="atLeast"/>
              <w:ind w:firstLine="0"/>
              <w:rPr>
                <w:rFonts w:ascii="標楷體" w:eastAsia="標楷體" w:hAnsi="標楷體"/>
              </w:rPr>
            </w:pPr>
            <w:r w:rsidRPr="00975ACB">
              <w:rPr>
                <w:rFonts w:ascii="標楷體" w:eastAsia="標楷體" w:hAnsi="標楷體" w:hint="eastAsia"/>
              </w:rPr>
              <w:t>1.知道人類活動會使地球生態產生極大改變。</w:t>
            </w:r>
          </w:p>
          <w:p w14:paraId="7C3D741B" w14:textId="77777777" w:rsidR="0091743C" w:rsidRPr="00975ACB" w:rsidRDefault="0091743C" w:rsidP="00790A4C">
            <w:pPr>
              <w:spacing w:line="0" w:lineRule="atLeast"/>
              <w:rPr>
                <w:rFonts w:ascii="標楷體" w:eastAsia="標楷體" w:hAnsi="標楷體"/>
              </w:rPr>
            </w:pPr>
            <w:r>
              <w:rPr>
                <w:rFonts w:ascii="標楷體" w:eastAsia="標楷體" w:hAnsi="標楷體"/>
              </w:rPr>
              <w:t>2</w:t>
            </w:r>
            <w:r w:rsidRPr="00975ACB">
              <w:rPr>
                <w:rFonts w:ascii="標楷體" w:eastAsia="標楷體" w:hAnsi="標楷體"/>
              </w:rPr>
              <w:t>.</w:t>
            </w:r>
            <w:r w:rsidRPr="00975ACB">
              <w:rPr>
                <w:rFonts w:ascii="標楷體" w:eastAsia="標楷體" w:hAnsi="標楷體" w:hint="eastAsia"/>
              </w:rPr>
              <w:t>了解棲地縮小、汙染、過度</w:t>
            </w:r>
            <w:proofErr w:type="gramStart"/>
            <w:r w:rsidRPr="00975ACB">
              <w:rPr>
                <w:rFonts w:ascii="標楷體" w:eastAsia="標楷體" w:hAnsi="標楷體" w:hint="eastAsia"/>
              </w:rPr>
              <w:t>採獵和</w:t>
            </w:r>
            <w:proofErr w:type="gramEnd"/>
            <w:r w:rsidRPr="00975ACB">
              <w:rPr>
                <w:rFonts w:ascii="標楷體" w:eastAsia="標楷體" w:hAnsi="標楷體" w:hint="eastAsia"/>
              </w:rPr>
              <w:t>引進外來種都會破壞生物多樣性，並能對媒體報導的</w:t>
            </w:r>
            <w:r w:rsidRPr="00975ACB">
              <w:rPr>
                <w:rFonts w:ascii="標楷體" w:eastAsia="標楷體" w:hAnsi="標楷體" w:hint="eastAsia"/>
              </w:rPr>
              <w:lastRenderedPageBreak/>
              <w:t>相關議題提出適切的看法和改善意見。</w:t>
            </w:r>
          </w:p>
          <w:p w14:paraId="5C9C1F60" w14:textId="77777777" w:rsidR="0091743C" w:rsidRPr="00975ACB" w:rsidRDefault="0091743C" w:rsidP="00790A4C">
            <w:pPr>
              <w:spacing w:line="0" w:lineRule="atLeast"/>
              <w:rPr>
                <w:rFonts w:ascii="標楷體" w:eastAsia="標楷體" w:hAnsi="標楷體"/>
              </w:rPr>
            </w:pPr>
            <w:r>
              <w:rPr>
                <w:rFonts w:ascii="標楷體" w:eastAsia="標楷體" w:hAnsi="標楷體"/>
              </w:rPr>
              <w:t>3</w:t>
            </w:r>
            <w:r w:rsidRPr="00975ACB">
              <w:rPr>
                <w:rFonts w:ascii="標楷體" w:eastAsia="標楷體" w:hAnsi="標楷體"/>
              </w:rPr>
              <w:t>.</w:t>
            </w:r>
            <w:r w:rsidRPr="00975ACB">
              <w:rPr>
                <w:rFonts w:ascii="標楷體" w:eastAsia="標楷體" w:hAnsi="標楷體" w:hint="eastAsia"/>
              </w:rPr>
              <w:t>了解臺灣常見的外來種生物有哪些，及</w:t>
            </w:r>
            <w:proofErr w:type="gramStart"/>
            <w:r w:rsidRPr="00975ACB">
              <w:rPr>
                <w:rFonts w:ascii="標楷體" w:eastAsia="標楷體" w:hAnsi="標楷體" w:hint="eastAsia"/>
              </w:rPr>
              <w:t>牠</w:t>
            </w:r>
            <w:proofErr w:type="gramEnd"/>
            <w:r w:rsidRPr="00975ACB">
              <w:rPr>
                <w:rFonts w:ascii="標楷體" w:eastAsia="標楷體" w:hAnsi="標楷體" w:hint="eastAsia"/>
              </w:rPr>
              <w:t>們對於臺灣生態系的危害程度。</w:t>
            </w:r>
          </w:p>
          <w:p w14:paraId="6C6C918B" w14:textId="77777777" w:rsidR="0091743C" w:rsidRPr="00975ACB" w:rsidRDefault="0091743C" w:rsidP="00790A4C">
            <w:pPr>
              <w:spacing w:line="0" w:lineRule="atLeast"/>
              <w:rPr>
                <w:rFonts w:ascii="標楷體" w:eastAsia="標楷體" w:hAnsi="標楷體"/>
              </w:rPr>
            </w:pPr>
            <w:r>
              <w:rPr>
                <w:rFonts w:ascii="標楷體" w:eastAsia="標楷體" w:hAnsi="標楷體" w:hint="eastAsia"/>
              </w:rPr>
              <w:t>4</w:t>
            </w:r>
            <w:r w:rsidRPr="00975ACB">
              <w:rPr>
                <w:rFonts w:ascii="標楷體" w:eastAsia="標楷體" w:hAnsi="標楷體" w:hint="eastAsia"/>
              </w:rPr>
              <w:t>.了解生物放大作用的意義，及其對生態系所造成的影響。</w:t>
            </w:r>
          </w:p>
          <w:p w14:paraId="1C188260" w14:textId="77777777" w:rsidR="0091743C" w:rsidRDefault="0091743C" w:rsidP="00790A4C">
            <w:pPr>
              <w:spacing w:line="0" w:lineRule="atLeast"/>
              <w:rPr>
                <w:rFonts w:ascii="標楷體" w:eastAsia="標楷體" w:hAnsi="標楷體"/>
              </w:rPr>
            </w:pPr>
            <w:r>
              <w:rPr>
                <w:rFonts w:ascii="標楷體" w:eastAsia="標楷體" w:hAnsi="標楷體" w:hint="eastAsia"/>
              </w:rPr>
              <w:t>5</w:t>
            </w:r>
            <w:r w:rsidRPr="00975ACB">
              <w:rPr>
                <w:rFonts w:ascii="標楷體" w:eastAsia="標楷體" w:hAnsi="標楷體" w:hint="eastAsia"/>
              </w:rPr>
              <w:t>.了解各種汙染的成因可能對環境造成的破壞，及其對於生物體的影響。</w:t>
            </w:r>
          </w:p>
          <w:p w14:paraId="734E6088" w14:textId="77777777" w:rsidR="00926825" w:rsidRDefault="00926825" w:rsidP="00790A4C">
            <w:pPr>
              <w:spacing w:line="0" w:lineRule="atLeast"/>
              <w:rPr>
                <w:rFonts w:ascii="標楷體" w:eastAsia="標楷體" w:hAnsi="標楷體"/>
              </w:rPr>
            </w:pPr>
          </w:p>
          <w:p w14:paraId="20DA426F" w14:textId="77777777" w:rsidR="00926825" w:rsidRDefault="00926825" w:rsidP="00926825">
            <w:pPr>
              <w:spacing w:line="0" w:lineRule="atLeast"/>
              <w:rPr>
                <w:rFonts w:ascii="標楷體" w:eastAsia="標楷體" w:hAnsi="標楷體"/>
              </w:rPr>
            </w:pPr>
            <w:r w:rsidRPr="0018155A">
              <w:rPr>
                <w:rFonts w:ascii="標楷體" w:eastAsia="標楷體" w:hAnsi="標楷體" w:hint="eastAsia"/>
              </w:rPr>
              <w:t>課程發展活動</w:t>
            </w:r>
          </w:p>
          <w:p w14:paraId="70336E12" w14:textId="77777777" w:rsidR="00926825" w:rsidRPr="00975ACB" w:rsidRDefault="00926825" w:rsidP="00926825">
            <w:pPr>
              <w:spacing w:line="0" w:lineRule="atLeast"/>
              <w:rPr>
                <w:rFonts w:ascii="標楷體" w:eastAsia="標楷體" w:hAnsi="標楷體"/>
              </w:rPr>
            </w:pPr>
            <w:r>
              <w:rPr>
                <w:rFonts w:ascii="標楷體" w:eastAsia="標楷體" w:hAnsi="標楷體" w:hint="eastAsia"/>
              </w:rPr>
              <w:t>圖書館借用IPAD，引導學生將日前校園巡禮的生態報告，結合SDGS17的相關議題進行延伸探討與整合，製作出具有個人見解的生態報告</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1288E7"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1AA9CF"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1.教導避免食用魚翅概念時，不妨再引入近年來黑鮪魚及</w:t>
            </w:r>
            <w:proofErr w:type="gramStart"/>
            <w:r w:rsidRPr="0027163D">
              <w:rPr>
                <w:rFonts w:ascii="標楷體" w:eastAsia="標楷體" w:hAnsi="標楷體" w:hint="eastAsia"/>
              </w:rPr>
              <w:t>曼波魚</w:t>
            </w:r>
            <w:proofErr w:type="gramEnd"/>
            <w:r w:rsidRPr="0027163D">
              <w:rPr>
                <w:rFonts w:ascii="標楷體" w:eastAsia="標楷體" w:hAnsi="標楷體" w:hint="eastAsia"/>
              </w:rPr>
              <w:t>面臨絕種的相關新聞。</w:t>
            </w:r>
          </w:p>
          <w:p w14:paraId="33F14444"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2.可引導學生思考最近全球關注的重大環境問題是什麼，再簡要說明常見的汙染種類及定義。</w:t>
            </w:r>
          </w:p>
          <w:p w14:paraId="49D4B28E" w14:textId="77777777" w:rsidR="0091743C" w:rsidRPr="0027163D" w:rsidRDefault="0091743C" w:rsidP="004748DE">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D2C0DB"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533D9881"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7D106BF2"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3.紙筆測驗，學習成就評量。</w:t>
            </w:r>
          </w:p>
          <w:p w14:paraId="7A0A1002"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15088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國際</w:t>
            </w:r>
            <w:r w:rsidRPr="0027163D">
              <w:rPr>
                <w:rFonts w:ascii="標楷體" w:eastAsia="標楷體" w:hAnsi="標楷體"/>
              </w:rPr>
              <w:t>教育】</w:t>
            </w:r>
          </w:p>
          <w:p w14:paraId="14F5CB6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J1 理解國家發展和全球之關連性。 </w:t>
            </w:r>
          </w:p>
          <w:p w14:paraId="3488576D"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J2 具備國際視野的國家意識。 </w:t>
            </w:r>
          </w:p>
          <w:p w14:paraId="6D8ECEDB"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lastRenderedPageBreak/>
              <w:t xml:space="preserve">國 J3 了解我國與全球議題之關連性。 </w:t>
            </w:r>
          </w:p>
          <w:p w14:paraId="1AA294BB"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J6 具備參與國際交流活動的能力。 </w:t>
            </w:r>
          </w:p>
          <w:p w14:paraId="6A30966F"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p w14:paraId="65080B9F" w14:textId="77777777" w:rsidR="0091743C" w:rsidRPr="0027163D" w:rsidRDefault="0091743C" w:rsidP="0091743C">
            <w:pPr>
              <w:rPr>
                <w:rFonts w:ascii="標楷體" w:eastAsia="標楷體" w:hAnsi="標楷體"/>
              </w:rPr>
            </w:pPr>
            <w:r w:rsidRPr="0027163D">
              <w:rPr>
                <w:rFonts w:ascii="標楷體" w:eastAsia="標楷體" w:hAnsi="標楷體" w:hint="eastAsia"/>
              </w:rPr>
              <w:t>國 J9 尊重與維護不同文化群體的人權與尊嚴。</w:t>
            </w:r>
          </w:p>
          <w:p w14:paraId="00B2B0CD" w14:textId="77777777" w:rsidR="0091743C" w:rsidRPr="0027163D" w:rsidRDefault="0091743C" w:rsidP="00627FF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62355A60"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33D8EDAB" w14:textId="77777777" w:rsidR="0091743C" w:rsidRPr="0027163D" w:rsidRDefault="0091743C" w:rsidP="00627FFA">
            <w:pPr>
              <w:spacing w:line="0" w:lineRule="atLeast"/>
              <w:rPr>
                <w:rFonts w:ascii="標楷體" w:eastAsia="標楷體" w:hAnsi="標楷體"/>
              </w:rPr>
            </w:pPr>
            <w:r w:rsidRPr="0027163D">
              <w:rPr>
                <w:rFonts w:ascii="標楷體" w:eastAsia="標楷體" w:hAnsi="標楷體" w:hint="eastAsia"/>
              </w:rPr>
              <w:t>閱 J7 小心求證資訊來源，判讀文本知識的正確性。</w:t>
            </w:r>
            <w:r w:rsidRPr="0027163D">
              <w:rPr>
                <w:rFonts w:ascii="標楷體" w:eastAsia="標楷體" w:hAnsi="標楷體"/>
              </w:rPr>
              <w:t>【</w:t>
            </w:r>
            <w:r w:rsidRPr="0027163D">
              <w:rPr>
                <w:rFonts w:ascii="標楷體" w:eastAsia="標楷體" w:hAnsi="標楷體" w:hint="eastAsia"/>
              </w:rPr>
              <w:t>資訊</w:t>
            </w:r>
            <w:r w:rsidRPr="0027163D">
              <w:rPr>
                <w:rFonts w:ascii="標楷體" w:eastAsia="標楷體" w:hAnsi="標楷體"/>
              </w:rPr>
              <w:t>教育】</w:t>
            </w:r>
          </w:p>
          <w:p w14:paraId="2422816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E1 認識常見的資訊系統。 </w:t>
            </w:r>
          </w:p>
          <w:p w14:paraId="5ACC174D"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E2 使用資訊科技解決生活中簡單的問題。 </w:t>
            </w:r>
          </w:p>
          <w:p w14:paraId="62A6C39B"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lastRenderedPageBreak/>
              <w:t xml:space="preserve">資 E6 認識與使用資訊科技以表達想法。 </w:t>
            </w:r>
          </w:p>
          <w:p w14:paraId="32AAFAF5" w14:textId="77777777" w:rsidR="0091743C" w:rsidRPr="0027163D" w:rsidRDefault="0091743C" w:rsidP="00627FFA">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646A6730"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J1 溝通合作與和諧人際關係。 </w:t>
            </w:r>
          </w:p>
          <w:p w14:paraId="610582A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2B719E2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EJU5 謙遜包容。 </w:t>
            </w:r>
          </w:p>
          <w:p w14:paraId="40CC1594"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J5 資訊與媒體的公共性與社會責任。 </w:t>
            </w:r>
          </w:p>
          <w:p w14:paraId="7064B47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品J6 關懷弱勢的意涵、策略，及其實踐與反思。</w:t>
            </w:r>
          </w:p>
          <w:p w14:paraId="626B3F8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14:paraId="4771B84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J2 關懷國內人權議題，提出一個符合正義的社會藍圖，並進行社會改進與行動。</w:t>
            </w:r>
          </w:p>
          <w:p w14:paraId="70B81EA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J3 探索各種利益可能發生的衝突，並了解如何運用民主審議方式及正當的程序，</w:t>
            </w:r>
            <w:r w:rsidRPr="0027163D">
              <w:rPr>
                <w:rFonts w:ascii="標楷體" w:eastAsia="標楷體" w:hAnsi="標楷體" w:hint="eastAsia"/>
              </w:rPr>
              <w:lastRenderedPageBreak/>
              <w:t>以形成公共規則，落實平等自由之保障。</w:t>
            </w:r>
          </w:p>
          <w:p w14:paraId="627D3E8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人 J4 了解平等、正義的原則，並在生活中實踐。 </w:t>
            </w:r>
          </w:p>
          <w:p w14:paraId="79D52BC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J6 正視社會中的各種歧視，並採取行動來關懷與保護弱勢。</w:t>
            </w:r>
          </w:p>
          <w:p w14:paraId="01FDE7A9"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人 J7 探討違反人權的事件對個人、社區/部落、社會的影響，並提出改善策略或行動方案。</w:t>
            </w:r>
          </w:p>
          <w:p w14:paraId="04ACFAD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7B20BA2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3192D1D7"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14:paraId="6888E1B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J4 了解永續發展的意義（環境、社</w:t>
            </w:r>
            <w:r w:rsidRPr="0027163D">
              <w:rPr>
                <w:rFonts w:ascii="標楷體" w:eastAsia="標楷體" w:hAnsi="標楷體" w:hint="eastAsia"/>
              </w:rPr>
              <w:lastRenderedPageBreak/>
              <w:t xml:space="preserve">會、與經濟的均衡發展）與原則。 </w:t>
            </w:r>
          </w:p>
          <w:p w14:paraId="66484E05"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J5 了解聯合國推動永續發展的背景與趨勢。</w:t>
            </w:r>
          </w:p>
          <w:p w14:paraId="7EE61185"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J16 了解各種替代能源的基本原理與發展趨勢。</w:t>
            </w:r>
          </w:p>
        </w:tc>
        <w:tc>
          <w:tcPr>
            <w:tcW w:w="1784" w:type="dxa"/>
            <w:tcBorders>
              <w:top w:val="single" w:sz="8" w:space="0" w:color="000000"/>
              <w:bottom w:val="single" w:sz="8" w:space="0" w:color="000000"/>
              <w:right w:val="single" w:sz="8" w:space="0" w:color="000000"/>
            </w:tcBorders>
          </w:tcPr>
          <w:p w14:paraId="5B3B173F"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4F7B683"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2E218546"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5702A56C"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B90F5A8"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lastRenderedPageBreak/>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743C" w14:paraId="7134DD91" w14:textId="77777777" w:rsidTr="0025292D">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C3B853F" w14:textId="0F14B04C" w:rsidR="0091743C" w:rsidRPr="008E66F0" w:rsidRDefault="0091743C" w:rsidP="0025292D">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第二十</w:t>
            </w:r>
            <w:r w:rsidR="00877A8F">
              <w:rPr>
                <w:rFonts w:ascii="標楷體" w:eastAsia="標楷體" w:hAnsi="標楷體" w:cs="標楷體" w:hint="eastAsia"/>
                <w:snapToGrid w:val="0"/>
                <w:sz w:val="22"/>
              </w:rPr>
              <w:t>一</w:t>
            </w:r>
            <w:proofErr w:type="gramStart"/>
            <w:r w:rsidRPr="008E66F0">
              <w:rPr>
                <w:rFonts w:ascii="標楷體" w:eastAsia="標楷體" w:hAnsi="標楷體" w:cs="標楷體" w:hint="eastAsia"/>
                <w:snapToGrid w:val="0"/>
                <w:sz w:val="22"/>
              </w:rPr>
              <w:t>週</w:t>
            </w:r>
            <w:proofErr w:type="gramEnd"/>
          </w:p>
          <w:p w14:paraId="62737A02" w14:textId="3100853D" w:rsidR="0091743C" w:rsidRPr="008E66F0" w:rsidRDefault="0091743C" w:rsidP="0025292D">
            <w:pPr>
              <w:spacing w:line="260" w:lineRule="exact"/>
              <w:jc w:val="center"/>
              <w:rPr>
                <w:rFonts w:ascii="標楷體" w:eastAsia="標楷體" w:hAnsi="標楷體"/>
                <w:sz w:val="22"/>
              </w:rPr>
            </w:pPr>
            <w:r w:rsidRPr="008E66F0">
              <w:rPr>
                <w:rFonts w:ascii="標楷體" w:eastAsia="標楷體" w:hAnsi="標楷體" w:hint="eastAsia"/>
                <w:sz w:val="22"/>
              </w:rPr>
              <w:t>6/2</w:t>
            </w:r>
            <w:r w:rsidR="00877A8F">
              <w:rPr>
                <w:rFonts w:ascii="標楷體" w:eastAsia="標楷體" w:hAnsi="標楷體" w:hint="eastAsia"/>
                <w:sz w:val="22"/>
              </w:rPr>
              <w:t>9</w:t>
            </w:r>
            <w:r w:rsidRPr="008E66F0">
              <w:rPr>
                <w:rFonts w:ascii="標楷體" w:eastAsia="標楷體" w:hAnsi="標楷體" w:hint="eastAsia"/>
                <w:sz w:val="22"/>
              </w:rPr>
              <w:t>~6/</w:t>
            </w:r>
            <w:r w:rsidR="00877A8F">
              <w:rPr>
                <w:rFonts w:ascii="標楷體" w:eastAsia="標楷體" w:hAnsi="標楷體" w:hint="eastAsia"/>
                <w:sz w:val="22"/>
              </w:rPr>
              <w:t>30</w:t>
            </w:r>
          </w:p>
        </w:tc>
        <w:tc>
          <w:tcPr>
            <w:tcW w:w="1701" w:type="dxa"/>
            <w:tcBorders>
              <w:top w:val="single" w:sz="8" w:space="0" w:color="000000"/>
              <w:left w:val="single" w:sz="8" w:space="0" w:color="000000"/>
              <w:bottom w:val="single" w:sz="8" w:space="0" w:color="000000"/>
              <w:right w:val="single" w:sz="8" w:space="0" w:color="000000"/>
            </w:tcBorders>
          </w:tcPr>
          <w:p w14:paraId="031C7A71"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pc-Ⅳ-2能利用口語、影像（如攝影、錄影）、文字與圖案、繪圖或實物、科學名詞、數學公式、模型或經教師認可後以報告或新媒體形式表達完整之探究過程、發現與成果、價值、限制和主張等。視需要，並能摘要描述主要過程、發現和可能的運用。</w:t>
            </w:r>
          </w:p>
          <w:p w14:paraId="7692011D" w14:textId="77777777" w:rsidR="0091743C" w:rsidRDefault="0091743C" w:rsidP="00790A4C">
            <w:pPr>
              <w:spacing w:line="0" w:lineRule="atLeast"/>
              <w:rPr>
                <w:rFonts w:ascii="標楷體" w:eastAsia="標楷體" w:hAnsi="標楷體"/>
              </w:rPr>
            </w:pPr>
            <w:r w:rsidRPr="00411FC7">
              <w:rPr>
                <w:rFonts w:ascii="標楷體" w:eastAsia="標楷體" w:hAnsi="標楷體"/>
              </w:rPr>
              <w:t>tr -Ⅳ-1能將所</w:t>
            </w:r>
          </w:p>
          <w:p w14:paraId="5A419AFD"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習得的知識正確的連結到所觀察到的自然現象及</w:t>
            </w:r>
            <w:r w:rsidRPr="00411FC7">
              <w:rPr>
                <w:rFonts w:ascii="標楷體" w:eastAsia="標楷體" w:hAnsi="標楷體"/>
              </w:rPr>
              <w:lastRenderedPageBreak/>
              <w:t>實驗數據，並推論出其中的關聯，進而運用習得的知識來解釋自己論點的正確性。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1E3CA95"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lastRenderedPageBreak/>
              <w:t>Lb-Ⅳ-3 人類可採取行動來維持生物的生存環境，使生物能在自然環境中生長、繁殖、交互作用，以維持生態平衡。</w:t>
            </w:r>
          </w:p>
          <w:p w14:paraId="3ADF7478"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Md-Ⅳ-1 生物保育知識與技能在防治天然災害的應用。</w:t>
            </w:r>
          </w:p>
          <w:p w14:paraId="2983FE3B" w14:textId="77777777" w:rsidR="0091743C" w:rsidRDefault="0091743C" w:rsidP="00790A4C">
            <w:pPr>
              <w:spacing w:line="0" w:lineRule="atLeast"/>
              <w:rPr>
                <w:rFonts w:ascii="標楷體" w:eastAsia="標楷體" w:hAnsi="標楷體"/>
              </w:rPr>
            </w:pPr>
            <w:r w:rsidRPr="00411FC7">
              <w:rPr>
                <w:rFonts w:ascii="標楷體" w:eastAsia="標楷體" w:hAnsi="標楷體"/>
              </w:rPr>
              <w:t>Na-Ⅳ-1 利用生物資源會影響生物間相互依存的關係。</w:t>
            </w:r>
          </w:p>
          <w:p w14:paraId="47BCE0B8" w14:textId="77777777" w:rsidR="0091743C" w:rsidRPr="00411FC7" w:rsidRDefault="0091743C" w:rsidP="00790A4C">
            <w:pPr>
              <w:spacing w:line="0" w:lineRule="atLeast"/>
              <w:rPr>
                <w:rFonts w:ascii="標楷體" w:eastAsia="標楷體" w:hAnsi="標楷體"/>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05D108" w14:textId="77777777" w:rsidR="0091743C" w:rsidRDefault="0091743C" w:rsidP="00790A4C">
            <w:pPr>
              <w:spacing w:line="0" w:lineRule="atLeast"/>
              <w:rPr>
                <w:rFonts w:ascii="標楷體" w:eastAsia="標楷體" w:hAnsi="標楷體"/>
              </w:rPr>
            </w:pPr>
            <w:r w:rsidRPr="00AC2F13">
              <w:rPr>
                <w:rFonts w:ascii="標楷體" w:eastAsia="標楷體" w:hAnsi="標楷體" w:hint="eastAsia"/>
              </w:rPr>
              <w:t>第五章：人類與環境</w:t>
            </w:r>
          </w:p>
          <w:p w14:paraId="5E30DFBE" w14:textId="77777777" w:rsidR="0091743C" w:rsidRDefault="0091743C" w:rsidP="00790A4C">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11FC7">
              <w:rPr>
                <w:rFonts w:ascii="標楷體" w:eastAsia="標楷體" w:hAnsi="標楷體" w:hint="eastAsia"/>
              </w:rPr>
              <w:t>5-3生態保育(</w:t>
            </w:r>
            <w:r>
              <w:rPr>
                <w:rFonts w:ascii="標楷體" w:eastAsia="標楷體" w:hAnsi="標楷體" w:hint="eastAsia"/>
              </w:rPr>
              <w:t>2</w:t>
            </w:r>
            <w:r w:rsidRPr="00411FC7">
              <w:rPr>
                <w:rFonts w:ascii="標楷體" w:eastAsia="標楷體" w:hAnsi="標楷體" w:hint="eastAsia"/>
              </w:rPr>
              <w:t>)</w:t>
            </w:r>
          </w:p>
          <w:p w14:paraId="140472F0" w14:textId="77777777" w:rsidR="0091743C" w:rsidRDefault="0091743C" w:rsidP="00790A4C">
            <w:pPr>
              <w:spacing w:line="0" w:lineRule="atLeast"/>
              <w:rPr>
                <w:rFonts w:ascii="標楷體" w:eastAsia="標楷體" w:hAnsi="標楷體"/>
              </w:rPr>
            </w:pPr>
            <w:r>
              <w:rPr>
                <w:rFonts w:ascii="標楷體" w:eastAsia="標楷體" w:hAnsi="標楷體" w:hint="eastAsia"/>
              </w:rPr>
              <w:t>第三次段考</w:t>
            </w:r>
          </w:p>
          <w:p w14:paraId="09BA1EC8"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hint="eastAsia"/>
              </w:rPr>
              <w:t>1.了解目前臺灣及世界各國保育現況及相關公約。</w:t>
            </w:r>
          </w:p>
          <w:p w14:paraId="443B9DF9" w14:textId="77777777" w:rsidR="0091743C" w:rsidRPr="00975ACB" w:rsidRDefault="0091743C" w:rsidP="00790A4C">
            <w:pPr>
              <w:spacing w:line="0" w:lineRule="atLeast"/>
              <w:rPr>
                <w:rFonts w:ascii="標楷體" w:eastAsia="標楷體" w:hAnsi="標楷體"/>
              </w:rPr>
            </w:pPr>
            <w:r w:rsidRPr="00975ACB">
              <w:rPr>
                <w:rFonts w:ascii="標楷體" w:eastAsia="標楷體" w:hAnsi="標楷體"/>
              </w:rPr>
              <w:t>2.</w:t>
            </w:r>
            <w:r w:rsidRPr="00975ACB">
              <w:rPr>
                <w:rFonts w:ascii="標楷體" w:eastAsia="標楷體" w:hAnsi="標楷體" w:hint="eastAsia"/>
              </w:rPr>
              <w:t>了解臺灣落實生態保育的方式，包含立法保障、設立保護區和進行科學研究。</w:t>
            </w:r>
          </w:p>
          <w:p w14:paraId="3E281F97" w14:textId="77777777" w:rsidR="0091743C" w:rsidRDefault="0091743C" w:rsidP="00790A4C">
            <w:pPr>
              <w:spacing w:line="0" w:lineRule="atLeast"/>
              <w:rPr>
                <w:rFonts w:ascii="標楷體" w:eastAsia="標楷體" w:hAnsi="標楷體"/>
              </w:rPr>
            </w:pPr>
            <w:r w:rsidRPr="00975ACB">
              <w:rPr>
                <w:rFonts w:ascii="標楷體" w:eastAsia="標楷體" w:hAnsi="標楷體"/>
              </w:rPr>
              <w:t>3.</w:t>
            </w:r>
            <w:r w:rsidRPr="00975ACB">
              <w:rPr>
                <w:rFonts w:ascii="標楷體" w:eastAsia="標楷體" w:hAnsi="標楷體" w:hint="eastAsia"/>
              </w:rPr>
              <w:t>知道臺灣設立的保護區包含自然保留區、野生動物保護區、自然保護區和國家公園。</w:t>
            </w:r>
          </w:p>
          <w:p w14:paraId="2450BE4C" w14:textId="77777777" w:rsidR="00926825" w:rsidRDefault="00926825" w:rsidP="00790A4C">
            <w:pPr>
              <w:spacing w:line="0" w:lineRule="atLeast"/>
              <w:rPr>
                <w:rFonts w:ascii="標楷體" w:eastAsia="標楷體" w:hAnsi="標楷體"/>
              </w:rPr>
            </w:pPr>
          </w:p>
          <w:p w14:paraId="48A1264D" w14:textId="77777777" w:rsidR="00926825" w:rsidRDefault="00926825" w:rsidP="00926825">
            <w:pPr>
              <w:spacing w:line="0" w:lineRule="atLeast"/>
              <w:rPr>
                <w:rFonts w:ascii="標楷體" w:eastAsia="標楷體" w:hAnsi="標楷體"/>
              </w:rPr>
            </w:pPr>
            <w:r w:rsidRPr="0018155A">
              <w:rPr>
                <w:rFonts w:ascii="標楷體" w:eastAsia="標楷體" w:hAnsi="標楷體" w:hint="eastAsia"/>
              </w:rPr>
              <w:t>課程發展活動</w:t>
            </w:r>
          </w:p>
          <w:p w14:paraId="694736C1" w14:textId="77777777" w:rsidR="00926825" w:rsidRPr="00AF4D7D" w:rsidRDefault="008F1DA6" w:rsidP="00926825">
            <w:pPr>
              <w:spacing w:line="0" w:lineRule="atLeast"/>
              <w:rPr>
                <w:rFonts w:ascii="標楷體" w:eastAsia="標楷體" w:hAnsi="標楷體"/>
                <w:szCs w:val="24"/>
              </w:rPr>
            </w:pPr>
            <w:r>
              <w:rPr>
                <w:rFonts w:ascii="標楷體" w:eastAsia="標楷體" w:hAnsi="標楷體" w:hint="eastAsia"/>
              </w:rPr>
              <w:t>運用10分鐘時間，介紹台灣為何被稱為福爾摩沙，讓學生探討全世界所有的生態系在台灣都能找到相對應的特質，並請學生將議題加入上週生態報告作為結尾，</w:t>
            </w:r>
            <w:r w:rsidR="00926825">
              <w:rPr>
                <w:rFonts w:ascii="標楷體" w:eastAsia="標楷體" w:hAnsi="標楷體" w:hint="eastAsia"/>
              </w:rPr>
              <w:t>製作出具有個人見解的生態報告</w:t>
            </w:r>
            <w:r>
              <w:rPr>
                <w:rFonts w:ascii="標楷體" w:eastAsia="標楷體" w:hAnsi="標楷體" w:hint="eastAsia"/>
              </w:rPr>
              <w:t>，於下周分享報告。</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0C81B2" w14:textId="77777777" w:rsidR="0091743C" w:rsidRPr="00411FC7" w:rsidRDefault="0091743C" w:rsidP="00790A4C">
            <w:pPr>
              <w:spacing w:line="0" w:lineRule="atLeast"/>
              <w:rPr>
                <w:rFonts w:ascii="標楷體" w:eastAsia="標楷體" w:hAnsi="標楷體"/>
              </w:rPr>
            </w:pPr>
            <w:r w:rsidRPr="00411FC7">
              <w:rPr>
                <w:rFonts w:ascii="標楷體" w:eastAsia="標楷體" w:hAnsi="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D885F9"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1.部分的課程與地理課程重疊，因此教師教學時可以由此著手，利用一些問題幫助學生回想曾經學習過的概念，並澄清可能仍不</w:t>
            </w:r>
            <w:proofErr w:type="gramStart"/>
            <w:r w:rsidRPr="0027163D">
              <w:rPr>
                <w:rFonts w:ascii="標楷體" w:eastAsia="標楷體" w:hAnsi="標楷體" w:hint="eastAsia"/>
              </w:rPr>
              <w:t>清楚的</w:t>
            </w:r>
            <w:proofErr w:type="gramEnd"/>
            <w:r w:rsidRPr="0027163D">
              <w:rPr>
                <w:rFonts w:ascii="標楷體" w:eastAsia="標楷體" w:hAnsi="標楷體" w:hint="eastAsia"/>
              </w:rPr>
              <w:t>部分。</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98621F"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0FF90FBD"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0DD7C48" w14:textId="77777777" w:rsidR="0091743C" w:rsidRPr="0027163D" w:rsidRDefault="0091743C" w:rsidP="004748D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2BF5BFF5" w14:textId="77777777" w:rsidR="0091743C" w:rsidRPr="0027163D" w:rsidRDefault="0091743C" w:rsidP="004748DE">
            <w:pPr>
              <w:pStyle w:val="aff9"/>
              <w:spacing w:line="240" w:lineRule="atLeast"/>
              <w:ind w:left="92" w:hanging="7"/>
              <w:rPr>
                <w:rFonts w:ascii="標楷體" w:eastAsia="標楷體" w:hAnsi="標楷體" w:cs="Times New Roman"/>
                <w:color w:val="000000"/>
                <w:kern w:val="0"/>
                <w:sz w:val="20"/>
                <w:szCs w:val="20"/>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D1DFC4"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14:paraId="478219CD"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J1 理解國家發展和全球之關連性。 </w:t>
            </w:r>
          </w:p>
          <w:p w14:paraId="65249EC5"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J2 具備國際視野的國家意識。 </w:t>
            </w:r>
          </w:p>
          <w:p w14:paraId="48EBC87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J3 了解我國與全球議題之關連性。 </w:t>
            </w:r>
          </w:p>
          <w:p w14:paraId="1876D327"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國 J6 具備參與國際交流活動的能力。 </w:t>
            </w:r>
          </w:p>
          <w:p w14:paraId="218F490D" w14:textId="77777777" w:rsidR="0091743C" w:rsidRPr="0027163D" w:rsidRDefault="0091743C" w:rsidP="008F1DA6">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p w14:paraId="10F22EF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14:paraId="35FFCEB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戶 J2 擴充對環境的理解，運用所學的知識</w:t>
            </w:r>
            <w:r w:rsidRPr="0027163D">
              <w:rPr>
                <w:rFonts w:ascii="標楷體" w:eastAsia="標楷體" w:hAnsi="標楷體" w:hint="eastAsia"/>
              </w:rPr>
              <w:lastRenderedPageBreak/>
              <w:t>到生活當中，具備觀察、描述、測量、紀錄的能力。</w:t>
            </w:r>
          </w:p>
          <w:p w14:paraId="31AACD7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戶 J4 理解永續發展的意義與責任，並在參與活動的過程中落實原則。 </w:t>
            </w:r>
          </w:p>
          <w:p w14:paraId="009895BD"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78B528C8"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J1 發展多元文本的閱讀策略。 </w:t>
            </w:r>
          </w:p>
          <w:p w14:paraId="58EA788B"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361F437D"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14:paraId="686CE7D4" w14:textId="77777777" w:rsidR="0091743C" w:rsidRPr="0027163D" w:rsidRDefault="0091743C" w:rsidP="008F1DA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資訊</w:t>
            </w:r>
            <w:r w:rsidRPr="0027163D">
              <w:rPr>
                <w:rFonts w:ascii="標楷體" w:eastAsia="標楷體" w:hAnsi="標楷體"/>
              </w:rPr>
              <w:t>教育】</w:t>
            </w:r>
          </w:p>
          <w:p w14:paraId="35068C8E"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E1 認識常見的資訊系統。 </w:t>
            </w:r>
          </w:p>
          <w:p w14:paraId="574AE393"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資 E2 使用資訊科技解決生活中簡單的問題。 </w:t>
            </w:r>
          </w:p>
          <w:p w14:paraId="6F095CE2"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lastRenderedPageBreak/>
              <w:t xml:space="preserve">資 E6 認識與使用資訊科技以表達想法。 </w:t>
            </w:r>
          </w:p>
          <w:p w14:paraId="553D4C2D" w14:textId="77777777" w:rsidR="0091743C" w:rsidRPr="0027163D" w:rsidRDefault="0091743C" w:rsidP="008F1DA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2BA040C7"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3DE1D162"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品 J5 資訊與媒體的公共性與社會責任。 </w:t>
            </w:r>
          </w:p>
          <w:p w14:paraId="1B2A7432" w14:textId="77777777" w:rsidR="0091743C" w:rsidRPr="0027163D" w:rsidRDefault="0091743C" w:rsidP="008F1DA6">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46B8629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2AAB8FE1"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J2 了解人與周遭動物的互動關係，認識動物需求，並關切動物福利。 </w:t>
            </w:r>
          </w:p>
          <w:p w14:paraId="12BB6DBA"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3B6D3AE2"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J5 了解聯合國推動永續發展的背景與趨勢。</w:t>
            </w:r>
          </w:p>
          <w:p w14:paraId="6878C06C" w14:textId="77777777" w:rsidR="0091743C" w:rsidRPr="0027163D" w:rsidRDefault="0091743C" w:rsidP="0091743C">
            <w:pPr>
              <w:spacing w:line="0" w:lineRule="atLeast"/>
              <w:rPr>
                <w:rFonts w:ascii="標楷體" w:eastAsia="標楷體" w:hAnsi="標楷體"/>
              </w:rPr>
            </w:pPr>
            <w:r w:rsidRPr="0027163D">
              <w:rPr>
                <w:rFonts w:ascii="標楷體" w:eastAsia="標楷體" w:hAnsi="標楷體" w:hint="eastAsia"/>
              </w:rPr>
              <w:t>環 J16 了解各種替代能源的</w:t>
            </w:r>
            <w:r w:rsidRPr="0027163D">
              <w:rPr>
                <w:rFonts w:ascii="標楷體" w:eastAsia="標楷體" w:hAnsi="標楷體" w:hint="eastAsia"/>
              </w:rPr>
              <w:lastRenderedPageBreak/>
              <w:t>基本原理與發展趨勢。</w:t>
            </w:r>
          </w:p>
        </w:tc>
        <w:tc>
          <w:tcPr>
            <w:tcW w:w="1784" w:type="dxa"/>
            <w:tcBorders>
              <w:top w:val="single" w:sz="8" w:space="0" w:color="000000"/>
              <w:bottom w:val="single" w:sz="8" w:space="0" w:color="000000"/>
              <w:right w:val="single" w:sz="8" w:space="0" w:color="000000"/>
            </w:tcBorders>
          </w:tcPr>
          <w:p w14:paraId="7B7AE4A5" w14:textId="77777777" w:rsidR="0091743C" w:rsidRPr="0027163D" w:rsidRDefault="0091743C" w:rsidP="0027163D">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34A27FFC"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5914ABB4" w14:textId="77777777" w:rsidR="0091743C" w:rsidRPr="0027163D" w:rsidRDefault="0091743C" w:rsidP="0027163D">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090C0B56" w14:textId="77777777" w:rsidR="0091743C" w:rsidRPr="0027163D" w:rsidRDefault="0091743C" w:rsidP="0027163D">
            <w:pPr>
              <w:pStyle w:val="aff0"/>
              <w:numPr>
                <w:ilvl w:val="0"/>
                <w:numId w:val="41"/>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2E1B87C8" w14:textId="77777777" w:rsidR="0091743C" w:rsidRPr="0027163D" w:rsidRDefault="0091743C" w:rsidP="0027163D">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bl>
    <w:p w14:paraId="717BA4FB" w14:textId="77777777" w:rsidR="00956B1D" w:rsidRDefault="00956B1D" w:rsidP="00D37619">
      <w:pPr>
        <w:rPr>
          <w:rFonts w:ascii="標楷體" w:eastAsia="標楷體" w:hAnsi="標楷體" w:cs="標楷體"/>
          <w:b/>
          <w:sz w:val="24"/>
          <w:szCs w:val="24"/>
        </w:rPr>
      </w:pPr>
    </w:p>
    <w:p w14:paraId="2F752E77"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3D8459AE" w14:textId="77777777" w:rsidR="00E8654C" w:rsidRPr="00E8654C" w:rsidRDefault="008F1DA6" w:rsidP="008F1DA6">
      <w:pPr>
        <w:ind w:left="23" w:firstLineChars="226" w:firstLine="452"/>
        <w:rPr>
          <w:rFonts w:ascii="標楷體" w:eastAsia="標楷體" w:hAnsi="標楷體" w:cs="標楷體"/>
          <w:color w:val="auto"/>
          <w:sz w:val="24"/>
          <w:szCs w:val="24"/>
        </w:rPr>
      </w:pPr>
      <w:proofErr w:type="gramStart"/>
      <w:r w:rsidRPr="00705D48">
        <w:rPr>
          <w:rFonts w:eastAsia="標楷體" w:hint="eastAsia"/>
        </w:rPr>
        <w:t>■</w:t>
      </w:r>
      <w:r w:rsidR="00E8654C" w:rsidRPr="00E8654C">
        <w:rPr>
          <w:rFonts w:ascii="標楷體" w:eastAsia="標楷體" w:hAnsi="標楷體" w:cs="標楷體" w:hint="eastAsia"/>
          <w:color w:val="auto"/>
          <w:sz w:val="24"/>
          <w:szCs w:val="24"/>
        </w:rPr>
        <w:t>否</w:t>
      </w:r>
      <w:proofErr w:type="gramEnd"/>
      <w:r w:rsidR="00E8654C" w:rsidRPr="00E8654C">
        <w:rPr>
          <w:rFonts w:ascii="標楷體" w:eastAsia="標楷體" w:hAnsi="標楷體" w:cs="標楷體" w:hint="eastAsia"/>
          <w:color w:val="auto"/>
          <w:sz w:val="24"/>
          <w:szCs w:val="24"/>
        </w:rPr>
        <w:t>，全學年都沒有(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197148DF"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2A0552A1"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308AF634" w14:textId="77777777" w:rsidTr="00790A4C">
        <w:tc>
          <w:tcPr>
            <w:tcW w:w="1292" w:type="dxa"/>
          </w:tcPr>
          <w:p w14:paraId="293FA622" w14:textId="77777777" w:rsidR="00E8654C" w:rsidRPr="00BE0AE1" w:rsidRDefault="00E8654C" w:rsidP="00790A4C">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09D5304F" w14:textId="77777777" w:rsidR="00E8654C" w:rsidRPr="00BE0AE1" w:rsidRDefault="00E8654C" w:rsidP="00790A4C">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52AB04E4" w14:textId="77777777" w:rsidR="00E8654C" w:rsidRPr="00BE0AE1" w:rsidRDefault="00E8654C" w:rsidP="00790A4C">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05E76F88" w14:textId="77777777" w:rsidR="00E8654C" w:rsidRPr="00BE0AE1" w:rsidRDefault="00E8654C" w:rsidP="00790A4C">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1AAE5993" w14:textId="77777777" w:rsidR="00E8654C" w:rsidRPr="00BE0AE1" w:rsidRDefault="00E8654C" w:rsidP="00790A4C">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2DAF137A" w14:textId="77777777" w:rsidR="00E8654C" w:rsidRPr="00BE0AE1" w:rsidRDefault="00E8654C" w:rsidP="00790A4C">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40F50119" w14:textId="77777777" w:rsidTr="00790A4C">
        <w:tc>
          <w:tcPr>
            <w:tcW w:w="1292" w:type="dxa"/>
          </w:tcPr>
          <w:p w14:paraId="5E13FC49" w14:textId="77777777" w:rsidR="00E8654C" w:rsidRPr="00657AF5" w:rsidRDefault="00E8654C" w:rsidP="00790A4C">
            <w:pPr>
              <w:ind w:firstLine="0"/>
              <w:rPr>
                <w:rFonts w:ascii="標楷體" w:eastAsia="標楷體" w:hAnsi="標楷體" w:cs="標楷體"/>
                <w:color w:val="auto"/>
                <w:sz w:val="24"/>
                <w:szCs w:val="24"/>
              </w:rPr>
            </w:pPr>
          </w:p>
        </w:tc>
        <w:tc>
          <w:tcPr>
            <w:tcW w:w="3416" w:type="dxa"/>
          </w:tcPr>
          <w:p w14:paraId="3FC25CBA" w14:textId="77777777" w:rsidR="00E8654C" w:rsidRPr="00657AF5" w:rsidRDefault="00E8654C" w:rsidP="00790A4C">
            <w:pPr>
              <w:ind w:firstLine="0"/>
              <w:rPr>
                <w:rFonts w:ascii="標楷體" w:eastAsia="標楷體" w:hAnsi="標楷體" w:cs="標楷體"/>
                <w:color w:val="auto"/>
                <w:sz w:val="24"/>
                <w:szCs w:val="24"/>
              </w:rPr>
            </w:pPr>
          </w:p>
        </w:tc>
        <w:tc>
          <w:tcPr>
            <w:tcW w:w="3513" w:type="dxa"/>
          </w:tcPr>
          <w:p w14:paraId="1E6C2E1A" w14:textId="77777777" w:rsidR="00E8654C" w:rsidRDefault="00C36947" w:rsidP="00790A4C">
            <w:pPr>
              <w:pStyle w:val="Web"/>
              <w:rPr>
                <w:rFonts w:ascii="標楷體" w:eastAsia="標楷體" w:hAnsi="標楷體" w:cs="標楷體"/>
              </w:rPr>
            </w:pPr>
            <w:r w:rsidRPr="00E8654C">
              <w:rPr>
                <w:rFonts w:ascii="標楷體" w:eastAsia="標楷體" w:hAnsi="標楷體" w:cs="標楷體" w:hint="eastAsia"/>
              </w:rPr>
              <w:t>□</w:t>
            </w:r>
            <w:r w:rsidR="00E8654C" w:rsidRPr="00657AF5">
              <w:rPr>
                <w:rFonts w:ascii="標楷體" w:eastAsia="標楷體" w:hAnsi="標楷體" w:cs="標楷體" w:hint="eastAsia"/>
              </w:rPr>
              <w:t>簡報</w:t>
            </w:r>
          </w:p>
          <w:p w14:paraId="37316FD1" w14:textId="77777777" w:rsidR="00E8654C" w:rsidRDefault="00E8654C" w:rsidP="00790A4C">
            <w:pPr>
              <w:pStyle w:val="Web"/>
              <w:rPr>
                <w:rFonts w:ascii="標楷體" w:eastAsia="標楷體" w:hAnsi="標楷體" w:cs="標楷體"/>
              </w:rPr>
            </w:pPr>
            <w:r w:rsidRPr="00657AF5">
              <w:rPr>
                <w:rFonts w:ascii="標楷體" w:eastAsia="標楷體" w:hAnsi="標楷體" w:cs="標楷體"/>
              </w:rPr>
              <w:t>□印刷品</w:t>
            </w:r>
          </w:p>
          <w:p w14:paraId="7E9B6CA1" w14:textId="77777777" w:rsidR="00E8654C" w:rsidRPr="00657AF5" w:rsidRDefault="00E8654C" w:rsidP="00790A4C">
            <w:pPr>
              <w:pStyle w:val="Web"/>
              <w:rPr>
                <w:rFonts w:ascii="標楷體" w:eastAsia="標楷體" w:hAnsi="標楷體" w:cs="標楷體"/>
              </w:rPr>
            </w:pPr>
            <w:r w:rsidRPr="00657AF5">
              <w:rPr>
                <w:rFonts w:ascii="標楷體" w:eastAsia="標楷體" w:hAnsi="標楷體" w:cs="標楷體"/>
              </w:rPr>
              <w:t>□影音光碟</w:t>
            </w:r>
          </w:p>
          <w:p w14:paraId="2BA3562C" w14:textId="77777777" w:rsidR="00E8654C" w:rsidRPr="00657AF5" w:rsidRDefault="00E8654C" w:rsidP="00790A4C">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14:paraId="342DAF3A" w14:textId="77777777" w:rsidR="00E8654C" w:rsidRPr="00657AF5" w:rsidRDefault="00E8654C" w:rsidP="00790A4C">
            <w:pPr>
              <w:ind w:firstLine="0"/>
              <w:rPr>
                <w:rFonts w:ascii="標楷體" w:eastAsia="標楷體" w:hAnsi="標楷體" w:cs="標楷體"/>
                <w:color w:val="auto"/>
                <w:sz w:val="24"/>
                <w:szCs w:val="24"/>
              </w:rPr>
            </w:pPr>
          </w:p>
        </w:tc>
        <w:tc>
          <w:tcPr>
            <w:tcW w:w="1399" w:type="dxa"/>
          </w:tcPr>
          <w:p w14:paraId="57A8045C" w14:textId="77777777" w:rsidR="00E8654C" w:rsidRPr="00657AF5" w:rsidRDefault="00E8654C" w:rsidP="00790A4C">
            <w:pPr>
              <w:ind w:firstLine="0"/>
              <w:rPr>
                <w:rFonts w:ascii="標楷體" w:eastAsia="標楷體" w:hAnsi="標楷體" w:cs="標楷體"/>
                <w:color w:val="auto"/>
                <w:sz w:val="24"/>
                <w:szCs w:val="24"/>
              </w:rPr>
            </w:pPr>
          </w:p>
        </w:tc>
        <w:tc>
          <w:tcPr>
            <w:tcW w:w="3192" w:type="dxa"/>
          </w:tcPr>
          <w:p w14:paraId="63BC116A" w14:textId="77777777" w:rsidR="00E8654C" w:rsidRPr="00657AF5" w:rsidRDefault="00E8654C" w:rsidP="00790A4C">
            <w:pPr>
              <w:ind w:firstLine="0"/>
              <w:rPr>
                <w:rFonts w:ascii="標楷體" w:eastAsia="標楷體" w:hAnsi="標楷體" w:cs="標楷體"/>
                <w:color w:val="auto"/>
                <w:sz w:val="24"/>
                <w:szCs w:val="24"/>
              </w:rPr>
            </w:pPr>
          </w:p>
        </w:tc>
      </w:tr>
      <w:tr w:rsidR="00E8654C" w:rsidRPr="00657AF5" w14:paraId="21F2E955" w14:textId="77777777" w:rsidTr="00790A4C">
        <w:tc>
          <w:tcPr>
            <w:tcW w:w="1292" w:type="dxa"/>
          </w:tcPr>
          <w:p w14:paraId="12380403" w14:textId="77777777" w:rsidR="00E8654C" w:rsidRPr="00657AF5" w:rsidRDefault="00E8654C" w:rsidP="00790A4C">
            <w:pPr>
              <w:ind w:firstLine="0"/>
              <w:rPr>
                <w:rFonts w:ascii="標楷體" w:eastAsia="標楷體" w:hAnsi="標楷體" w:cs="標楷體"/>
                <w:color w:val="auto"/>
                <w:sz w:val="24"/>
                <w:szCs w:val="24"/>
              </w:rPr>
            </w:pPr>
          </w:p>
        </w:tc>
        <w:tc>
          <w:tcPr>
            <w:tcW w:w="3416" w:type="dxa"/>
          </w:tcPr>
          <w:p w14:paraId="09FE9819" w14:textId="77777777" w:rsidR="00E8654C" w:rsidRPr="00657AF5" w:rsidRDefault="00E8654C" w:rsidP="00790A4C">
            <w:pPr>
              <w:ind w:firstLine="0"/>
              <w:rPr>
                <w:rFonts w:ascii="標楷體" w:eastAsia="標楷體" w:hAnsi="標楷體" w:cs="標楷體"/>
                <w:color w:val="auto"/>
                <w:sz w:val="24"/>
                <w:szCs w:val="24"/>
              </w:rPr>
            </w:pPr>
          </w:p>
        </w:tc>
        <w:tc>
          <w:tcPr>
            <w:tcW w:w="3513" w:type="dxa"/>
          </w:tcPr>
          <w:p w14:paraId="071DA29F" w14:textId="77777777" w:rsidR="00E8654C" w:rsidRPr="00657AF5" w:rsidRDefault="00E8654C" w:rsidP="00790A4C">
            <w:pPr>
              <w:ind w:firstLine="0"/>
              <w:rPr>
                <w:rFonts w:ascii="標楷體" w:eastAsia="標楷體" w:hAnsi="標楷體" w:cs="標楷體"/>
                <w:color w:val="auto"/>
                <w:sz w:val="24"/>
                <w:szCs w:val="24"/>
              </w:rPr>
            </w:pPr>
          </w:p>
        </w:tc>
        <w:tc>
          <w:tcPr>
            <w:tcW w:w="2296" w:type="dxa"/>
          </w:tcPr>
          <w:p w14:paraId="16F44F55" w14:textId="77777777" w:rsidR="00E8654C" w:rsidRPr="00657AF5" w:rsidRDefault="00E8654C" w:rsidP="00790A4C">
            <w:pPr>
              <w:ind w:firstLine="0"/>
              <w:rPr>
                <w:rFonts w:ascii="標楷體" w:eastAsia="標楷體" w:hAnsi="標楷體" w:cs="標楷體"/>
                <w:color w:val="auto"/>
                <w:sz w:val="24"/>
                <w:szCs w:val="24"/>
              </w:rPr>
            </w:pPr>
          </w:p>
        </w:tc>
        <w:tc>
          <w:tcPr>
            <w:tcW w:w="1399" w:type="dxa"/>
          </w:tcPr>
          <w:p w14:paraId="359431BE" w14:textId="77777777" w:rsidR="00E8654C" w:rsidRPr="00657AF5" w:rsidRDefault="00E8654C" w:rsidP="00790A4C">
            <w:pPr>
              <w:ind w:firstLine="0"/>
              <w:rPr>
                <w:rFonts w:ascii="標楷體" w:eastAsia="標楷體" w:hAnsi="標楷體" w:cs="標楷體"/>
                <w:color w:val="auto"/>
                <w:sz w:val="24"/>
                <w:szCs w:val="24"/>
              </w:rPr>
            </w:pPr>
          </w:p>
        </w:tc>
        <w:tc>
          <w:tcPr>
            <w:tcW w:w="3192" w:type="dxa"/>
          </w:tcPr>
          <w:p w14:paraId="114512E7" w14:textId="77777777" w:rsidR="00E8654C" w:rsidRPr="00657AF5" w:rsidRDefault="00E8654C" w:rsidP="00790A4C">
            <w:pPr>
              <w:ind w:firstLine="0"/>
              <w:rPr>
                <w:rFonts w:ascii="標楷體" w:eastAsia="標楷體" w:hAnsi="標楷體" w:cs="標楷體"/>
                <w:color w:val="auto"/>
                <w:sz w:val="24"/>
                <w:szCs w:val="24"/>
              </w:rPr>
            </w:pPr>
          </w:p>
        </w:tc>
      </w:tr>
      <w:tr w:rsidR="00E8654C" w:rsidRPr="00657AF5" w14:paraId="0417B2B5" w14:textId="77777777" w:rsidTr="00790A4C">
        <w:tc>
          <w:tcPr>
            <w:tcW w:w="1292" w:type="dxa"/>
          </w:tcPr>
          <w:p w14:paraId="7EEE2B4E" w14:textId="77777777" w:rsidR="00E8654C" w:rsidRPr="00657AF5" w:rsidRDefault="00E8654C" w:rsidP="00790A4C">
            <w:pPr>
              <w:ind w:firstLine="0"/>
              <w:rPr>
                <w:rFonts w:ascii="標楷體" w:eastAsia="標楷體" w:hAnsi="標楷體" w:cs="標楷體"/>
                <w:color w:val="auto"/>
                <w:sz w:val="24"/>
                <w:szCs w:val="24"/>
              </w:rPr>
            </w:pPr>
          </w:p>
        </w:tc>
        <w:tc>
          <w:tcPr>
            <w:tcW w:w="3416" w:type="dxa"/>
          </w:tcPr>
          <w:p w14:paraId="12004FD7" w14:textId="77777777" w:rsidR="00E8654C" w:rsidRPr="00657AF5" w:rsidRDefault="00E8654C" w:rsidP="00790A4C">
            <w:pPr>
              <w:ind w:firstLine="0"/>
              <w:rPr>
                <w:rFonts w:ascii="標楷體" w:eastAsia="標楷體" w:hAnsi="標楷體" w:cs="標楷體"/>
                <w:color w:val="auto"/>
                <w:sz w:val="24"/>
                <w:szCs w:val="24"/>
              </w:rPr>
            </w:pPr>
          </w:p>
        </w:tc>
        <w:tc>
          <w:tcPr>
            <w:tcW w:w="3513" w:type="dxa"/>
          </w:tcPr>
          <w:p w14:paraId="3103B25D" w14:textId="77777777" w:rsidR="00E8654C" w:rsidRPr="00657AF5" w:rsidRDefault="00E8654C" w:rsidP="00790A4C">
            <w:pPr>
              <w:ind w:firstLine="0"/>
              <w:rPr>
                <w:rFonts w:ascii="標楷體" w:eastAsia="標楷體" w:hAnsi="標楷體" w:cs="標楷體"/>
                <w:color w:val="auto"/>
                <w:sz w:val="24"/>
                <w:szCs w:val="24"/>
              </w:rPr>
            </w:pPr>
          </w:p>
        </w:tc>
        <w:tc>
          <w:tcPr>
            <w:tcW w:w="2296" w:type="dxa"/>
          </w:tcPr>
          <w:p w14:paraId="75DE69A8" w14:textId="77777777" w:rsidR="00E8654C" w:rsidRPr="00657AF5" w:rsidRDefault="00E8654C" w:rsidP="00790A4C">
            <w:pPr>
              <w:ind w:firstLine="0"/>
              <w:rPr>
                <w:rFonts w:ascii="標楷體" w:eastAsia="標楷體" w:hAnsi="標楷體" w:cs="標楷體"/>
                <w:color w:val="auto"/>
                <w:sz w:val="24"/>
                <w:szCs w:val="24"/>
              </w:rPr>
            </w:pPr>
          </w:p>
        </w:tc>
        <w:tc>
          <w:tcPr>
            <w:tcW w:w="1399" w:type="dxa"/>
          </w:tcPr>
          <w:p w14:paraId="708843FF" w14:textId="77777777" w:rsidR="00E8654C" w:rsidRPr="00657AF5" w:rsidRDefault="00E8654C" w:rsidP="00790A4C">
            <w:pPr>
              <w:ind w:firstLine="0"/>
              <w:rPr>
                <w:rFonts w:ascii="標楷體" w:eastAsia="標楷體" w:hAnsi="標楷體" w:cs="標楷體"/>
                <w:color w:val="auto"/>
                <w:sz w:val="24"/>
                <w:szCs w:val="24"/>
              </w:rPr>
            </w:pPr>
          </w:p>
        </w:tc>
        <w:tc>
          <w:tcPr>
            <w:tcW w:w="3192" w:type="dxa"/>
          </w:tcPr>
          <w:p w14:paraId="36A5721E" w14:textId="77777777" w:rsidR="00E8654C" w:rsidRPr="00657AF5" w:rsidRDefault="00E8654C" w:rsidP="00790A4C">
            <w:pPr>
              <w:ind w:firstLine="0"/>
              <w:rPr>
                <w:rFonts w:ascii="標楷體" w:eastAsia="標楷體" w:hAnsi="標楷體" w:cs="標楷體"/>
                <w:color w:val="auto"/>
                <w:sz w:val="24"/>
                <w:szCs w:val="24"/>
              </w:rPr>
            </w:pPr>
          </w:p>
        </w:tc>
      </w:tr>
    </w:tbl>
    <w:p w14:paraId="1C2F7A03"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13"/>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71E1" w14:textId="77777777" w:rsidR="004D1B5A" w:rsidRDefault="004D1B5A">
      <w:r>
        <w:separator/>
      </w:r>
    </w:p>
  </w:endnote>
  <w:endnote w:type="continuationSeparator" w:id="0">
    <w:p w14:paraId="27C15D1B" w14:textId="77777777" w:rsidR="004D1B5A" w:rsidRDefault="004D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IDFont+F1">
    <w:altName w:val="微軟正黑體"/>
    <w:panose1 w:val="00000000000000000000"/>
    <w:charset w:val="88"/>
    <w:family w:val="auto"/>
    <w:notTrueType/>
    <w:pitch w:val="default"/>
    <w:sig w:usb0="00000001" w:usb1="08080000" w:usb2="00000010" w:usb3="00000000" w:csb0="00100000" w:csb1="00000000"/>
  </w:font>
  <w:font w:name="CIDFont+F3">
    <w:altName w:val="微軟正黑體"/>
    <w:panose1 w:val="00000000000000000000"/>
    <w:charset w:val="88"/>
    <w:family w:val="auto"/>
    <w:notTrueType/>
    <w:pitch w:val="default"/>
    <w:sig w:usb0="00000001" w:usb1="08080000" w:usb2="00000010" w:usb3="00000000" w:csb0="00100000" w:csb1="00000000"/>
  </w:font>
  <w:font w:name="夹发砰">
    <w:altName w:val="Arial Unicode MS"/>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09DACD74" w14:textId="4B5E3989" w:rsidR="00B64ED4" w:rsidRDefault="00B64ED4" w:rsidP="00992425">
        <w:pPr>
          <w:pStyle w:val="aff5"/>
        </w:pPr>
        <w:r>
          <w:fldChar w:fldCharType="begin"/>
        </w:r>
        <w:r>
          <w:instrText>PAGE   \* MERGEFORMAT</w:instrText>
        </w:r>
        <w:r>
          <w:fldChar w:fldCharType="separate"/>
        </w:r>
        <w:r w:rsidR="00E62813" w:rsidRPr="00E62813">
          <w:rPr>
            <w:noProof/>
            <w:lang w:val="zh-TW"/>
          </w:rPr>
          <w:t>39</w:t>
        </w:r>
        <w:r>
          <w:fldChar w:fldCharType="end"/>
        </w:r>
      </w:p>
    </w:sdtContent>
  </w:sdt>
  <w:p w14:paraId="2A088EB1" w14:textId="77777777" w:rsidR="00B64ED4" w:rsidRDefault="00992425" w:rsidP="00992425">
    <w:pPr>
      <w:tabs>
        <w:tab w:val="left" w:pos="12096"/>
      </w:tabs>
      <w:spacing w:after="992"/>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16B40" w14:textId="77777777" w:rsidR="004D1B5A" w:rsidRDefault="004D1B5A">
      <w:r>
        <w:separator/>
      </w:r>
    </w:p>
  </w:footnote>
  <w:footnote w:type="continuationSeparator" w:id="0">
    <w:p w14:paraId="32A8B08A" w14:textId="77777777" w:rsidR="004D1B5A" w:rsidRDefault="004D1B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202163"/>
    <w:multiLevelType w:val="multilevel"/>
    <w:tmpl w:val="F4867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3"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6"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7"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1"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2"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3"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F8C6C31"/>
    <w:multiLevelType w:val="multilevel"/>
    <w:tmpl w:val="DCD4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F53E2B"/>
    <w:multiLevelType w:val="hybridMultilevel"/>
    <w:tmpl w:val="4210E910"/>
    <w:lvl w:ilvl="0" w:tplc="23D86D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1"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5" w15:restartNumberingAfterBreak="0">
    <w:nsid w:val="381D6E78"/>
    <w:multiLevelType w:val="hybridMultilevel"/>
    <w:tmpl w:val="AC9C8E7A"/>
    <w:lvl w:ilvl="0" w:tplc="D0A84684">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6"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7"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8"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0"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3"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5" w15:restartNumberingAfterBreak="0">
    <w:nsid w:val="50D24158"/>
    <w:multiLevelType w:val="hybridMultilevel"/>
    <w:tmpl w:val="D5141C5E"/>
    <w:lvl w:ilvl="0" w:tplc="71D68ED4">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6"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7"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9"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41"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42"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4"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5"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6"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7A752BFC"/>
    <w:multiLevelType w:val="hybridMultilevel"/>
    <w:tmpl w:val="E70068F2"/>
    <w:lvl w:ilvl="0" w:tplc="129C31DA">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num w:numId="1">
    <w:abstractNumId w:val="23"/>
  </w:num>
  <w:num w:numId="2">
    <w:abstractNumId w:val="46"/>
  </w:num>
  <w:num w:numId="3">
    <w:abstractNumId w:val="30"/>
  </w:num>
  <w:num w:numId="4">
    <w:abstractNumId w:val="40"/>
  </w:num>
  <w:num w:numId="5">
    <w:abstractNumId w:val="36"/>
  </w:num>
  <w:num w:numId="6">
    <w:abstractNumId w:val="34"/>
  </w:num>
  <w:num w:numId="7">
    <w:abstractNumId w:val="3"/>
  </w:num>
  <w:num w:numId="8">
    <w:abstractNumId w:val="27"/>
  </w:num>
  <w:num w:numId="9">
    <w:abstractNumId w:val="22"/>
  </w:num>
  <w:num w:numId="10">
    <w:abstractNumId w:val="38"/>
  </w:num>
  <w:num w:numId="11">
    <w:abstractNumId w:val="43"/>
  </w:num>
  <w:num w:numId="12">
    <w:abstractNumId w:val="45"/>
  </w:num>
  <w:num w:numId="13">
    <w:abstractNumId w:val="26"/>
  </w:num>
  <w:num w:numId="14">
    <w:abstractNumId w:val="12"/>
  </w:num>
  <w:num w:numId="15">
    <w:abstractNumId w:val="10"/>
  </w:num>
  <w:num w:numId="16">
    <w:abstractNumId w:val="33"/>
  </w:num>
  <w:num w:numId="17">
    <w:abstractNumId w:val="11"/>
  </w:num>
  <w:num w:numId="18">
    <w:abstractNumId w:val="0"/>
  </w:num>
  <w:num w:numId="19">
    <w:abstractNumId w:val="28"/>
  </w:num>
  <w:num w:numId="20">
    <w:abstractNumId w:val="29"/>
  </w:num>
  <w:num w:numId="21">
    <w:abstractNumId w:val="18"/>
  </w:num>
  <w:num w:numId="22">
    <w:abstractNumId w:val="6"/>
  </w:num>
  <w:num w:numId="23">
    <w:abstractNumId w:val="4"/>
  </w:num>
  <w:num w:numId="24">
    <w:abstractNumId w:val="41"/>
  </w:num>
  <w:num w:numId="25">
    <w:abstractNumId w:val="13"/>
  </w:num>
  <w:num w:numId="26">
    <w:abstractNumId w:val="9"/>
  </w:num>
  <w:num w:numId="27">
    <w:abstractNumId w:val="8"/>
  </w:num>
  <w:num w:numId="28">
    <w:abstractNumId w:val="15"/>
  </w:num>
  <w:num w:numId="29">
    <w:abstractNumId w:val="21"/>
  </w:num>
  <w:num w:numId="30">
    <w:abstractNumId w:val="2"/>
  </w:num>
  <w:num w:numId="31">
    <w:abstractNumId w:val="37"/>
  </w:num>
  <w:num w:numId="32">
    <w:abstractNumId w:val="14"/>
  </w:num>
  <w:num w:numId="33">
    <w:abstractNumId w:val="5"/>
  </w:num>
  <w:num w:numId="34">
    <w:abstractNumId w:val="7"/>
  </w:num>
  <w:num w:numId="35">
    <w:abstractNumId w:val="20"/>
  </w:num>
  <w:num w:numId="36">
    <w:abstractNumId w:val="24"/>
  </w:num>
  <w:num w:numId="37">
    <w:abstractNumId w:val="19"/>
  </w:num>
  <w:num w:numId="38">
    <w:abstractNumId w:val="39"/>
  </w:num>
  <w:num w:numId="39">
    <w:abstractNumId w:val="32"/>
  </w:num>
  <w:num w:numId="40">
    <w:abstractNumId w:val="44"/>
  </w:num>
  <w:num w:numId="41">
    <w:abstractNumId w:val="31"/>
  </w:num>
  <w:num w:numId="42">
    <w:abstractNumId w:val="42"/>
  </w:num>
  <w:num w:numId="43">
    <w:abstractNumId w:val="47"/>
  </w:num>
  <w:num w:numId="44">
    <w:abstractNumId w:val="25"/>
  </w:num>
  <w:num w:numId="45">
    <w:abstractNumId w:val="35"/>
  </w:num>
  <w:num w:numId="46">
    <w:abstractNumId w:val="17"/>
  </w:num>
  <w:num w:numId="47">
    <w:abstractNumId w:val="16"/>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0AC0"/>
    <w:rsid w:val="0000497E"/>
    <w:rsid w:val="0000548A"/>
    <w:rsid w:val="00005FB2"/>
    <w:rsid w:val="00006DA2"/>
    <w:rsid w:val="00010F37"/>
    <w:rsid w:val="00013F53"/>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6BFE"/>
    <w:rsid w:val="00097C2E"/>
    <w:rsid w:val="000A1997"/>
    <w:rsid w:val="000A3BDE"/>
    <w:rsid w:val="000A544E"/>
    <w:rsid w:val="000A7AF6"/>
    <w:rsid w:val="000B1DEA"/>
    <w:rsid w:val="000B3A25"/>
    <w:rsid w:val="000B50A7"/>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652D6"/>
    <w:rsid w:val="00170D0B"/>
    <w:rsid w:val="00175A5D"/>
    <w:rsid w:val="0018155A"/>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1CE"/>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0726B"/>
    <w:rsid w:val="00210F9A"/>
    <w:rsid w:val="00214156"/>
    <w:rsid w:val="00214BA9"/>
    <w:rsid w:val="00217DCF"/>
    <w:rsid w:val="00221BF0"/>
    <w:rsid w:val="00225853"/>
    <w:rsid w:val="00227D43"/>
    <w:rsid w:val="002465A9"/>
    <w:rsid w:val="0025196E"/>
    <w:rsid w:val="0025292D"/>
    <w:rsid w:val="00252E0C"/>
    <w:rsid w:val="00263A25"/>
    <w:rsid w:val="002664FE"/>
    <w:rsid w:val="002670FA"/>
    <w:rsid w:val="0027163D"/>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057A"/>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368F1"/>
    <w:rsid w:val="00440A20"/>
    <w:rsid w:val="00440B21"/>
    <w:rsid w:val="00441B99"/>
    <w:rsid w:val="00444D37"/>
    <w:rsid w:val="00454FAA"/>
    <w:rsid w:val="004607C6"/>
    <w:rsid w:val="004615E4"/>
    <w:rsid w:val="00461ACD"/>
    <w:rsid w:val="0046203E"/>
    <w:rsid w:val="00465A21"/>
    <w:rsid w:val="00467F96"/>
    <w:rsid w:val="00470E2B"/>
    <w:rsid w:val="00471A5D"/>
    <w:rsid w:val="00471BCC"/>
    <w:rsid w:val="004748DE"/>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1B5A"/>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94"/>
    <w:rsid w:val="005528F3"/>
    <w:rsid w:val="0055297F"/>
    <w:rsid w:val="005533E5"/>
    <w:rsid w:val="005571F5"/>
    <w:rsid w:val="005642C9"/>
    <w:rsid w:val="005652F5"/>
    <w:rsid w:val="00570442"/>
    <w:rsid w:val="00570C52"/>
    <w:rsid w:val="00573E05"/>
    <w:rsid w:val="00575BF8"/>
    <w:rsid w:val="00586943"/>
    <w:rsid w:val="005902DD"/>
    <w:rsid w:val="005A3DF5"/>
    <w:rsid w:val="005A4D9A"/>
    <w:rsid w:val="005B1A2D"/>
    <w:rsid w:val="005B223F"/>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27FFA"/>
    <w:rsid w:val="00635100"/>
    <w:rsid w:val="006352E5"/>
    <w:rsid w:val="00635B49"/>
    <w:rsid w:val="00642508"/>
    <w:rsid w:val="006453E2"/>
    <w:rsid w:val="00645503"/>
    <w:rsid w:val="006462C6"/>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C10FE"/>
    <w:rsid w:val="006D1D3D"/>
    <w:rsid w:val="006D30E1"/>
    <w:rsid w:val="006D3ACD"/>
    <w:rsid w:val="006D3CA3"/>
    <w:rsid w:val="006D52E9"/>
    <w:rsid w:val="006E27FD"/>
    <w:rsid w:val="006E311B"/>
    <w:rsid w:val="006E5339"/>
    <w:rsid w:val="006F3A41"/>
    <w:rsid w:val="006F68F5"/>
    <w:rsid w:val="006F71C8"/>
    <w:rsid w:val="00700B02"/>
    <w:rsid w:val="00701F4B"/>
    <w:rsid w:val="00702282"/>
    <w:rsid w:val="007044B8"/>
    <w:rsid w:val="00705D4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630C"/>
    <w:rsid w:val="00777B8C"/>
    <w:rsid w:val="00780181"/>
    <w:rsid w:val="00780CEF"/>
    <w:rsid w:val="00786577"/>
    <w:rsid w:val="0079073C"/>
    <w:rsid w:val="00790A4C"/>
    <w:rsid w:val="007924F8"/>
    <w:rsid w:val="00793F87"/>
    <w:rsid w:val="007A03E7"/>
    <w:rsid w:val="007B08AA"/>
    <w:rsid w:val="007B4583"/>
    <w:rsid w:val="007C0CAF"/>
    <w:rsid w:val="007C196E"/>
    <w:rsid w:val="007C2A65"/>
    <w:rsid w:val="007C355B"/>
    <w:rsid w:val="007C4F1E"/>
    <w:rsid w:val="007C689B"/>
    <w:rsid w:val="007D0C85"/>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77A8F"/>
    <w:rsid w:val="0088018D"/>
    <w:rsid w:val="00882E64"/>
    <w:rsid w:val="0089168C"/>
    <w:rsid w:val="008920B6"/>
    <w:rsid w:val="0089672F"/>
    <w:rsid w:val="008A339B"/>
    <w:rsid w:val="008A5131"/>
    <w:rsid w:val="008A5E7D"/>
    <w:rsid w:val="008A7E8F"/>
    <w:rsid w:val="008B066B"/>
    <w:rsid w:val="008B2B8C"/>
    <w:rsid w:val="008B56DD"/>
    <w:rsid w:val="008B7B1A"/>
    <w:rsid w:val="008C346B"/>
    <w:rsid w:val="008C6637"/>
    <w:rsid w:val="008C7AF6"/>
    <w:rsid w:val="008D2428"/>
    <w:rsid w:val="008E1F08"/>
    <w:rsid w:val="008F1D99"/>
    <w:rsid w:val="008F1DA6"/>
    <w:rsid w:val="008F22B2"/>
    <w:rsid w:val="008F2B26"/>
    <w:rsid w:val="00902CB0"/>
    <w:rsid w:val="009034F6"/>
    <w:rsid w:val="00903674"/>
    <w:rsid w:val="00904158"/>
    <w:rsid w:val="009102E9"/>
    <w:rsid w:val="009114CF"/>
    <w:rsid w:val="00913E80"/>
    <w:rsid w:val="00916B7C"/>
    <w:rsid w:val="00917081"/>
    <w:rsid w:val="0091743C"/>
    <w:rsid w:val="009224C9"/>
    <w:rsid w:val="00922616"/>
    <w:rsid w:val="009234F2"/>
    <w:rsid w:val="0092541D"/>
    <w:rsid w:val="00926825"/>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025"/>
    <w:rsid w:val="00982D4A"/>
    <w:rsid w:val="0098373A"/>
    <w:rsid w:val="00987F14"/>
    <w:rsid w:val="00991898"/>
    <w:rsid w:val="00992425"/>
    <w:rsid w:val="0099265F"/>
    <w:rsid w:val="00992B4E"/>
    <w:rsid w:val="00992C7C"/>
    <w:rsid w:val="00994F36"/>
    <w:rsid w:val="00995135"/>
    <w:rsid w:val="009A1520"/>
    <w:rsid w:val="009A1881"/>
    <w:rsid w:val="009A450A"/>
    <w:rsid w:val="009A7E41"/>
    <w:rsid w:val="009B1FCC"/>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1BDB"/>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5070"/>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D5FBA"/>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4D9"/>
    <w:rsid w:val="00B2365E"/>
    <w:rsid w:val="00B308B6"/>
    <w:rsid w:val="00B346A1"/>
    <w:rsid w:val="00B41FD5"/>
    <w:rsid w:val="00B47EBB"/>
    <w:rsid w:val="00B47F56"/>
    <w:rsid w:val="00B5253C"/>
    <w:rsid w:val="00B54810"/>
    <w:rsid w:val="00B5559D"/>
    <w:rsid w:val="00B5798C"/>
    <w:rsid w:val="00B62FC1"/>
    <w:rsid w:val="00B64ED4"/>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BF444E"/>
    <w:rsid w:val="00C01B71"/>
    <w:rsid w:val="00C0277A"/>
    <w:rsid w:val="00C041E1"/>
    <w:rsid w:val="00C04582"/>
    <w:rsid w:val="00C05E79"/>
    <w:rsid w:val="00C16726"/>
    <w:rsid w:val="00C2644D"/>
    <w:rsid w:val="00C27837"/>
    <w:rsid w:val="00C27A1B"/>
    <w:rsid w:val="00C31F2D"/>
    <w:rsid w:val="00C35623"/>
    <w:rsid w:val="00C36947"/>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42C"/>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0C5"/>
    <w:rsid w:val="00D777C7"/>
    <w:rsid w:val="00D8163B"/>
    <w:rsid w:val="00D81B60"/>
    <w:rsid w:val="00D82CA1"/>
    <w:rsid w:val="00D85659"/>
    <w:rsid w:val="00D91CCA"/>
    <w:rsid w:val="00DA3981"/>
    <w:rsid w:val="00DA3FCB"/>
    <w:rsid w:val="00DB2FC8"/>
    <w:rsid w:val="00DB552D"/>
    <w:rsid w:val="00DC0AFE"/>
    <w:rsid w:val="00DC68AD"/>
    <w:rsid w:val="00DD4D59"/>
    <w:rsid w:val="00DD5630"/>
    <w:rsid w:val="00DE1D2A"/>
    <w:rsid w:val="00DE677C"/>
    <w:rsid w:val="00DF1923"/>
    <w:rsid w:val="00DF2965"/>
    <w:rsid w:val="00DF4173"/>
    <w:rsid w:val="00DF5259"/>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813"/>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5BF2"/>
    <w:rsid w:val="00E974D7"/>
    <w:rsid w:val="00EA1344"/>
    <w:rsid w:val="00EA289B"/>
    <w:rsid w:val="00EB34A3"/>
    <w:rsid w:val="00EB540B"/>
    <w:rsid w:val="00EC07DB"/>
    <w:rsid w:val="00EC378D"/>
    <w:rsid w:val="00EC6824"/>
    <w:rsid w:val="00EC68FB"/>
    <w:rsid w:val="00EC7948"/>
    <w:rsid w:val="00EC7C44"/>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78257"/>
  <w15:docId w15:val="{3FAF2047-1216-408F-A0C6-DC7F2708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26825"/>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paragraph" w:styleId="aff9">
    <w:name w:val="Plain Text"/>
    <w:aliases w:val="Plain Text Char1"/>
    <w:basedOn w:val="a"/>
    <w:link w:val="affa"/>
    <w:rsid w:val="0025292D"/>
    <w:pPr>
      <w:widowControl w:val="0"/>
      <w:ind w:firstLine="0"/>
      <w:jc w:val="left"/>
    </w:pPr>
    <w:rPr>
      <w:rFonts w:ascii="細明體" w:eastAsia="細明體" w:hAnsi="Courier New" w:cs="Courier New"/>
      <w:color w:val="auto"/>
      <w:kern w:val="2"/>
      <w:sz w:val="24"/>
      <w:szCs w:val="22"/>
    </w:rPr>
  </w:style>
  <w:style w:type="character" w:customStyle="1" w:styleId="affa">
    <w:name w:val="純文字 字元"/>
    <w:aliases w:val="Plain Text Char1 字元"/>
    <w:basedOn w:val="a0"/>
    <w:link w:val="aff9"/>
    <w:rsid w:val="0025292D"/>
    <w:rPr>
      <w:rFonts w:ascii="細明體" w:eastAsia="細明體" w:hAnsi="Courier New" w:cs="Courier New"/>
      <w:color w:val="auto"/>
      <w:kern w:val="2"/>
      <w:sz w:val="24"/>
      <w:szCs w:val="22"/>
    </w:rPr>
  </w:style>
  <w:style w:type="character" w:styleId="affb">
    <w:name w:val="Hyperlink"/>
    <w:basedOn w:val="a0"/>
    <w:uiPriority w:val="99"/>
    <w:semiHidden/>
    <w:unhideWhenUsed/>
    <w:rsid w:val="005528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560561153">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037704772">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turecity.cw.com.tw/article/186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turecity.cw.com.tw/article/186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turecity.cw.com.tw/article/186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uturecity.cw.com.tw/article/1867" TargetMode="External"/><Relationship Id="rId4" Type="http://schemas.openxmlformats.org/officeDocument/2006/relationships/settings" Target="settings.xml"/><Relationship Id="rId9" Type="http://schemas.openxmlformats.org/officeDocument/2006/relationships/hyperlink" Target="https://futurecity.cw.com.tw/article/1867"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58C63-F9D0-429E-8175-AE2B23D50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4056</Words>
  <Characters>23123</Characters>
  <Application>Microsoft Office Word</Application>
  <DocSecurity>0</DocSecurity>
  <Lines>192</Lines>
  <Paragraphs>54</Paragraphs>
  <ScaleCrop>false</ScaleCrop>
  <Company>Hewlett-Packard Company</Company>
  <LinksUpToDate>false</LinksUpToDate>
  <CharactersWithSpaces>27125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3</cp:revision>
  <cp:lastPrinted>2018-11-20T02:54:00Z</cp:lastPrinted>
  <dcterms:created xsi:type="dcterms:W3CDTF">2025-12-15T14:06:00Z</dcterms:created>
  <dcterms:modified xsi:type="dcterms:W3CDTF">2025-12-25T02:31:00Z</dcterms:modified>
</cp:coreProperties>
</file>