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08D8081F" w14:textId="00FCDE35" w:rsidR="00FC1B4B" w:rsidRPr="00EA7A47" w:rsidRDefault="00550352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 </w:t>
      </w:r>
      <w:r>
        <w:rPr>
          <w:rFonts w:eastAsia="標楷體" w:hint="eastAsia"/>
          <w:b/>
          <w:sz w:val="32"/>
          <w:szCs w:val="32"/>
          <w:u w:val="single"/>
        </w:rPr>
        <w:t>格致</w:t>
      </w:r>
      <w:r w:rsidRPr="00EA7A47">
        <w:rPr>
          <w:rFonts w:eastAsia="標楷體"/>
          <w:b/>
          <w:sz w:val="32"/>
          <w:szCs w:val="32"/>
          <w:u w:val="single"/>
        </w:rPr>
        <w:t xml:space="preserve">  </w:t>
      </w:r>
      <w:r w:rsidRPr="00EA7A47">
        <w:rPr>
          <w:rFonts w:eastAsia="標楷體"/>
          <w:b/>
          <w:sz w:val="32"/>
          <w:szCs w:val="32"/>
        </w:rPr>
        <w:t>國民中</w:t>
      </w:r>
      <w:r w:rsidRPr="00D66603">
        <w:rPr>
          <w:rFonts w:eastAsia="標楷體"/>
          <w:b/>
          <w:color w:val="000000" w:themeColor="text1"/>
          <w:sz w:val="32"/>
          <w:szCs w:val="32"/>
        </w:rPr>
        <w:t>學</w:t>
      </w:r>
      <w:r w:rsidRPr="00D66603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 </w:t>
      </w:r>
      <w:r w:rsidRPr="00D66603">
        <w:rPr>
          <w:rFonts w:eastAsia="標楷體"/>
          <w:b/>
          <w:color w:val="000000" w:themeColor="text1"/>
          <w:sz w:val="32"/>
          <w:szCs w:val="32"/>
          <w:u w:val="single"/>
        </w:rPr>
        <w:t>11</w:t>
      </w:r>
      <w:r w:rsidRPr="00D66603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4  </w:t>
      </w:r>
      <w:r w:rsidRPr="00EA7A47">
        <w:rPr>
          <w:rFonts w:eastAsia="標楷體"/>
          <w:b/>
          <w:sz w:val="32"/>
          <w:szCs w:val="32"/>
        </w:rPr>
        <w:t>學年度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>
        <w:rPr>
          <w:rFonts w:eastAsia="標楷體" w:hint="eastAsia"/>
          <w:b/>
          <w:sz w:val="32"/>
          <w:szCs w:val="32"/>
          <w:u w:val="single"/>
        </w:rPr>
        <w:t>七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Pr="00EA7A47">
        <w:rPr>
          <w:rFonts w:eastAsia="標楷體"/>
          <w:b/>
          <w:sz w:val="32"/>
          <w:szCs w:val="32"/>
        </w:rPr>
        <w:t>年級第</w:t>
      </w:r>
      <w:r w:rsidRPr="00D66603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 </w:t>
      </w:r>
      <w:r>
        <w:rPr>
          <w:rFonts w:eastAsia="標楷體" w:hint="eastAsia"/>
          <w:b/>
          <w:color w:val="000000" w:themeColor="text1"/>
          <w:sz w:val="32"/>
          <w:szCs w:val="32"/>
          <w:u w:val="single"/>
        </w:rPr>
        <w:t>2</w:t>
      </w:r>
      <w:r w:rsidRPr="00D66603">
        <w:rPr>
          <w:rFonts w:eastAsia="標楷體" w:hint="eastAsia"/>
          <w:b/>
          <w:color w:val="000000" w:themeColor="text1"/>
          <w:sz w:val="32"/>
          <w:szCs w:val="32"/>
          <w:u w:val="single"/>
        </w:rPr>
        <w:t xml:space="preserve">  </w:t>
      </w:r>
      <w:proofErr w:type="gramStart"/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部定</w:t>
      </w:r>
      <w:r w:rsidRPr="00EA7A47">
        <w:rPr>
          <w:rFonts w:eastAsia="標楷體"/>
          <w:b/>
          <w:sz w:val="32"/>
          <w:szCs w:val="32"/>
        </w:rPr>
        <w:t>課程</w:t>
      </w:r>
      <w:proofErr w:type="gramEnd"/>
      <w:r w:rsidRPr="00EA7A47">
        <w:rPr>
          <w:rFonts w:eastAsia="標楷體"/>
          <w:b/>
          <w:sz w:val="32"/>
          <w:szCs w:val="32"/>
        </w:rPr>
        <w:t>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proofErr w:type="gramStart"/>
      <w:r w:rsidRPr="00EA7A47">
        <w:rPr>
          <w:rFonts w:eastAsia="標楷體"/>
          <w:b/>
          <w:sz w:val="32"/>
          <w:szCs w:val="32"/>
          <w:u w:val="single"/>
        </w:rPr>
        <w:t>＿＿</w:t>
      </w:r>
      <w:proofErr w:type="gramEnd"/>
      <w:r w:rsidR="00A73428">
        <w:rPr>
          <w:rFonts w:eastAsia="標楷體" w:hint="eastAsia"/>
          <w:b/>
          <w:sz w:val="32"/>
          <w:szCs w:val="32"/>
          <w:u w:val="single"/>
        </w:rPr>
        <w:t>蔡聰敏</w:t>
      </w:r>
      <w:proofErr w:type="gramStart"/>
      <w:r w:rsidRPr="00EA7A47">
        <w:rPr>
          <w:rFonts w:eastAsia="標楷體"/>
          <w:b/>
          <w:sz w:val="32"/>
          <w:szCs w:val="32"/>
          <w:u w:val="single"/>
        </w:rPr>
        <w:t>＿＿</w:t>
      </w:r>
      <w:proofErr w:type="gramEnd"/>
    </w:p>
    <w:p w14:paraId="62BC5019" w14:textId="77777777" w:rsidR="009529E0" w:rsidRPr="00FC1B4B" w:rsidRDefault="0036459A" w:rsidP="00FC1B4B">
      <w:pPr>
        <w:pStyle w:val="aff0"/>
        <w:numPr>
          <w:ilvl w:val="0"/>
          <w:numId w:val="35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6D59A9D1" w14:textId="268F09DE" w:rsidR="005432CD" w:rsidRDefault="009529E0" w:rsidP="00F343B4">
      <w:pPr>
        <w:pStyle w:val="Web"/>
        <w:snapToGrid w:val="0"/>
        <w:spacing w:line="240" w:lineRule="atLeast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37602" w:rsidRPr="00937602">
        <w:rPr>
          <w:rFonts w:ascii="標楷體" w:eastAsia="標楷體" w:hAnsi="標楷體" w:cs="標楷體" w:hint="eastAsia"/>
        </w:rPr>
        <w:t xml:space="preserve"> </w:t>
      </w:r>
      <w:r w:rsidR="00746829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746829" w:rsidRPr="00746829">
        <w:rPr>
          <w:rFonts w:ascii="標楷體" w:eastAsia="標楷體" w:hAnsi="標楷體" w:cs="標楷體" w:hint="eastAsia"/>
        </w:rPr>
        <w:t xml:space="preserve"> </w:t>
      </w:r>
      <w:r w:rsidR="00746829">
        <w:rPr>
          <w:rFonts w:ascii="標楷體" w:eastAsia="標楷體" w:hAnsi="標楷體" w:cs="標楷體" w:hint="eastAsia"/>
        </w:rPr>
        <w:t>■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14:paraId="23D4B5DB" w14:textId="77777777" w:rsidR="005432CD" w:rsidRDefault="005432CD" w:rsidP="00F343B4">
      <w:pPr>
        <w:pStyle w:val="Web"/>
        <w:snapToGrid w:val="0"/>
        <w:spacing w:line="240" w:lineRule="atLeast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32516102" w14:textId="77777777" w:rsidR="00AD03CF" w:rsidRPr="00AD03CF" w:rsidRDefault="00AD03CF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075816">
        <w:rPr>
          <w:rFonts w:eastAsia="標楷體" w:hint="eastAsia"/>
          <w:b/>
          <w:sz w:val="24"/>
          <w:szCs w:val="24"/>
        </w:rPr>
        <w:t>課程</w:t>
      </w:r>
      <w:r>
        <w:rPr>
          <w:rFonts w:eastAsia="標楷體" w:hint="eastAsia"/>
          <w:b/>
          <w:sz w:val="24"/>
          <w:szCs w:val="24"/>
        </w:rPr>
        <w:t>內容修正回復</w:t>
      </w:r>
      <w:r w:rsidRPr="00075816">
        <w:rPr>
          <w:rFonts w:eastAsia="標楷體" w:hint="eastAsia"/>
          <w:b/>
          <w:sz w:val="24"/>
          <w:szCs w:val="24"/>
        </w:rPr>
        <w:t>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AD03CF" w14:paraId="19366AD9" w14:textId="77777777" w:rsidTr="00CB3221">
        <w:trPr>
          <w:trHeight w:val="527"/>
        </w:trPr>
        <w:tc>
          <w:tcPr>
            <w:tcW w:w="7371" w:type="dxa"/>
            <w:vAlign w:val="center"/>
          </w:tcPr>
          <w:p w14:paraId="77036A62" w14:textId="77777777" w:rsidR="00AD03CF" w:rsidRPr="00AD03CF" w:rsidRDefault="00AD03CF" w:rsidP="00AD03CF">
            <w:pPr>
              <w:spacing w:line="240" w:lineRule="atLeast"/>
              <w:ind w:left="23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學年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當</w:t>
            </w:r>
            <w:r w:rsidRPr="00AD03CF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學期課程審閱意見</w:t>
            </w:r>
          </w:p>
        </w:tc>
        <w:tc>
          <w:tcPr>
            <w:tcW w:w="7195" w:type="dxa"/>
            <w:vAlign w:val="center"/>
          </w:tcPr>
          <w:p w14:paraId="59151794" w14:textId="77777777" w:rsidR="00AD03CF" w:rsidRDefault="00AD03CF" w:rsidP="00CB3221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對應</w:t>
            </w: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課程內容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修正回復</w:t>
            </w:r>
          </w:p>
        </w:tc>
      </w:tr>
      <w:tr w:rsidR="00AD03CF" w14:paraId="45D1B6EF" w14:textId="77777777" w:rsidTr="00CB3221">
        <w:trPr>
          <w:trHeight w:val="690"/>
        </w:trPr>
        <w:tc>
          <w:tcPr>
            <w:tcW w:w="7371" w:type="dxa"/>
            <w:vAlign w:val="center"/>
          </w:tcPr>
          <w:p w14:paraId="57ADD7C1" w14:textId="77777777" w:rsidR="00AD03CF" w:rsidRDefault="00AD03CF" w:rsidP="00CB3221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  <w:tc>
          <w:tcPr>
            <w:tcW w:w="7195" w:type="dxa"/>
            <w:vAlign w:val="center"/>
          </w:tcPr>
          <w:p w14:paraId="433AE78C" w14:textId="77777777" w:rsidR="00AD03CF" w:rsidRPr="00AD03CF" w:rsidRDefault="00AD03CF" w:rsidP="00CB3221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</w:p>
        </w:tc>
      </w:tr>
    </w:tbl>
    <w:p w14:paraId="1963B6D5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</w:t>
      </w:r>
      <w:r>
        <w:rPr>
          <w:rFonts w:eastAsia="標楷體" w:hint="eastAsia"/>
          <w:b/>
          <w:color w:val="FF0000"/>
          <w:sz w:val="24"/>
          <w:szCs w:val="24"/>
        </w:rPr>
        <w:t>第</w:t>
      </w:r>
      <w:r>
        <w:rPr>
          <w:rFonts w:eastAsia="標楷體" w:hint="eastAsia"/>
          <w:b/>
          <w:color w:val="FF0000"/>
          <w:sz w:val="24"/>
          <w:szCs w:val="24"/>
        </w:rPr>
        <w:t>2</w:t>
      </w:r>
      <w:r>
        <w:rPr>
          <w:rFonts w:eastAsia="標楷體" w:hint="eastAsia"/>
          <w:b/>
          <w:color w:val="FF0000"/>
          <w:sz w:val="24"/>
          <w:szCs w:val="24"/>
        </w:rPr>
        <w:t>學期</w:t>
      </w:r>
      <w:r w:rsidRPr="00075816">
        <w:rPr>
          <w:rFonts w:eastAsia="標楷體"/>
          <w:b/>
          <w:color w:val="FF0000"/>
          <w:sz w:val="24"/>
          <w:szCs w:val="24"/>
        </w:rPr>
        <w:t>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2169D236" w14:textId="77777777" w:rsid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73B22A5F" w14:textId="77777777" w:rsidR="00AD03CF" w:rsidRPr="00AD03CF" w:rsidRDefault="00AD03CF" w:rsidP="00AD03CF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當學期課程審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查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後，請將上述欄位自行新增並填入審查意見及</w:t>
      </w:r>
      <w:r w:rsidRPr="00AD03CF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課程內容修正回復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。</w:t>
      </w:r>
    </w:p>
    <w:p w14:paraId="151066AA" w14:textId="4D33B50A" w:rsidR="00D3761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EE69F2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2</w:t>
      </w:r>
      <w:r w:rsidR="00A51B29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sz w:val="24"/>
          <w:szCs w:val="24"/>
        </w:rPr>
        <w:t xml:space="preserve"> )</w:t>
      </w:r>
      <w:r w:rsidRPr="00FC1B4B">
        <w:rPr>
          <w:rFonts w:eastAsia="標楷體"/>
          <w:sz w:val="24"/>
          <w:szCs w:val="24"/>
        </w:rPr>
        <w:t>週，共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="002A6C54">
        <w:rPr>
          <w:rFonts w:eastAsia="標楷體" w:hint="eastAsia"/>
          <w:b/>
          <w:sz w:val="24"/>
          <w:szCs w:val="24"/>
        </w:rPr>
        <w:t>2</w:t>
      </w:r>
      <w:r w:rsidR="00EE69F2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b/>
          <w:sz w:val="24"/>
          <w:szCs w:val="24"/>
        </w:rPr>
        <w:t xml:space="preserve"> 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313F4DD1" w14:textId="39C82EA7" w:rsidR="00285A3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14:paraId="0711F610" w14:textId="77777777" w:rsidTr="00CB3221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991E65" w14:textId="77777777" w:rsidR="00FC1B4B" w:rsidRPr="00EA7A47" w:rsidRDefault="00FC1B4B" w:rsidP="00CB3221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2FEFDE" w14:textId="77777777"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A73428" w:rsidRPr="00434C48" w14:paraId="1763D3CF" w14:textId="77777777" w:rsidTr="00CB3221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EFC38" w14:textId="77777777" w:rsidR="00A73428" w:rsidRPr="00975260" w:rsidRDefault="00A73428" w:rsidP="00A73428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□A1 身心素質與自我精進</w:t>
            </w:r>
          </w:p>
          <w:p w14:paraId="7A0ECEAD" w14:textId="77777777" w:rsidR="00A73428" w:rsidRPr="00975260" w:rsidRDefault="00A73428" w:rsidP="00A73428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□A2 系統思考與解決問題</w:t>
            </w:r>
          </w:p>
          <w:p w14:paraId="251BB6FD" w14:textId="77777777" w:rsidR="00A73428" w:rsidRPr="00975260" w:rsidRDefault="00A73428" w:rsidP="00A73428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□A3 規劃執行與創新應變</w:t>
            </w:r>
          </w:p>
          <w:p w14:paraId="3347D05E" w14:textId="77777777" w:rsidR="00A73428" w:rsidRPr="00975260" w:rsidRDefault="00A73428" w:rsidP="00A73428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□B1 符號運用與溝通表達</w:t>
            </w:r>
          </w:p>
          <w:p w14:paraId="6511726C" w14:textId="77777777" w:rsidR="00A73428" w:rsidRPr="00975260" w:rsidRDefault="00A73428" w:rsidP="00A73428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□B2 科技資訊與媒體素養</w:t>
            </w:r>
          </w:p>
          <w:p w14:paraId="695F95FD" w14:textId="77777777" w:rsidR="00A73428" w:rsidRPr="00975260" w:rsidRDefault="00A73428" w:rsidP="00A73428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□B3 藝術涵養與美感素養</w:t>
            </w:r>
          </w:p>
          <w:p w14:paraId="1309F550" w14:textId="77777777" w:rsidR="00A73428" w:rsidRPr="00975260" w:rsidRDefault="00A73428" w:rsidP="00A73428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lastRenderedPageBreak/>
              <w:t>■C1 道德實踐與公民意識</w:t>
            </w:r>
          </w:p>
          <w:p w14:paraId="0014AED8" w14:textId="77777777" w:rsidR="00A73428" w:rsidRPr="00975260" w:rsidRDefault="00A73428" w:rsidP="00A73428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bCs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□C2 人際關係與團隊合作</w:t>
            </w:r>
          </w:p>
          <w:p w14:paraId="5FAD337B" w14:textId="34845176" w:rsidR="00A73428" w:rsidRPr="00417F07" w:rsidRDefault="00A73428" w:rsidP="00A73428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bCs/>
                <w:color w:val="auto"/>
                <w:sz w:val="24"/>
                <w:szCs w:val="24"/>
              </w:rPr>
              <w:t>□C3 多元文化與國際理解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4B49A2" w14:textId="77777777" w:rsidR="00A73428" w:rsidRDefault="00A73428" w:rsidP="00A73428">
            <w:pPr>
              <w:pStyle w:val="Web"/>
              <w:snapToGrid w:val="0"/>
              <w:spacing w:before="0" w:beforeAutospacing="0" w:after="0" w:afterAutospacing="0" w:line="240" w:lineRule="atLeast"/>
              <w:rPr>
                <w:color w:val="FF0000"/>
              </w:rPr>
            </w:pPr>
            <w:r>
              <w:rPr>
                <w:rFonts w:ascii="標楷體" w:eastAsia="標楷體" w:hAnsi="標楷體" w:cs="標楷體"/>
                <w:color w:val="000000" w:themeColor="text1"/>
              </w:rPr>
              <w:lastRenderedPageBreak/>
              <w:t>綜-J-A3 因應社會變遷與環境風險，檢核、評估學習及生活計畫，發揮創新思維，運用最佳策略，保護自我與他人。</w:t>
            </w:r>
          </w:p>
          <w:p w14:paraId="25285579" w14:textId="7E54A58A" w:rsidR="00A73428" w:rsidRPr="00417F07" w:rsidRDefault="00A73428" w:rsidP="00A73428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標楷體" w:eastAsia="標楷體" w:hAnsi="標楷體"/>
                <w:color w:val="FF0000"/>
              </w:rPr>
            </w:pPr>
            <w:r>
              <w:rPr>
                <w:rFonts w:ascii="標楷體" w:eastAsia="標楷體" w:hAnsi="標楷體" w:cs="標楷體"/>
                <w:color w:val="000000" w:themeColor="text1"/>
              </w:rPr>
              <w:t>綜-J-C1 探索人與環境的關係，</w:t>
            </w:r>
            <w:proofErr w:type="gramStart"/>
            <w:r>
              <w:rPr>
                <w:rFonts w:ascii="標楷體" w:eastAsia="標楷體" w:hAnsi="標楷體" w:cs="標楷體"/>
                <w:color w:val="000000" w:themeColor="text1"/>
              </w:rPr>
              <w:t>規</w:t>
            </w:r>
            <w:proofErr w:type="gramEnd"/>
            <w:r>
              <w:rPr>
                <w:rFonts w:ascii="標楷體" w:eastAsia="標楷體" w:hAnsi="標楷體" w:cs="標楷體"/>
                <w:color w:val="000000" w:themeColor="text1"/>
              </w:rPr>
              <w:t>畫、執行服務學習和戶外學習活動，落實公民關懷並反思環境永續的行動價值。</w:t>
            </w:r>
          </w:p>
        </w:tc>
      </w:tr>
    </w:tbl>
    <w:p w14:paraId="6BC15F4C" w14:textId="39D9DD40" w:rsid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7471E22A" w14:textId="27868875" w:rsidR="00D37619" w:rsidRPr="00392614" w:rsidRDefault="00D37619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課程架構：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(自行視需要決定是否呈現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，但</w:t>
      </w:r>
      <w:r w:rsidR="00E8654C" w:rsidRPr="00EA7A47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不可刪除</w:t>
      </w:r>
      <w:r w:rsidR="00E8654C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5432CD" w:rsidRPr="00FC1B4B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tbl>
      <w:tblPr>
        <w:tblStyle w:val="aff7"/>
        <w:tblW w:w="0" w:type="auto"/>
        <w:tblLook w:val="04A0" w:firstRow="1" w:lastRow="0" w:firstColumn="1" w:lastColumn="0" w:noHBand="0" w:noVBand="1"/>
      </w:tblPr>
      <w:tblGrid>
        <w:gridCol w:w="1087"/>
        <w:gridCol w:w="1698"/>
        <w:gridCol w:w="2640"/>
      </w:tblGrid>
      <w:tr w:rsidR="00746829" w:rsidRPr="00746829" w14:paraId="7051BCAE" w14:textId="77777777" w:rsidTr="00746829">
        <w:trPr>
          <w:trHeight w:val="506"/>
        </w:trPr>
        <w:tc>
          <w:tcPr>
            <w:tcW w:w="1087" w:type="dxa"/>
            <w:vAlign w:val="center"/>
          </w:tcPr>
          <w:p w14:paraId="664BBDA7" w14:textId="77777777" w:rsidR="00746829" w:rsidRPr="00746829" w:rsidRDefault="00746829" w:rsidP="00746829">
            <w:pPr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746829">
              <w:rPr>
                <w:rFonts w:ascii="標楷體" w:eastAsia="標楷體" w:hAnsi="標楷體" w:hint="eastAsia"/>
                <w:b/>
                <w:sz w:val="24"/>
                <w:szCs w:val="24"/>
              </w:rPr>
              <w:t>科目</w:t>
            </w:r>
          </w:p>
        </w:tc>
        <w:tc>
          <w:tcPr>
            <w:tcW w:w="1698" w:type="dxa"/>
            <w:vAlign w:val="center"/>
          </w:tcPr>
          <w:p w14:paraId="02B7A888" w14:textId="77777777" w:rsidR="00746829" w:rsidRPr="00746829" w:rsidRDefault="00746829" w:rsidP="00746829">
            <w:pPr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746829">
              <w:rPr>
                <w:rFonts w:ascii="標楷體" w:eastAsia="標楷體" w:hAnsi="標楷體" w:hint="eastAsia"/>
                <w:b/>
                <w:sz w:val="24"/>
                <w:szCs w:val="24"/>
              </w:rPr>
              <w:t>主題</w:t>
            </w:r>
          </w:p>
        </w:tc>
        <w:tc>
          <w:tcPr>
            <w:tcW w:w="2640" w:type="dxa"/>
            <w:vAlign w:val="center"/>
          </w:tcPr>
          <w:p w14:paraId="5AC91C5B" w14:textId="77777777" w:rsidR="00746829" w:rsidRPr="00746829" w:rsidRDefault="00746829" w:rsidP="00746829">
            <w:pPr>
              <w:jc w:val="center"/>
              <w:rPr>
                <w:rFonts w:ascii="標楷體" w:eastAsia="標楷體" w:hAnsi="標楷體"/>
                <w:b/>
                <w:sz w:val="24"/>
                <w:szCs w:val="24"/>
              </w:rPr>
            </w:pPr>
            <w:r w:rsidRPr="00746829">
              <w:rPr>
                <w:rFonts w:ascii="標楷體" w:eastAsia="標楷體" w:hAnsi="標楷體" w:hint="eastAsia"/>
                <w:b/>
                <w:sz w:val="24"/>
                <w:szCs w:val="24"/>
              </w:rPr>
              <w:t>主題名稱</w:t>
            </w:r>
          </w:p>
        </w:tc>
      </w:tr>
      <w:tr w:rsidR="00746829" w:rsidRPr="00746829" w14:paraId="065C6E08" w14:textId="77777777" w:rsidTr="00746829">
        <w:trPr>
          <w:trHeight w:val="531"/>
        </w:trPr>
        <w:tc>
          <w:tcPr>
            <w:tcW w:w="1087" w:type="dxa"/>
            <w:vMerge w:val="restart"/>
            <w:vAlign w:val="center"/>
          </w:tcPr>
          <w:p w14:paraId="0AC04617" w14:textId="77777777" w:rsidR="00746829" w:rsidRPr="00746829" w:rsidRDefault="00746829" w:rsidP="00746829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746829">
              <w:rPr>
                <w:rFonts w:ascii="標楷體" w:eastAsia="標楷體" w:hAnsi="標楷體" w:hint="eastAsia"/>
                <w:sz w:val="24"/>
                <w:szCs w:val="24"/>
              </w:rPr>
              <w:t>童軍</w:t>
            </w:r>
          </w:p>
        </w:tc>
        <w:tc>
          <w:tcPr>
            <w:tcW w:w="1698" w:type="dxa"/>
            <w:vAlign w:val="center"/>
          </w:tcPr>
          <w:p w14:paraId="0D4DA2F8" w14:textId="77777777" w:rsidR="00746829" w:rsidRPr="00746829" w:rsidRDefault="00746829" w:rsidP="00746829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746829">
              <w:rPr>
                <w:rFonts w:ascii="標楷體" w:eastAsia="標楷體" w:hAnsi="標楷體" w:hint="eastAsia"/>
                <w:sz w:val="24"/>
                <w:szCs w:val="24"/>
              </w:rPr>
              <w:t>第一主題</w:t>
            </w:r>
          </w:p>
        </w:tc>
        <w:tc>
          <w:tcPr>
            <w:tcW w:w="2640" w:type="dxa"/>
            <w:vAlign w:val="center"/>
          </w:tcPr>
          <w:p w14:paraId="7671C9ED" w14:textId="77777777" w:rsidR="00746829" w:rsidRPr="00746829" w:rsidRDefault="00746829" w:rsidP="00746829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746829">
              <w:rPr>
                <w:rFonts w:ascii="標楷體" w:eastAsia="標楷體" w:hAnsi="標楷體" w:hint="eastAsia"/>
                <w:sz w:val="24"/>
                <w:szCs w:val="24"/>
              </w:rPr>
              <w:t>青春樂休閒</w:t>
            </w:r>
          </w:p>
        </w:tc>
      </w:tr>
      <w:tr w:rsidR="00746829" w:rsidRPr="00746829" w14:paraId="2BD87773" w14:textId="77777777" w:rsidTr="00746829">
        <w:trPr>
          <w:trHeight w:val="531"/>
        </w:trPr>
        <w:tc>
          <w:tcPr>
            <w:tcW w:w="1087" w:type="dxa"/>
            <w:vMerge/>
            <w:vAlign w:val="center"/>
          </w:tcPr>
          <w:p w14:paraId="22F5CFCC" w14:textId="77777777" w:rsidR="00746829" w:rsidRPr="00746829" w:rsidRDefault="00746829" w:rsidP="00746829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</w:p>
        </w:tc>
        <w:tc>
          <w:tcPr>
            <w:tcW w:w="1698" w:type="dxa"/>
            <w:vAlign w:val="center"/>
          </w:tcPr>
          <w:p w14:paraId="4B318300" w14:textId="77777777" w:rsidR="00746829" w:rsidRPr="00746829" w:rsidRDefault="00746829" w:rsidP="00746829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r w:rsidRPr="00746829">
              <w:rPr>
                <w:rFonts w:ascii="標楷體" w:eastAsia="標楷體" w:hAnsi="標楷體" w:hint="eastAsia"/>
                <w:sz w:val="24"/>
                <w:szCs w:val="24"/>
              </w:rPr>
              <w:t>第二主題</w:t>
            </w:r>
          </w:p>
        </w:tc>
        <w:tc>
          <w:tcPr>
            <w:tcW w:w="2640" w:type="dxa"/>
            <w:vAlign w:val="center"/>
          </w:tcPr>
          <w:p w14:paraId="457B7230" w14:textId="77777777" w:rsidR="00746829" w:rsidRPr="00746829" w:rsidRDefault="00746829" w:rsidP="00746829">
            <w:pPr>
              <w:jc w:val="center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746829">
              <w:rPr>
                <w:rFonts w:ascii="標楷體" w:eastAsia="標楷體" w:hAnsi="標楷體" w:hint="eastAsia"/>
                <w:sz w:val="24"/>
                <w:szCs w:val="24"/>
              </w:rPr>
              <w:t>完勝服務</w:t>
            </w:r>
            <w:proofErr w:type="gramEnd"/>
            <w:r w:rsidRPr="00746829">
              <w:rPr>
                <w:rFonts w:ascii="標楷體" w:eastAsia="標楷體" w:hAnsi="標楷體" w:hint="eastAsia"/>
                <w:sz w:val="24"/>
                <w:szCs w:val="24"/>
              </w:rPr>
              <w:t>學習</w:t>
            </w:r>
          </w:p>
        </w:tc>
      </w:tr>
    </w:tbl>
    <w:p w14:paraId="75804B35" w14:textId="187B67C5" w:rsidR="00746829" w:rsidRDefault="00746829" w:rsidP="00392614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14:paraId="0EE8C192" w14:textId="0A3E55F9" w:rsidR="00F343B4" w:rsidRPr="009260B7" w:rsidRDefault="00D37619" w:rsidP="009260B7">
      <w:pPr>
        <w:pStyle w:val="aff0"/>
        <w:numPr>
          <w:ilvl w:val="0"/>
          <w:numId w:val="35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1408"/>
        <w:gridCol w:w="1540"/>
        <w:gridCol w:w="1701"/>
        <w:gridCol w:w="2835"/>
        <w:gridCol w:w="586"/>
        <w:gridCol w:w="1256"/>
        <w:gridCol w:w="1296"/>
        <w:gridCol w:w="1417"/>
        <w:gridCol w:w="1276"/>
        <w:gridCol w:w="1764"/>
      </w:tblGrid>
      <w:tr w:rsidR="00F343B4" w:rsidRPr="0029175A" w14:paraId="38A9B0AD" w14:textId="77777777" w:rsidTr="0029175A">
        <w:trPr>
          <w:jc w:val="center"/>
        </w:trPr>
        <w:tc>
          <w:tcPr>
            <w:tcW w:w="1408" w:type="dxa"/>
            <w:vMerge w:val="restart"/>
            <w:vAlign w:val="center"/>
          </w:tcPr>
          <w:p w14:paraId="11D4CDC7" w14:textId="2AD86796" w:rsidR="00F343B4" w:rsidRPr="0029175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241" w:type="dxa"/>
            <w:gridSpan w:val="2"/>
            <w:vAlign w:val="center"/>
          </w:tcPr>
          <w:p w14:paraId="2BE6F986" w14:textId="77777777" w:rsidR="00F343B4" w:rsidRPr="0029175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6FF664A" w14:textId="62413B65" w:rsidR="00F343B4" w:rsidRPr="0029175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86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F041235" w14:textId="77777777" w:rsidR="00F343B4" w:rsidRPr="0029175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256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A3B2F40" w14:textId="77777777" w:rsidR="00F343B4" w:rsidRPr="0029175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</w:t>
            </w:r>
          </w:p>
        </w:tc>
        <w:tc>
          <w:tcPr>
            <w:tcW w:w="1296" w:type="dxa"/>
            <w:vMerge w:val="restart"/>
            <w:vAlign w:val="center"/>
          </w:tcPr>
          <w:p w14:paraId="4B90ACB3" w14:textId="77777777" w:rsidR="00F343B4" w:rsidRPr="0029175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napToGrid w:val="0"/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學習策略</w:t>
            </w:r>
          </w:p>
        </w:tc>
        <w:tc>
          <w:tcPr>
            <w:tcW w:w="1417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83E3203" w14:textId="77777777" w:rsidR="00F343B4" w:rsidRPr="0029175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276" w:type="dxa"/>
            <w:vMerge w:val="restart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5114E8B" w14:textId="77777777" w:rsidR="00F343B4" w:rsidRPr="0029175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64" w:type="dxa"/>
            <w:vMerge w:val="restart"/>
            <w:vAlign w:val="center"/>
          </w:tcPr>
          <w:p w14:paraId="13FEFFD8" w14:textId="77777777" w:rsidR="00F343B4" w:rsidRPr="0029175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F343B4" w:rsidRPr="0029175A" w14:paraId="047B77E6" w14:textId="77777777" w:rsidTr="0029175A">
        <w:trPr>
          <w:jc w:val="center"/>
        </w:trPr>
        <w:tc>
          <w:tcPr>
            <w:tcW w:w="1408" w:type="dxa"/>
            <w:vMerge/>
            <w:vAlign w:val="center"/>
          </w:tcPr>
          <w:p w14:paraId="60EBA0F5" w14:textId="77777777" w:rsidR="00F343B4" w:rsidRPr="0029175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540" w:type="dxa"/>
            <w:vAlign w:val="center"/>
          </w:tcPr>
          <w:p w14:paraId="4A8AB51D" w14:textId="77777777" w:rsidR="00F343B4" w:rsidRPr="0029175A" w:rsidRDefault="00F343B4" w:rsidP="00CB3221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652F8C5" w14:textId="77777777" w:rsidR="00F343B4" w:rsidRPr="0029175A" w:rsidRDefault="00F343B4" w:rsidP="00CB3221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81E723B" w14:textId="77777777" w:rsidR="00F343B4" w:rsidRPr="0029175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86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3114B60" w14:textId="77777777" w:rsidR="00F343B4" w:rsidRPr="0029175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56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9858B27" w14:textId="77777777" w:rsidR="00F343B4" w:rsidRPr="0029175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96" w:type="dxa"/>
            <w:vMerge/>
            <w:vAlign w:val="center"/>
          </w:tcPr>
          <w:p w14:paraId="63381282" w14:textId="77777777" w:rsidR="00F343B4" w:rsidRPr="0029175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92B0008" w14:textId="77777777" w:rsidR="00F343B4" w:rsidRPr="0029175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vMerge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AD27F3" w14:textId="77777777" w:rsidR="00F343B4" w:rsidRPr="0029175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64" w:type="dxa"/>
            <w:vMerge/>
            <w:vAlign w:val="center"/>
          </w:tcPr>
          <w:p w14:paraId="6AE23E43" w14:textId="77777777" w:rsidR="00F343B4" w:rsidRPr="0029175A" w:rsidRDefault="00F343B4" w:rsidP="00CB322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29175A" w:rsidRPr="0029175A" w14:paraId="0B1F57A8" w14:textId="77777777" w:rsidTr="0029175A">
        <w:trPr>
          <w:trHeight w:val="880"/>
          <w:jc w:val="center"/>
        </w:trPr>
        <w:tc>
          <w:tcPr>
            <w:tcW w:w="1408" w:type="dxa"/>
          </w:tcPr>
          <w:p w14:paraId="1012C4C1" w14:textId="77777777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第一</w:t>
            </w:r>
            <w:proofErr w:type="gramStart"/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09F38712" w14:textId="77777777" w:rsidR="0029175A" w:rsidRDefault="0029175A" w:rsidP="0029175A">
            <w:pPr>
              <w:ind w:firstLine="0"/>
              <w:jc w:val="center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2/09-2/13</w:t>
            </w:r>
          </w:p>
          <w:p w14:paraId="397ADAFE" w14:textId="26ABF4A0" w:rsidR="00E66C22" w:rsidRPr="0029175A" w:rsidRDefault="00E66C22" w:rsidP="0029175A">
            <w:pPr>
              <w:ind w:firstLine="0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Cs/>
                <w:color w:val="000000" w:themeColor="text1"/>
                <w:sz w:val="24"/>
                <w:szCs w:val="24"/>
              </w:rPr>
              <w:t>(1/21-1/23)</w:t>
            </w:r>
          </w:p>
        </w:tc>
        <w:tc>
          <w:tcPr>
            <w:tcW w:w="1540" w:type="dxa"/>
          </w:tcPr>
          <w:p w14:paraId="08B19F52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1a-IV-2 展現自己的興趣與多元能力，接納自我，以促進個人成長。</w:t>
            </w:r>
          </w:p>
          <w:p w14:paraId="39300C14" w14:textId="2139CDFB" w:rsidR="0029175A" w:rsidRPr="0029175A" w:rsidRDefault="0029175A" w:rsidP="0029175A">
            <w:pPr>
              <w:pStyle w:val="Default"/>
              <w:jc w:val="left"/>
              <w:rPr>
                <w:rFonts w:eastAsia="標楷體" w:cs="Times New Roman"/>
                <w:color w:val="FF0000"/>
              </w:rPr>
            </w:pPr>
            <w:r w:rsidRPr="0029175A">
              <w:rPr>
                <w:rFonts w:eastAsia="標楷體" w:cs="新細明體"/>
                <w:snapToGrid w:val="0"/>
              </w:rPr>
              <w:t>2c-IV-2 有效蒐集、分析及開發各</w:t>
            </w:r>
            <w:r w:rsidRPr="0029175A">
              <w:rPr>
                <w:rFonts w:eastAsia="標楷體" w:cs="新細明體"/>
                <w:snapToGrid w:val="0"/>
              </w:rPr>
              <w:lastRenderedPageBreak/>
              <w:t>項資源，做出合宜的決定與運用。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9FCAB5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家Ca-IV-1 個人與家庭生活的金錢及時間管理。</w:t>
            </w:r>
          </w:p>
          <w:p w14:paraId="2A306842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輔Bc-IV-2 多元能力的學習展現與經驗統整。</w:t>
            </w:r>
          </w:p>
          <w:p w14:paraId="034C31E3" w14:textId="1E1C7209" w:rsidR="0029175A" w:rsidRPr="0029175A" w:rsidRDefault="0029175A" w:rsidP="0029175A">
            <w:pPr>
              <w:jc w:val="left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童Cc-IV-2 戶外休閒活動知能的整合與運用。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4F96BD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第一主題青春樂休閒</w:t>
            </w:r>
          </w:p>
          <w:p w14:paraId="1A37D22C" w14:textId="3C56B7D6" w:rsidR="0029175A" w:rsidRPr="0029175A" w:rsidRDefault="0029175A" w:rsidP="0029175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第1單元休閒不一Young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86B288" w14:textId="65D76B26" w:rsidR="0029175A" w:rsidRPr="0029175A" w:rsidRDefault="0029175A" w:rsidP="0029175A">
            <w:pPr>
              <w:ind w:left="317" w:hanging="31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7BEF5C" w14:textId="14368BEA" w:rsidR="0029175A" w:rsidRPr="0029175A" w:rsidRDefault="0029175A" w:rsidP="0029175A">
            <w:pPr>
              <w:ind w:left="9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1.深度休閒範例</w:t>
            </w:r>
          </w:p>
        </w:tc>
        <w:tc>
          <w:tcPr>
            <w:tcW w:w="1296" w:type="dxa"/>
          </w:tcPr>
          <w:p w14:paraId="22AAEFCB" w14:textId="77777777" w:rsid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1.認識休閒活動的意義與功能。</w:t>
            </w:r>
          </w:p>
          <w:p w14:paraId="499A8219" w14:textId="3616C5B1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2.培養從事戶外休閒活動的興趣。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E852DB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1.口語評量</w:t>
            </w:r>
          </w:p>
          <w:p w14:paraId="03DBF041" w14:textId="23BF4A3E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2.實作評量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8FE637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【生命教育】</w:t>
            </w:r>
          </w:p>
          <w:p w14:paraId="377FC6F0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生J5 覺察生活中的各種迷思，在生活作息、健康促進、飲食運動、休閒娛樂、</w:t>
            </w: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人我關係等課題上進行價值思辨，尋求解決之道。</w:t>
            </w:r>
          </w:p>
          <w:p w14:paraId="3BFFC1E0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【安全教育】</w:t>
            </w:r>
          </w:p>
          <w:p w14:paraId="5DBD7C4D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安J3 了解日常生活容易發生事故的原因。</w:t>
            </w:r>
          </w:p>
          <w:p w14:paraId="49566C37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安J4 探討日常生活發生事故的影響因素。</w:t>
            </w:r>
          </w:p>
          <w:p w14:paraId="13825672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0A3B0C70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戶J3 理解知識與生活環境的關係，獲得心靈的喜悅，培養積極面對挑戰的能力與態度。</w:t>
            </w:r>
          </w:p>
          <w:p w14:paraId="1658E0EF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戶J4 理解永續發展的</w:t>
            </w: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意義與責任，並在參與活動的過程中落實原則。</w:t>
            </w:r>
          </w:p>
          <w:p w14:paraId="6AB9E5CC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【生涯規畫教育】</w:t>
            </w:r>
          </w:p>
          <w:p w14:paraId="6A6D1E55" w14:textId="477A8A9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涯</w:t>
            </w:r>
            <w:proofErr w:type="gramEnd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J13 培養生涯</w:t>
            </w:r>
            <w:proofErr w:type="gramStart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畫及執行的能力。</w:t>
            </w:r>
          </w:p>
        </w:tc>
        <w:tc>
          <w:tcPr>
            <w:tcW w:w="1764" w:type="dxa"/>
            <w:vAlign w:val="center"/>
          </w:tcPr>
          <w:p w14:paraId="773198AA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44BAA047" w14:textId="77777777" w:rsidR="0029175A" w:rsidRPr="0029175A" w:rsidRDefault="0029175A" w:rsidP="0029175A">
            <w:pPr>
              <w:pStyle w:val="aff0"/>
              <w:numPr>
                <w:ilvl w:val="1"/>
                <w:numId w:val="43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6A39AA3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0D7026B3" w14:textId="77777777" w:rsidR="0029175A" w:rsidRPr="0029175A" w:rsidRDefault="0029175A" w:rsidP="0029175A">
            <w:pPr>
              <w:pStyle w:val="aff0"/>
              <w:numPr>
                <w:ilvl w:val="1"/>
                <w:numId w:val="43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58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協同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2895F72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9175A" w:rsidRPr="0029175A" w14:paraId="1530A97A" w14:textId="77777777" w:rsidTr="0029175A">
        <w:trPr>
          <w:trHeight w:val="332"/>
          <w:jc w:val="center"/>
        </w:trPr>
        <w:tc>
          <w:tcPr>
            <w:tcW w:w="1408" w:type="dxa"/>
          </w:tcPr>
          <w:p w14:paraId="73C30807" w14:textId="77777777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第二</w:t>
            </w:r>
            <w:proofErr w:type="gramStart"/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4C728732" w14:textId="1C17E11E" w:rsidR="0029175A" w:rsidRPr="0029175A" w:rsidRDefault="0029175A" w:rsidP="0029175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2/16-2/20</w:t>
            </w:r>
          </w:p>
        </w:tc>
        <w:tc>
          <w:tcPr>
            <w:tcW w:w="1540" w:type="dxa"/>
          </w:tcPr>
          <w:p w14:paraId="5348EC25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1a-IV-2 展現自己的興趣與多元能力，接納自我，以促進個人成長。</w:t>
            </w:r>
          </w:p>
          <w:p w14:paraId="60B967B9" w14:textId="2F981D3C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2c-IV-2 有效蒐集、分析及開發各項資源，做出合宜的決定與運用。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A65FCF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家Ca-IV-1 個人與家庭生活的金錢及時間管理。</w:t>
            </w:r>
          </w:p>
          <w:p w14:paraId="7EB6804E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輔Bc-IV-2 多元能力的學習展現與經驗統整。</w:t>
            </w:r>
          </w:p>
          <w:p w14:paraId="43CD06E3" w14:textId="3A653722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童Cc-IV-2 戶外休閒活動知能的整合與運用。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00E47F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第一主題青春樂休閒</w:t>
            </w:r>
          </w:p>
          <w:p w14:paraId="2B8E14C6" w14:textId="354AD17A" w:rsidR="0029175A" w:rsidRPr="0029175A" w:rsidRDefault="0029175A" w:rsidP="0029175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第1單元休閒不一Young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BFAF66" w14:textId="1252FA08" w:rsidR="0029175A" w:rsidRPr="0029175A" w:rsidRDefault="0029175A" w:rsidP="0029175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B889C3" w14:textId="144ECE0A" w:rsidR="0029175A" w:rsidRPr="0029175A" w:rsidRDefault="0029175A" w:rsidP="0029175A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1.深度休閒範例</w:t>
            </w:r>
          </w:p>
        </w:tc>
        <w:tc>
          <w:tcPr>
            <w:tcW w:w="1296" w:type="dxa"/>
          </w:tcPr>
          <w:p w14:paraId="35B3DE49" w14:textId="77777777" w:rsid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1.認識休閒活動的意義與功能。</w:t>
            </w:r>
          </w:p>
          <w:p w14:paraId="6A89D009" w14:textId="15D55F40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2.培養從事戶外休閒活動的興趣。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FECD13" w14:textId="05AFF01E" w:rsidR="0029175A" w:rsidRPr="0029175A" w:rsidRDefault="0029175A" w:rsidP="0029175A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9B6658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【生命教育】</w:t>
            </w:r>
          </w:p>
          <w:p w14:paraId="69B227B1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72A99674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【安全教育】</w:t>
            </w:r>
          </w:p>
          <w:p w14:paraId="6EFDC238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安J3 了解日常生活容易發生事故的原因。</w:t>
            </w:r>
          </w:p>
          <w:p w14:paraId="1810D5B5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安J4 探討日常生活發生事故的影響因素。</w:t>
            </w:r>
          </w:p>
          <w:p w14:paraId="58E341DE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2162B592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戶J3 理解知識與生活環境的關係，獲得心靈的喜悅，培養積極面對挑戰的能力與態度。</w:t>
            </w:r>
          </w:p>
          <w:p w14:paraId="62DC664C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戶J4 理解永續發展的意義與責任，並在參與活動的過程中落實原則。</w:t>
            </w:r>
          </w:p>
          <w:p w14:paraId="3C4D5DA8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【生涯規畫教育】</w:t>
            </w:r>
          </w:p>
          <w:p w14:paraId="210E29A5" w14:textId="35A6F1CC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涯</w:t>
            </w:r>
            <w:proofErr w:type="gramEnd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J13 培養生涯</w:t>
            </w:r>
            <w:proofErr w:type="gramStart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畫及執行的能力。</w:t>
            </w:r>
          </w:p>
        </w:tc>
        <w:tc>
          <w:tcPr>
            <w:tcW w:w="1764" w:type="dxa"/>
            <w:vAlign w:val="center"/>
          </w:tcPr>
          <w:p w14:paraId="37606D51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094E961E" w14:textId="77777777" w:rsidR="0029175A" w:rsidRPr="0029175A" w:rsidRDefault="0029175A" w:rsidP="0029175A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26E1C0A3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3DA7E87C" w14:textId="77777777" w:rsidR="0029175A" w:rsidRPr="0029175A" w:rsidRDefault="0029175A" w:rsidP="0029175A">
            <w:pPr>
              <w:pStyle w:val="aff0"/>
              <w:numPr>
                <w:ilvl w:val="0"/>
                <w:numId w:val="42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D8EAA85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9175A" w:rsidRPr="0029175A" w14:paraId="2EFA8DB8" w14:textId="77777777" w:rsidTr="0029175A">
        <w:trPr>
          <w:trHeight w:val="332"/>
          <w:jc w:val="center"/>
        </w:trPr>
        <w:tc>
          <w:tcPr>
            <w:tcW w:w="1408" w:type="dxa"/>
          </w:tcPr>
          <w:p w14:paraId="2BF7F860" w14:textId="77777777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第三</w:t>
            </w:r>
            <w:proofErr w:type="gramStart"/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210F1C7C" w14:textId="63005670" w:rsidR="0029175A" w:rsidRPr="0029175A" w:rsidRDefault="0029175A" w:rsidP="0029175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2/23-2/27</w:t>
            </w:r>
          </w:p>
        </w:tc>
        <w:tc>
          <w:tcPr>
            <w:tcW w:w="1540" w:type="dxa"/>
          </w:tcPr>
          <w:p w14:paraId="75DC3498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1a-IV-2 展現自己的興趣與多元能力，接納自我，以促進個人成長。</w:t>
            </w:r>
          </w:p>
          <w:p w14:paraId="5BC47F71" w14:textId="1BDAAE1F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2c-IV-2 有效蒐集、分析及開發各項資源，做出合宜的決定與運用。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569B54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家Ca-IV-1 個人與家庭生活的金錢及時間管理。</w:t>
            </w:r>
          </w:p>
          <w:p w14:paraId="2891A49B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輔Bc-IV-2 多元能力的學習展現與經驗統整。</w:t>
            </w:r>
          </w:p>
          <w:p w14:paraId="1C59FF86" w14:textId="7664A5E6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童Cc-IV-2 戶外休閒活動知能的整合與運用。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3D4F5C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第一主題青春樂休閒</w:t>
            </w:r>
          </w:p>
          <w:p w14:paraId="43AC799E" w14:textId="611A37FD" w:rsidR="0029175A" w:rsidRPr="0029175A" w:rsidRDefault="0029175A" w:rsidP="0029175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第1單元休閒不一Young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C2763E" w14:textId="45E2CE42" w:rsidR="0029175A" w:rsidRPr="0029175A" w:rsidRDefault="0029175A" w:rsidP="0029175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3F0C2E" w14:textId="290FA2A7" w:rsidR="0029175A" w:rsidRPr="0029175A" w:rsidRDefault="0029175A" w:rsidP="0029175A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1.深度休閒範例</w:t>
            </w:r>
          </w:p>
        </w:tc>
        <w:tc>
          <w:tcPr>
            <w:tcW w:w="1296" w:type="dxa"/>
          </w:tcPr>
          <w:p w14:paraId="37CAFABD" w14:textId="77777777" w:rsid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1.認識休閒活動的意義與功能。</w:t>
            </w:r>
          </w:p>
          <w:p w14:paraId="0AC30A85" w14:textId="0749DDB4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2.培養從事戶外休閒活動的興趣。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774091" w14:textId="7D3F6ED4" w:rsidR="0029175A" w:rsidRPr="0029175A" w:rsidRDefault="0029175A" w:rsidP="0029175A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1.口語評量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8BA664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【生命教育】</w:t>
            </w:r>
          </w:p>
          <w:p w14:paraId="597B090B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6016C61B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【安全教育】</w:t>
            </w:r>
          </w:p>
          <w:p w14:paraId="64BAF537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安J3 了解日常生活容易發生事故的原因。</w:t>
            </w:r>
          </w:p>
          <w:p w14:paraId="735E1F09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安J4 探討日常生活發</w:t>
            </w: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生事故的影響因素。</w:t>
            </w:r>
          </w:p>
          <w:p w14:paraId="7CD99739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428B68C2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戶J3 理解知識與生活環境的關係，獲得心靈的喜悅，培養積極面對挑戰的能力與態度。</w:t>
            </w:r>
          </w:p>
          <w:p w14:paraId="793EA879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戶J4 理解永續發展的意義與責任，並在參與活動的過程中落實原則。</w:t>
            </w:r>
          </w:p>
          <w:p w14:paraId="73D22D87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【生涯規畫教育】</w:t>
            </w:r>
          </w:p>
          <w:p w14:paraId="34F4F9FB" w14:textId="56808D60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涯</w:t>
            </w:r>
            <w:proofErr w:type="gramEnd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J13 培養生涯</w:t>
            </w:r>
            <w:proofErr w:type="gramStart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畫及執行的能力。</w:t>
            </w:r>
          </w:p>
        </w:tc>
        <w:tc>
          <w:tcPr>
            <w:tcW w:w="1764" w:type="dxa"/>
            <w:vAlign w:val="center"/>
          </w:tcPr>
          <w:p w14:paraId="247562E2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465F43B4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FB534CB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75B738DE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526DD0A" w14:textId="110D96C9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9175A" w:rsidRPr="0029175A" w14:paraId="303D2D4E" w14:textId="77777777" w:rsidTr="0029175A">
        <w:trPr>
          <w:trHeight w:val="332"/>
          <w:jc w:val="center"/>
        </w:trPr>
        <w:tc>
          <w:tcPr>
            <w:tcW w:w="1408" w:type="dxa"/>
          </w:tcPr>
          <w:p w14:paraId="5782F593" w14:textId="77777777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第四</w:t>
            </w:r>
            <w:proofErr w:type="gramStart"/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43363EA5" w14:textId="5613FEF0" w:rsidR="0029175A" w:rsidRPr="0029175A" w:rsidRDefault="0029175A" w:rsidP="0029175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3/02-3/06</w:t>
            </w:r>
          </w:p>
        </w:tc>
        <w:tc>
          <w:tcPr>
            <w:tcW w:w="1540" w:type="dxa"/>
          </w:tcPr>
          <w:p w14:paraId="12EF8939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3d-IV-1 探索、體驗個人與環境的關係，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畫並執行合宜的戶外活動。</w:t>
            </w:r>
          </w:p>
          <w:p w14:paraId="130E2B18" w14:textId="0A700F66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2d-IV-1 運用創新能力，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畫合宜的活動，豐富個人及家庭生活。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0B7EAB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童Cc-IV-2 戶外休閒活動知能的整合與運用。</w:t>
            </w:r>
          </w:p>
          <w:p w14:paraId="3C072BF4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童Db-IV-3 友善環境的樂活旅行與遊憩活動。</w:t>
            </w:r>
          </w:p>
          <w:p w14:paraId="7A2E1491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童Dc-IV-1 戶外休閒活動中的環保策略與行動。</w:t>
            </w:r>
          </w:p>
          <w:p w14:paraId="2197E175" w14:textId="54D7F237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輔Bc-IV-1 主動探究問題、高層次思考的培養與創新能力的運用。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74056A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第一主題青春樂休閒</w:t>
            </w:r>
          </w:p>
          <w:p w14:paraId="5AB0FFA6" w14:textId="2D00A0C1" w:rsidR="0029175A" w:rsidRPr="0029175A" w:rsidRDefault="0029175A" w:rsidP="0029175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第2單元戶外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樂活趣</w:t>
            </w:r>
            <w:proofErr w:type="gramEnd"/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4C5B58" w14:textId="0C23DFA9" w:rsidR="0029175A" w:rsidRPr="0029175A" w:rsidRDefault="0029175A" w:rsidP="0029175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481E2D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1.校園實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境解謎或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尋寶遊戲。</w:t>
            </w:r>
          </w:p>
          <w:p w14:paraId="33592938" w14:textId="04BA7EA4" w:rsidR="0029175A" w:rsidRPr="0029175A" w:rsidRDefault="0029175A" w:rsidP="00E3283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2.戶外新興休閒活動資訊。</w:t>
            </w:r>
          </w:p>
        </w:tc>
        <w:tc>
          <w:tcPr>
            <w:tcW w:w="1296" w:type="dxa"/>
          </w:tcPr>
          <w:p w14:paraId="01990856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1.認識不同領域的戶外休閒活動，拓展戶外休閒活動的視野。</w:t>
            </w:r>
          </w:p>
          <w:p w14:paraId="7E8F128C" w14:textId="66E18BE7" w:rsidR="0029175A" w:rsidRPr="0029175A" w:rsidRDefault="0029175A" w:rsidP="0029175A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2.培養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畫戶外休閒活動的能力。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C77075" w14:textId="75C113C1" w:rsidR="0029175A" w:rsidRPr="0029175A" w:rsidRDefault="0029175A" w:rsidP="0029175A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1FBB91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【生命教育】</w:t>
            </w:r>
          </w:p>
          <w:p w14:paraId="5B6B653E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4217E4DF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【安全教育】</w:t>
            </w:r>
          </w:p>
          <w:p w14:paraId="29B427B0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安J3 了解日常生活容易發生事故的原因。</w:t>
            </w:r>
          </w:p>
          <w:p w14:paraId="7F635B42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安J4 探討日常生活發生事故的影響因素。</w:t>
            </w:r>
          </w:p>
          <w:p w14:paraId="21B0E864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1AD01015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戶J3 理解知識與生活環境的關係，獲得心靈的喜悅，培養積極面對挑戰的能力與態度。</w:t>
            </w:r>
          </w:p>
          <w:p w14:paraId="3B05C19B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戶J4 理解永續發展的意義與責任，並在參與活動的過程中落實原則。</w:t>
            </w:r>
          </w:p>
          <w:p w14:paraId="66E13830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【生涯規畫教育】</w:t>
            </w:r>
          </w:p>
          <w:p w14:paraId="6B320C0C" w14:textId="1DAFA521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涯</w:t>
            </w:r>
            <w:proofErr w:type="gramEnd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J13 培養生涯</w:t>
            </w:r>
            <w:proofErr w:type="gramStart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畫及執行的能力。</w:t>
            </w:r>
          </w:p>
        </w:tc>
        <w:tc>
          <w:tcPr>
            <w:tcW w:w="1764" w:type="dxa"/>
            <w:vAlign w:val="center"/>
          </w:tcPr>
          <w:p w14:paraId="19E3BAE2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50853F60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22DD2676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19193584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A051680" w14:textId="7726C8B7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9175A" w:rsidRPr="0029175A" w14:paraId="5BA9DCEF" w14:textId="77777777" w:rsidTr="0029175A">
        <w:trPr>
          <w:trHeight w:val="332"/>
          <w:jc w:val="center"/>
        </w:trPr>
        <w:tc>
          <w:tcPr>
            <w:tcW w:w="1408" w:type="dxa"/>
          </w:tcPr>
          <w:p w14:paraId="44396A60" w14:textId="77777777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第五</w:t>
            </w:r>
            <w:proofErr w:type="gramStart"/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B722BC5" w14:textId="69B2C023" w:rsidR="0029175A" w:rsidRPr="0029175A" w:rsidRDefault="0029175A" w:rsidP="0029175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3/09-3/13</w:t>
            </w:r>
          </w:p>
        </w:tc>
        <w:tc>
          <w:tcPr>
            <w:tcW w:w="1540" w:type="dxa"/>
          </w:tcPr>
          <w:p w14:paraId="4522136F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3d-IV-1 探索、體驗個人與環境的關係，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畫並執行合宜</w:t>
            </w: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的戶外活動。</w:t>
            </w:r>
          </w:p>
          <w:p w14:paraId="16060B85" w14:textId="47505467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2d-IV-1 運用創新能力，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畫合宜的活動，豐富個人及家庭生活。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C2CD67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童Cc-IV-2 戶外休閒活動知能的整合與運用。</w:t>
            </w:r>
          </w:p>
          <w:p w14:paraId="1F4EEE64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童Db-IV-3 友善環境的樂活</w:t>
            </w: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旅行與遊憩活動。</w:t>
            </w:r>
          </w:p>
          <w:p w14:paraId="321C437A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童Dc-IV-1 戶外休閒活動中的環保策略與行動。</w:t>
            </w:r>
          </w:p>
          <w:p w14:paraId="00F4B6FA" w14:textId="01556E4D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輔Bc-IV-1 主動探究問題、高層次思考的培養與創新能力的運用。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751E52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第一主題青春樂休閒</w:t>
            </w:r>
          </w:p>
          <w:p w14:paraId="471C3723" w14:textId="3918F8EC" w:rsidR="0029175A" w:rsidRPr="0029175A" w:rsidRDefault="0029175A" w:rsidP="0029175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第2單元戶外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樂活趣</w:t>
            </w:r>
            <w:proofErr w:type="gramEnd"/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7C1AE6" w14:textId="0E123F78" w:rsidR="0029175A" w:rsidRPr="0029175A" w:rsidRDefault="0029175A" w:rsidP="0029175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1987E0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1.校園實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境解謎或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尋寶遊戲。</w:t>
            </w:r>
          </w:p>
          <w:p w14:paraId="5420BF0C" w14:textId="077E9FCE" w:rsidR="0029175A" w:rsidRPr="0029175A" w:rsidRDefault="0029175A" w:rsidP="00E3283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2.戶外新興休閒活動資訊。</w:t>
            </w:r>
          </w:p>
        </w:tc>
        <w:tc>
          <w:tcPr>
            <w:tcW w:w="1296" w:type="dxa"/>
          </w:tcPr>
          <w:p w14:paraId="1FC54607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1.認識不同領域的戶外休閒活動，拓展戶外休</w:t>
            </w: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閒活動的視野。</w:t>
            </w:r>
          </w:p>
          <w:p w14:paraId="074E12DE" w14:textId="6E1C4A1D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2.培養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畫戶外休閒活動的能力。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368A84" w14:textId="4E5436FE" w:rsidR="0029175A" w:rsidRPr="0029175A" w:rsidRDefault="0029175A" w:rsidP="0029175A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1.口語評量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CE7CE0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【生命教育】</w:t>
            </w:r>
          </w:p>
          <w:p w14:paraId="7F99659A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生J5 覺察生活中的各種迷思，在生活作息、</w:t>
            </w: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健康促進、飲食運動、休閒娛樂、人我關係等課題上進行價值思辨，尋求解決之道。</w:t>
            </w:r>
          </w:p>
          <w:p w14:paraId="3ADBC90B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【安全教育】</w:t>
            </w:r>
          </w:p>
          <w:p w14:paraId="1CBC8DD4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安J3 了解日常生活容易發生事故的原因。</w:t>
            </w:r>
          </w:p>
          <w:p w14:paraId="0899C7E6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安J4 探討日常生活發生事故的影響因素。</w:t>
            </w:r>
          </w:p>
          <w:p w14:paraId="0E9679C8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3DCA9C1D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戶J3 理解知識與生活環境的關係，獲得心靈的喜悅，培養積極面</w:t>
            </w: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對挑戰的能力與態度。</w:t>
            </w:r>
          </w:p>
          <w:p w14:paraId="20D3CFB1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戶J4 理解永續發展的意義與責任，並在參與活動的過程中落實原則。</w:t>
            </w:r>
          </w:p>
          <w:p w14:paraId="78D373E4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【生涯規畫教育】</w:t>
            </w:r>
          </w:p>
          <w:p w14:paraId="1C6CC8D1" w14:textId="01DAC34D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涯</w:t>
            </w:r>
            <w:proofErr w:type="gramEnd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J13 培養生涯</w:t>
            </w:r>
            <w:proofErr w:type="gramStart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畫及執行的能力。</w:t>
            </w:r>
          </w:p>
        </w:tc>
        <w:tc>
          <w:tcPr>
            <w:tcW w:w="1764" w:type="dxa"/>
            <w:vAlign w:val="center"/>
          </w:tcPr>
          <w:p w14:paraId="0F257623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2B31E074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337C7D69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lastRenderedPageBreak/>
              <w:t xml:space="preserve">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49E3F29F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460ABC2" w14:textId="48DF908F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9175A" w:rsidRPr="0029175A" w14:paraId="448EC735" w14:textId="77777777" w:rsidTr="0029175A">
        <w:trPr>
          <w:trHeight w:val="332"/>
          <w:jc w:val="center"/>
        </w:trPr>
        <w:tc>
          <w:tcPr>
            <w:tcW w:w="1408" w:type="dxa"/>
          </w:tcPr>
          <w:p w14:paraId="587893D4" w14:textId="77777777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第六</w:t>
            </w:r>
            <w:proofErr w:type="gramStart"/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3E005AB" w14:textId="24CC057B" w:rsidR="0029175A" w:rsidRPr="0029175A" w:rsidRDefault="0029175A" w:rsidP="0029175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3/16-3/20</w:t>
            </w:r>
          </w:p>
        </w:tc>
        <w:tc>
          <w:tcPr>
            <w:tcW w:w="1540" w:type="dxa"/>
          </w:tcPr>
          <w:p w14:paraId="42BE2BCF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3d-IV-1 探索、體驗個人與環境的關係，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畫並執行合宜的戶外活動。</w:t>
            </w:r>
          </w:p>
          <w:p w14:paraId="24465899" w14:textId="14A376A0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2d-IV-1 運用創新能力，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畫合宜的活動，</w:t>
            </w: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豐富個人及家庭生活。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0A841B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童Cc-IV-2 戶外休閒活動知能的整合與運用。</w:t>
            </w:r>
          </w:p>
          <w:p w14:paraId="547AF18C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童Db-IV-3 友善環境的樂活旅行與遊憩活動。</w:t>
            </w:r>
          </w:p>
          <w:p w14:paraId="0B917DBA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童Dc-IV-1 戶外休閒活動中的環保策略與行動。</w:t>
            </w:r>
          </w:p>
          <w:p w14:paraId="39C1B981" w14:textId="6790F154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輔Bc-IV-1 主動探究問題、高層次思考的培養與創新能力的運用。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871C86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第一主題青春樂休閒</w:t>
            </w:r>
          </w:p>
          <w:p w14:paraId="57F64E1F" w14:textId="605E27EE" w:rsidR="0029175A" w:rsidRPr="0029175A" w:rsidRDefault="0029175A" w:rsidP="0029175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第2單元戶外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樂活趣</w:t>
            </w:r>
            <w:proofErr w:type="gramEnd"/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1FE750" w14:textId="172EBAD7" w:rsidR="0029175A" w:rsidRPr="0029175A" w:rsidRDefault="0029175A" w:rsidP="0029175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C29ABA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1.校園實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境解謎或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尋寶遊戲。</w:t>
            </w:r>
          </w:p>
          <w:p w14:paraId="25F998B1" w14:textId="22B6BC7F" w:rsidR="0029175A" w:rsidRPr="0029175A" w:rsidRDefault="0029175A" w:rsidP="00E3283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2.戶外新興休閒活動資訊。</w:t>
            </w:r>
          </w:p>
        </w:tc>
        <w:tc>
          <w:tcPr>
            <w:tcW w:w="1296" w:type="dxa"/>
          </w:tcPr>
          <w:p w14:paraId="576A0F67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1.認識不同領域的戶外休閒活動，拓展戶外休閒活動的視野。</w:t>
            </w:r>
          </w:p>
          <w:p w14:paraId="736393B7" w14:textId="1ADDD642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2.培養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畫戶外休閒活動的能力。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7174C6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1.實作評量</w:t>
            </w:r>
          </w:p>
          <w:p w14:paraId="4E26D661" w14:textId="5A999EC1" w:rsidR="0029175A" w:rsidRPr="0029175A" w:rsidRDefault="0029175A" w:rsidP="000D1FC3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2.高層次紙筆評量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6C2F40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【生命教育】</w:t>
            </w:r>
          </w:p>
          <w:p w14:paraId="1B5D7BA0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生J5 覺察生活中的各種迷思，在生活作息、健康促進、飲食運動、休閒娛樂、人我關係等課題上進行價值思辨，</w:t>
            </w: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尋求解決之道。</w:t>
            </w:r>
          </w:p>
          <w:p w14:paraId="6C5C66A4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【安全教育】</w:t>
            </w:r>
          </w:p>
          <w:p w14:paraId="2FDA804A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安J3 了解日常生活容易發生事故的原因。</w:t>
            </w:r>
          </w:p>
          <w:p w14:paraId="6C786122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安J4 探討日常生活發生事故的影響因素。</w:t>
            </w:r>
          </w:p>
          <w:p w14:paraId="613355C7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096E9A06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戶J3 理解知識與生活環境的關係，獲得心靈的喜悅，培養積極面對挑戰的能力與態度。</w:t>
            </w:r>
          </w:p>
          <w:p w14:paraId="73178CC7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戶J4 理解永續發展的意義與責任，並在參與活動的過</w:t>
            </w: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程中落實原則。</w:t>
            </w:r>
          </w:p>
          <w:p w14:paraId="69809BC3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【生涯規畫教育】</w:t>
            </w:r>
          </w:p>
          <w:p w14:paraId="42FB2DAA" w14:textId="1E2BA494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涯</w:t>
            </w:r>
            <w:proofErr w:type="gramEnd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J13 培養生涯</w:t>
            </w:r>
            <w:proofErr w:type="gramStart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畫及執行的能力。</w:t>
            </w:r>
          </w:p>
        </w:tc>
        <w:tc>
          <w:tcPr>
            <w:tcW w:w="1764" w:type="dxa"/>
            <w:vAlign w:val="center"/>
          </w:tcPr>
          <w:p w14:paraId="0EE8082C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768E2D3D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76A7246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59AEBDAC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913B836" w14:textId="1FAF4BF3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9175A" w:rsidRPr="0029175A" w14:paraId="51DEC71E" w14:textId="77777777" w:rsidTr="0029175A">
        <w:trPr>
          <w:trHeight w:val="332"/>
          <w:jc w:val="center"/>
        </w:trPr>
        <w:tc>
          <w:tcPr>
            <w:tcW w:w="1408" w:type="dxa"/>
          </w:tcPr>
          <w:p w14:paraId="784CFBD8" w14:textId="77777777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第七</w:t>
            </w:r>
            <w:proofErr w:type="gramStart"/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24CEF9DB" w14:textId="3C669577" w:rsidR="0029175A" w:rsidRPr="0029175A" w:rsidRDefault="0029175A" w:rsidP="0029175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3/23-3/27</w:t>
            </w:r>
          </w:p>
        </w:tc>
        <w:tc>
          <w:tcPr>
            <w:tcW w:w="1540" w:type="dxa"/>
          </w:tcPr>
          <w:p w14:paraId="27B1C8CC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3a-IV-2 具備野外生活技能，提升野外生存能力，並與環境做合宜的互動。</w:t>
            </w:r>
          </w:p>
          <w:p w14:paraId="335410BD" w14:textId="6A70F347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3d-IV-1 探索、體驗個人與環境的關係，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畫並執行合宜的戶外活動。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12F5C2" w14:textId="0A31DB57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童Cc-IV-1 戶外休閒活動的安全、風險管理與緊急事件的處理。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B84557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第一主題青春樂休閒</w:t>
            </w:r>
          </w:p>
          <w:p w14:paraId="7948DEF0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第3單元休閒Plus</w:t>
            </w:r>
          </w:p>
          <w:p w14:paraId="616AD7CF" w14:textId="7B9D9033" w:rsidR="0029175A" w:rsidRPr="0029175A" w:rsidRDefault="0029175A" w:rsidP="0029175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【第一次評量週】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E61336" w14:textId="66B1EDD6" w:rsidR="0029175A" w:rsidRPr="0029175A" w:rsidRDefault="0029175A" w:rsidP="0029175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FE0794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1.童軍繩</w:t>
            </w:r>
          </w:p>
          <w:p w14:paraId="477BF7DA" w14:textId="767594A0" w:rsidR="0029175A" w:rsidRPr="0029175A" w:rsidRDefault="0029175A" w:rsidP="000D1FC3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2.帳篷</w:t>
            </w:r>
          </w:p>
        </w:tc>
        <w:tc>
          <w:tcPr>
            <w:tcW w:w="1296" w:type="dxa"/>
          </w:tcPr>
          <w:p w14:paraId="17D3B27E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1.運用戶外休閒活動知能，解決戶外休閒活動的問題。</w:t>
            </w:r>
          </w:p>
          <w:p w14:paraId="79E03BFC" w14:textId="2F7342B2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2.體驗不同的住宿型態，發展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畫合宜戶外活動的執行能力。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6A31ED" w14:textId="0F12C55F" w:rsidR="0029175A" w:rsidRPr="000D1FC3" w:rsidRDefault="0029175A" w:rsidP="000D1FC3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1.口語評量2.實作評量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4DE142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【生命教育】</w:t>
            </w:r>
          </w:p>
          <w:p w14:paraId="74C744DD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1BA9D2B7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【安全教育】</w:t>
            </w:r>
          </w:p>
          <w:p w14:paraId="5D0576D8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安J3 了解日常生活容</w:t>
            </w: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易發生事故的原因。</w:t>
            </w:r>
          </w:p>
          <w:p w14:paraId="35AD176F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安J4 探討日常生活發生事故的影響因素。</w:t>
            </w:r>
          </w:p>
          <w:p w14:paraId="4C68C46E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6A449842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戶J3 理解知識與生活環境的關係，獲得心靈的喜悅，培養積極面對挑戰的能力與態度。</w:t>
            </w:r>
          </w:p>
          <w:p w14:paraId="6492162F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戶J4 理解永續發展的意義與責任，並在參與活動的過程中落實原則。</w:t>
            </w:r>
          </w:p>
          <w:p w14:paraId="5369ECBA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【生涯規畫教育】</w:t>
            </w:r>
          </w:p>
          <w:p w14:paraId="470A22D8" w14:textId="652B2F06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涯</w:t>
            </w:r>
            <w:proofErr w:type="gramEnd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J13 培養生涯</w:t>
            </w:r>
            <w:proofErr w:type="gramStart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畫</w:t>
            </w: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及執行的能力。</w:t>
            </w:r>
          </w:p>
        </w:tc>
        <w:tc>
          <w:tcPr>
            <w:tcW w:w="1764" w:type="dxa"/>
            <w:vAlign w:val="center"/>
          </w:tcPr>
          <w:p w14:paraId="66AE63F9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4B3E4436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2ECBB604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58128E98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AE798D3" w14:textId="5AF54093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9175A" w:rsidRPr="0029175A" w14:paraId="4EABB103" w14:textId="77777777" w:rsidTr="0029175A">
        <w:trPr>
          <w:trHeight w:val="332"/>
          <w:jc w:val="center"/>
        </w:trPr>
        <w:tc>
          <w:tcPr>
            <w:tcW w:w="1408" w:type="dxa"/>
          </w:tcPr>
          <w:p w14:paraId="249E3FE8" w14:textId="77777777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第八</w:t>
            </w:r>
            <w:proofErr w:type="gramStart"/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0AE4CCC0" w14:textId="660661F3" w:rsidR="0029175A" w:rsidRPr="0029175A" w:rsidRDefault="0029175A" w:rsidP="0029175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3/30-4/03</w:t>
            </w:r>
          </w:p>
        </w:tc>
        <w:tc>
          <w:tcPr>
            <w:tcW w:w="1540" w:type="dxa"/>
          </w:tcPr>
          <w:p w14:paraId="4D1CA847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3a-IV-2 具備野外生活技能，提升野外生存能力，並與環境做合宜的互動。</w:t>
            </w:r>
          </w:p>
          <w:p w14:paraId="068F85F2" w14:textId="5F7084BB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3d-IV-1 探索、體驗個人與環境的關係，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畫並執行合宜的戶外活動。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123E20" w14:textId="7AA0EB12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童Cc-IV-1 戶外休閒活動的安全、風險管理與緊急事件的處理。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671C63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第一主題青春樂休閒</w:t>
            </w:r>
          </w:p>
          <w:p w14:paraId="15E627B8" w14:textId="30B8A568" w:rsidR="0029175A" w:rsidRPr="0029175A" w:rsidRDefault="0029175A" w:rsidP="0029175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第3單元休閒Plus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8E8C5F" w14:textId="36AE5D66" w:rsidR="0029175A" w:rsidRPr="0029175A" w:rsidRDefault="0029175A" w:rsidP="0029175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41EAFE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1.童軍繩</w:t>
            </w:r>
          </w:p>
          <w:p w14:paraId="2CABD9C7" w14:textId="2DE1036B" w:rsidR="0029175A" w:rsidRPr="0029175A" w:rsidRDefault="0029175A" w:rsidP="00E3283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2.帳篷</w:t>
            </w:r>
          </w:p>
        </w:tc>
        <w:tc>
          <w:tcPr>
            <w:tcW w:w="1296" w:type="dxa"/>
          </w:tcPr>
          <w:p w14:paraId="2C4CDDFD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1.運用戶外休閒活動知能，解決戶外休閒活動的問題。</w:t>
            </w:r>
          </w:p>
          <w:p w14:paraId="57CE62C9" w14:textId="1BECFCA4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2.體驗不同的住宿型態，發展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畫合宜戶外活動的執行能力。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B09B67" w14:textId="1C0D7C6D" w:rsidR="0029175A" w:rsidRPr="000D1FC3" w:rsidRDefault="0029175A" w:rsidP="000D1FC3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1.口語評量2.實作評量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ED1FE8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【生命教育】</w:t>
            </w:r>
          </w:p>
          <w:p w14:paraId="33EDD6EE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465B4586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【安全教育】</w:t>
            </w:r>
          </w:p>
          <w:p w14:paraId="3686F016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安J3 了解日常生活容易發生事故的原因。</w:t>
            </w:r>
          </w:p>
          <w:p w14:paraId="71B53DA0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安J4 探討日常生活發生事故的影響因素。</w:t>
            </w:r>
          </w:p>
          <w:p w14:paraId="510A27D3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【戶外教育】</w:t>
            </w:r>
          </w:p>
          <w:p w14:paraId="0DA69782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戶J3 理解知識與生活環境的關係，獲得心靈的喜悅，培養積極面對挑戰的能力與態度。</w:t>
            </w:r>
          </w:p>
          <w:p w14:paraId="4B0EFF23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戶J4 理解永續發展的意義與責任，並在參與活動的過程中落實原則。</w:t>
            </w:r>
          </w:p>
          <w:p w14:paraId="195EC24D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【生涯規畫教育】</w:t>
            </w:r>
          </w:p>
          <w:p w14:paraId="494684DA" w14:textId="6B265B85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涯</w:t>
            </w:r>
            <w:proofErr w:type="gramEnd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J13 培養生涯</w:t>
            </w:r>
            <w:proofErr w:type="gramStart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畫及執行的能力。</w:t>
            </w:r>
          </w:p>
        </w:tc>
        <w:tc>
          <w:tcPr>
            <w:tcW w:w="1764" w:type="dxa"/>
            <w:vAlign w:val="center"/>
          </w:tcPr>
          <w:p w14:paraId="16EF9614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005D4247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4C45C70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4C1AE278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1636F25" w14:textId="3E6EFD20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9175A" w:rsidRPr="0029175A" w14:paraId="455859FA" w14:textId="77777777" w:rsidTr="0029175A">
        <w:trPr>
          <w:trHeight w:val="332"/>
          <w:jc w:val="center"/>
        </w:trPr>
        <w:tc>
          <w:tcPr>
            <w:tcW w:w="1408" w:type="dxa"/>
          </w:tcPr>
          <w:p w14:paraId="4A3C4DE7" w14:textId="77777777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第九</w:t>
            </w:r>
            <w:proofErr w:type="gramStart"/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22FD5C8D" w14:textId="06857601" w:rsidR="0029175A" w:rsidRPr="0029175A" w:rsidRDefault="0029175A" w:rsidP="0029175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4/06-4/10</w:t>
            </w:r>
          </w:p>
        </w:tc>
        <w:tc>
          <w:tcPr>
            <w:tcW w:w="1540" w:type="dxa"/>
          </w:tcPr>
          <w:p w14:paraId="2B60DF87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3a-IV-2 具備野外生活技能，提升野外生存能</w:t>
            </w: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力，並與環境做合宜的互動。</w:t>
            </w:r>
          </w:p>
          <w:p w14:paraId="6CD45F0B" w14:textId="3E6C079F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3d-IV-1 探索、體驗個人與環境的關係，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畫並執行合宜的戶外活動。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4F1053" w14:textId="516D46D6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童Cc-IV-1 戶外休閒活動的安全、風險管</w:t>
            </w: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理與緊急事件的處理。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43650B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第一主題青春樂休閒</w:t>
            </w:r>
          </w:p>
          <w:p w14:paraId="36320636" w14:textId="7C884703" w:rsidR="0029175A" w:rsidRPr="0029175A" w:rsidRDefault="0029175A" w:rsidP="0029175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第3單元休閒Plus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251917" w14:textId="13192D23" w:rsidR="0029175A" w:rsidRPr="0029175A" w:rsidRDefault="0029175A" w:rsidP="0029175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E552AF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1.童軍繩</w:t>
            </w:r>
          </w:p>
          <w:p w14:paraId="0240482C" w14:textId="43A1DB8A" w:rsidR="0029175A" w:rsidRPr="0029175A" w:rsidRDefault="0029175A" w:rsidP="00E3283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2.帳篷</w:t>
            </w:r>
          </w:p>
        </w:tc>
        <w:tc>
          <w:tcPr>
            <w:tcW w:w="1296" w:type="dxa"/>
          </w:tcPr>
          <w:p w14:paraId="3370206A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1.運用戶外休閒活動知能，解決戶外</w:t>
            </w: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休閒活動的問題。</w:t>
            </w:r>
          </w:p>
          <w:p w14:paraId="771D7807" w14:textId="6F984FD5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2.體驗不同的住宿型態，發展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畫合宜戶外活動的執行能力。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929FA7" w14:textId="01F27E73" w:rsidR="0029175A" w:rsidRPr="000D1FC3" w:rsidRDefault="0029175A" w:rsidP="000D1FC3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1.實作評量2.口語評量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E21F59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【生命教育】</w:t>
            </w:r>
          </w:p>
          <w:p w14:paraId="33D96DA1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生J5 覺察生活中的各</w:t>
            </w: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種迷思，在生活作息、健康促進、飲食運動、休閒娛樂、人我關係等課題上進行價值思辨，尋求解決之道。</w:t>
            </w:r>
          </w:p>
          <w:p w14:paraId="374F7A3A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【安全教育】</w:t>
            </w:r>
          </w:p>
          <w:p w14:paraId="7F10DA82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安J3 了解日常生活容易發生事故的原因。</w:t>
            </w:r>
          </w:p>
          <w:p w14:paraId="449BAC74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安J4 探討日常生活發生事故的影響因素。</w:t>
            </w:r>
          </w:p>
          <w:p w14:paraId="2333C877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149E4D68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戶J3 理解知識與生活環境的關係，獲得心靈的喜悅，</w:t>
            </w: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培養積極面對挑戰的能力與態度。</w:t>
            </w:r>
          </w:p>
          <w:p w14:paraId="180C4FE6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戶J4 理解永續發展的意義與責任，並在參與活動的過程中落實原則。</w:t>
            </w:r>
          </w:p>
          <w:p w14:paraId="2B61D81D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【生涯規畫教育】</w:t>
            </w:r>
          </w:p>
          <w:p w14:paraId="5403A4DB" w14:textId="2B22528B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涯</w:t>
            </w:r>
            <w:proofErr w:type="gramEnd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J13 培養生涯</w:t>
            </w:r>
            <w:proofErr w:type="gramStart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畫及執行的能力。</w:t>
            </w:r>
          </w:p>
        </w:tc>
        <w:tc>
          <w:tcPr>
            <w:tcW w:w="1764" w:type="dxa"/>
            <w:vAlign w:val="center"/>
          </w:tcPr>
          <w:p w14:paraId="68B26EE6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請授課鐘點費)</w:t>
            </w:r>
          </w:p>
          <w:p w14:paraId="20556059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065DF44D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5D71E9C4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AD84192" w14:textId="7621DC17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9175A" w:rsidRPr="0029175A" w14:paraId="57A5CA40" w14:textId="77777777" w:rsidTr="0029175A">
        <w:trPr>
          <w:trHeight w:val="332"/>
          <w:jc w:val="center"/>
        </w:trPr>
        <w:tc>
          <w:tcPr>
            <w:tcW w:w="1408" w:type="dxa"/>
          </w:tcPr>
          <w:p w14:paraId="1890219B" w14:textId="77777777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</w:t>
            </w:r>
            <w:proofErr w:type="gramStart"/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1B54733D" w14:textId="6C65E3F4" w:rsidR="0029175A" w:rsidRPr="0029175A" w:rsidRDefault="0029175A" w:rsidP="0029175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4/13-4/17</w:t>
            </w:r>
          </w:p>
        </w:tc>
        <w:tc>
          <w:tcPr>
            <w:tcW w:w="1540" w:type="dxa"/>
          </w:tcPr>
          <w:p w14:paraId="6ED51BCA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3a-IV-2 具備野外生活技能，提升野外生存能力，並與環境做合宜的互動。</w:t>
            </w:r>
          </w:p>
          <w:p w14:paraId="11D5A95B" w14:textId="009811BE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3d-IV-1 探索、體驗個人與環境的關係，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</w:t>
            </w: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並執行合宜的戶外活動。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CEB265" w14:textId="64ED5527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童Cc-IV-1 戶外休閒活動的安全、風險管理與緊急事件的處理。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E89CAC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第一主題青春樂休閒</w:t>
            </w:r>
          </w:p>
          <w:p w14:paraId="309E9838" w14:textId="19CF602F" w:rsidR="0029175A" w:rsidRPr="0029175A" w:rsidRDefault="0029175A" w:rsidP="0029175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第3單元休閒Plus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4279C7" w14:textId="43A99B8E" w:rsidR="0029175A" w:rsidRPr="0029175A" w:rsidRDefault="0029175A" w:rsidP="0029175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C15E11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1.童軍繩</w:t>
            </w:r>
          </w:p>
          <w:p w14:paraId="4446B48A" w14:textId="014296F5" w:rsidR="0029175A" w:rsidRPr="0029175A" w:rsidRDefault="0029175A" w:rsidP="00E3283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2.帳篷</w:t>
            </w:r>
          </w:p>
        </w:tc>
        <w:tc>
          <w:tcPr>
            <w:tcW w:w="1296" w:type="dxa"/>
          </w:tcPr>
          <w:p w14:paraId="72A5F43E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1.運用戶外休閒活動知能，解決戶外休閒活動的問題。</w:t>
            </w:r>
          </w:p>
          <w:p w14:paraId="6788E587" w14:textId="6397D40D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2.體驗不同的住宿型態，發展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畫合宜戶外活</w:t>
            </w: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動的執行能力。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DA4C41" w14:textId="083F9707" w:rsidR="0029175A" w:rsidRPr="000D1FC3" w:rsidRDefault="0029175A" w:rsidP="000D1FC3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1.實作評量2.口語評量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76CA1A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【生命教育】</w:t>
            </w:r>
          </w:p>
          <w:p w14:paraId="7C341A9D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生J5 覺察生活中的各種迷思，在生活作息、健康促進、飲食運動、休閒娛樂、人我關係等課題上進行</w:t>
            </w: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價值思辨，尋求解決之道。</w:t>
            </w:r>
          </w:p>
          <w:p w14:paraId="75EDEAB3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【安全教育】</w:t>
            </w:r>
          </w:p>
          <w:p w14:paraId="4351C3FF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安J3 了解日常生活容易發生事故的原因。</w:t>
            </w:r>
          </w:p>
          <w:p w14:paraId="32D8E7ED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安J4 探討日常生活發生事故的影響因素。</w:t>
            </w:r>
          </w:p>
          <w:p w14:paraId="46464437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10B3D903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戶J3 理解知識與生活環境的關係，獲得心靈的喜悅，培養積極面對挑戰的能力與態度。</w:t>
            </w:r>
          </w:p>
          <w:p w14:paraId="5E98F233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戶J4 理解永續發展的意義與責任，並在參</w:t>
            </w: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與活動的過程中落實原則。</w:t>
            </w:r>
          </w:p>
          <w:p w14:paraId="2C906B84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【生涯規畫教育】</w:t>
            </w:r>
          </w:p>
          <w:p w14:paraId="16AC15C9" w14:textId="432F6528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涯</w:t>
            </w:r>
            <w:proofErr w:type="gramEnd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J13 培養生涯</w:t>
            </w:r>
            <w:proofErr w:type="gramStart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畫及執行的能力。</w:t>
            </w:r>
          </w:p>
        </w:tc>
        <w:tc>
          <w:tcPr>
            <w:tcW w:w="1764" w:type="dxa"/>
            <w:vAlign w:val="center"/>
          </w:tcPr>
          <w:p w14:paraId="516E2D8B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0AD603E4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F6005DD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31CDC66E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2CC6E06" w14:textId="3E4226F4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9175A" w:rsidRPr="0029175A" w14:paraId="403DBF18" w14:textId="77777777" w:rsidTr="0029175A">
        <w:trPr>
          <w:trHeight w:val="332"/>
          <w:jc w:val="center"/>
        </w:trPr>
        <w:tc>
          <w:tcPr>
            <w:tcW w:w="1408" w:type="dxa"/>
          </w:tcPr>
          <w:p w14:paraId="7D133AE1" w14:textId="77777777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第十一</w:t>
            </w:r>
            <w:proofErr w:type="gramStart"/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EA7D7F7" w14:textId="65C6BA0E" w:rsidR="0029175A" w:rsidRPr="0029175A" w:rsidRDefault="0029175A" w:rsidP="0029175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4/20-4/24</w:t>
            </w:r>
          </w:p>
        </w:tc>
        <w:tc>
          <w:tcPr>
            <w:tcW w:w="1540" w:type="dxa"/>
          </w:tcPr>
          <w:p w14:paraId="3BF34416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3a-IV-2 具備野外生活技能，提升野外生存能力，並與環境做合宜的互動。</w:t>
            </w:r>
          </w:p>
          <w:p w14:paraId="38151CFC" w14:textId="7E87DDF3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3d-IV-1 探索、體驗個人與環境的關係，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畫並執行合宜的戶外活動。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05CBF0" w14:textId="3D5AAAF0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童Cc-IV-1 戶外休閒活動的安全、風險管理與緊急事件的處理。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5C962C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第一主題青春樂休閒</w:t>
            </w:r>
          </w:p>
          <w:p w14:paraId="026D683E" w14:textId="2CF9FFC9" w:rsidR="0029175A" w:rsidRPr="0029175A" w:rsidRDefault="0029175A" w:rsidP="0029175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第3單元休閒Plus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44D2E3" w14:textId="0DD687C8" w:rsidR="0029175A" w:rsidRPr="0029175A" w:rsidRDefault="0029175A" w:rsidP="0029175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23BB40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1.童軍繩</w:t>
            </w:r>
          </w:p>
          <w:p w14:paraId="7D5B296D" w14:textId="47D37DE9" w:rsidR="0029175A" w:rsidRPr="0029175A" w:rsidRDefault="0029175A" w:rsidP="00E3283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2.帳篷</w:t>
            </w:r>
          </w:p>
        </w:tc>
        <w:tc>
          <w:tcPr>
            <w:tcW w:w="1296" w:type="dxa"/>
          </w:tcPr>
          <w:p w14:paraId="179230A2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1.運用戶外休閒活動知能，解決戶外休閒活動的問題。</w:t>
            </w:r>
          </w:p>
          <w:p w14:paraId="2D513F13" w14:textId="5E607A49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2.體驗不同的住宿型態，發展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畫合宜戶外活動的執行能力。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ED74C6" w14:textId="531642EA" w:rsidR="0029175A" w:rsidRPr="000D1FC3" w:rsidRDefault="0029175A" w:rsidP="000D1FC3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1.實作評量2.口語評量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DBAA6E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【生命教育】</w:t>
            </w:r>
          </w:p>
          <w:p w14:paraId="50261ADF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60E1BFD7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【安全教育】</w:t>
            </w:r>
          </w:p>
          <w:p w14:paraId="4F898B59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安J3 了解日常生活容</w:t>
            </w: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易發生事故的原因。</w:t>
            </w:r>
          </w:p>
          <w:p w14:paraId="6AB3B2EA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安J4 探討日常生活發生事故的影響因素。</w:t>
            </w:r>
          </w:p>
          <w:p w14:paraId="0AE3B632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5CD140F4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戶J3 理解知識與生活環境的關係，獲得心靈的喜悅，培養積極面對挑戰的能力與態度。</w:t>
            </w:r>
          </w:p>
          <w:p w14:paraId="62B5B199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戶J4 理解永續發展的意義與責任，並在參與活動的過程中落實原則。</w:t>
            </w:r>
          </w:p>
          <w:p w14:paraId="6F6B1611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【生涯規畫教育】</w:t>
            </w:r>
          </w:p>
          <w:p w14:paraId="50A5A499" w14:textId="22DA7436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涯</w:t>
            </w:r>
            <w:proofErr w:type="gramEnd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J13 培養生涯</w:t>
            </w:r>
            <w:proofErr w:type="gramStart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畫</w:t>
            </w: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及執行的能力。</w:t>
            </w:r>
          </w:p>
        </w:tc>
        <w:tc>
          <w:tcPr>
            <w:tcW w:w="1764" w:type="dxa"/>
            <w:vAlign w:val="center"/>
          </w:tcPr>
          <w:p w14:paraId="010EAAEB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2ABFB4B8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784B06D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58710BEB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7DA86529" w14:textId="03E30F0D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9175A" w:rsidRPr="0029175A" w14:paraId="08EB5C66" w14:textId="77777777" w:rsidTr="0029175A">
        <w:trPr>
          <w:trHeight w:val="332"/>
          <w:jc w:val="center"/>
        </w:trPr>
        <w:tc>
          <w:tcPr>
            <w:tcW w:w="1408" w:type="dxa"/>
          </w:tcPr>
          <w:p w14:paraId="6D38CF27" w14:textId="77777777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第十二</w:t>
            </w:r>
            <w:proofErr w:type="gramStart"/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40B611CA" w14:textId="376FF185" w:rsidR="0029175A" w:rsidRPr="0029175A" w:rsidRDefault="0029175A" w:rsidP="0029175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4/27-5/01</w:t>
            </w:r>
          </w:p>
        </w:tc>
        <w:tc>
          <w:tcPr>
            <w:tcW w:w="1540" w:type="dxa"/>
          </w:tcPr>
          <w:p w14:paraId="23D539CB" w14:textId="319C6B44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3b-IV-1 落實社會服務的關懷行動，以深化服務情懷。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CBE63E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童Ba-IV-1 服務學習的意義、價值與信念的理解及落實。</w:t>
            </w:r>
          </w:p>
          <w:p w14:paraId="4616D831" w14:textId="214CD0DC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輔Dd-IV-3 多元文化社會的互動與關懷。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F556D3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第二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主題完勝服務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學習</w:t>
            </w:r>
          </w:p>
          <w:p w14:paraId="7570B986" w14:textId="51109A64" w:rsidR="0029175A" w:rsidRPr="0029175A" w:rsidRDefault="0029175A" w:rsidP="0029175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第1單元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修練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核心價值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8A2ED6" w14:textId="04FFE1F2" w:rsidR="0029175A" w:rsidRPr="0029175A" w:rsidRDefault="0029175A" w:rsidP="0029175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8BBECE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1.價值澄清問題和服務學習故事</w:t>
            </w:r>
          </w:p>
          <w:p w14:paraId="5033839C" w14:textId="7723C005" w:rsidR="0029175A" w:rsidRPr="0029175A" w:rsidRDefault="0029175A" w:rsidP="00E3283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2.體驗活動服務需求題目</w:t>
            </w:r>
          </w:p>
        </w:tc>
        <w:tc>
          <w:tcPr>
            <w:tcW w:w="1296" w:type="dxa"/>
          </w:tcPr>
          <w:p w14:paraId="318A8231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1.透過價值澄清，探討服務學習的核心價值，關心周遭不平之事，並提出改善的想法及行動。</w:t>
            </w:r>
          </w:p>
          <w:p w14:paraId="634CD688" w14:textId="29B16DBD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2.藉由體驗不同的生活習慣，理解服務學習的重要意涵。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CF0310" w14:textId="16CBC0A2" w:rsidR="0029175A" w:rsidRPr="0029175A" w:rsidRDefault="0029175A" w:rsidP="0029175A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1.口語評量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A9B995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【人權教育】</w:t>
            </w:r>
          </w:p>
          <w:p w14:paraId="41B5469E" w14:textId="05BA66C4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人J5 了解社會上有不同的群體和文化，尊重並欣賞其差異。</w:t>
            </w:r>
          </w:p>
        </w:tc>
        <w:tc>
          <w:tcPr>
            <w:tcW w:w="1764" w:type="dxa"/>
            <w:vAlign w:val="center"/>
          </w:tcPr>
          <w:p w14:paraId="3A357493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2FC60E16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C171DEF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7DE43FA6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262F204" w14:textId="386ABDBD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9175A" w:rsidRPr="0029175A" w14:paraId="11C86BEB" w14:textId="77777777" w:rsidTr="0029175A">
        <w:trPr>
          <w:trHeight w:val="332"/>
          <w:jc w:val="center"/>
        </w:trPr>
        <w:tc>
          <w:tcPr>
            <w:tcW w:w="1408" w:type="dxa"/>
          </w:tcPr>
          <w:p w14:paraId="269004A1" w14:textId="77777777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第十三</w:t>
            </w:r>
            <w:proofErr w:type="gramStart"/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21AB1F11" w14:textId="7E0E4C02" w:rsidR="0029175A" w:rsidRPr="0029175A" w:rsidRDefault="0029175A" w:rsidP="0029175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5/04-5/08</w:t>
            </w:r>
          </w:p>
        </w:tc>
        <w:tc>
          <w:tcPr>
            <w:tcW w:w="1540" w:type="dxa"/>
          </w:tcPr>
          <w:p w14:paraId="3CD39EAD" w14:textId="6C93B9EB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3b-IV-1 落實社會服務的關懷行動，以深化服務情懷。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505D36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童Ba-IV-1 服務學習的意義、價值與信念的理解及落實。</w:t>
            </w:r>
          </w:p>
          <w:p w14:paraId="1D7B21F9" w14:textId="7814CFBC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輔Dd-IV-3 多元文化社會的互動與關懷。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724785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第二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主題完勝服務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學習</w:t>
            </w:r>
          </w:p>
          <w:p w14:paraId="282EACA2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第1單元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修練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核心價值</w:t>
            </w:r>
          </w:p>
          <w:p w14:paraId="17D3201B" w14:textId="66A41D3E" w:rsidR="0029175A" w:rsidRPr="0029175A" w:rsidRDefault="0029175A" w:rsidP="0029175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836CB3" w14:textId="21A18B3C" w:rsidR="0029175A" w:rsidRPr="0029175A" w:rsidRDefault="0029175A" w:rsidP="0029175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67421B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1.價值澄清問題和服務學習故事</w:t>
            </w:r>
          </w:p>
          <w:p w14:paraId="61EDCE0A" w14:textId="0D5FE053" w:rsidR="0029175A" w:rsidRPr="0029175A" w:rsidRDefault="0029175A" w:rsidP="00E3283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2.體驗活動服務需求題目</w:t>
            </w:r>
          </w:p>
        </w:tc>
        <w:tc>
          <w:tcPr>
            <w:tcW w:w="1296" w:type="dxa"/>
          </w:tcPr>
          <w:p w14:paraId="322D93D0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1.透過價值澄清，探討服務學習的核心價值，關心周遭</w:t>
            </w: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不平之事，並提出改善的想法及行動。</w:t>
            </w:r>
          </w:p>
          <w:p w14:paraId="7B064C9E" w14:textId="198C6D3A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2.藉由體驗不同的生活習慣，理解服務學習的重要意涵。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B63452" w14:textId="3B471BAB" w:rsidR="0029175A" w:rsidRPr="0029175A" w:rsidRDefault="0029175A" w:rsidP="0029175A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1.實作評量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FD418B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【人權教育】</w:t>
            </w:r>
          </w:p>
          <w:p w14:paraId="58020F6B" w14:textId="22526166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人J5 了解社會上有不同的群體和文化，尊重</w:t>
            </w: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並欣賞其差異。</w:t>
            </w:r>
          </w:p>
        </w:tc>
        <w:tc>
          <w:tcPr>
            <w:tcW w:w="1764" w:type="dxa"/>
            <w:vAlign w:val="center"/>
          </w:tcPr>
          <w:p w14:paraId="229E539B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2EFA1370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協同科目：</w:t>
            </w:r>
          </w:p>
          <w:p w14:paraId="4AC87705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078AD1A9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62166FB5" w14:textId="739A07E0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9175A" w:rsidRPr="0029175A" w14:paraId="7DC9D43A" w14:textId="77777777" w:rsidTr="0029175A">
        <w:trPr>
          <w:trHeight w:val="332"/>
          <w:jc w:val="center"/>
        </w:trPr>
        <w:tc>
          <w:tcPr>
            <w:tcW w:w="1408" w:type="dxa"/>
          </w:tcPr>
          <w:p w14:paraId="5338C7B7" w14:textId="77777777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第十四</w:t>
            </w:r>
            <w:proofErr w:type="gramStart"/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030B447B" w14:textId="4452ABFE" w:rsidR="0029175A" w:rsidRPr="0029175A" w:rsidRDefault="0029175A" w:rsidP="0029175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5/11-5/15</w:t>
            </w:r>
          </w:p>
        </w:tc>
        <w:tc>
          <w:tcPr>
            <w:tcW w:w="1540" w:type="dxa"/>
          </w:tcPr>
          <w:p w14:paraId="624EE49E" w14:textId="2CDF80D9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3b-IV-1 落實社會服務的關懷行動，以深化服務情懷。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5ED455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童Ba-IV-1 服務學習的意義、價值與信念的理解及落實。</w:t>
            </w:r>
          </w:p>
          <w:p w14:paraId="07A57B9D" w14:textId="72049000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輔Dd-IV-3 多元文化社會的互動與關懷。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154903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第二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主題完勝服務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學習</w:t>
            </w:r>
          </w:p>
          <w:p w14:paraId="2F9EB90E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第1單元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修練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核心價值</w:t>
            </w:r>
          </w:p>
          <w:p w14:paraId="7283E3F7" w14:textId="772E1411" w:rsidR="0029175A" w:rsidRPr="0029175A" w:rsidRDefault="0029175A" w:rsidP="0029175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【第二次評量週】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CD61D5" w14:textId="3DC4C30B" w:rsidR="0029175A" w:rsidRPr="0029175A" w:rsidRDefault="0029175A" w:rsidP="0029175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7B4201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1.價值澄清問題和服務學習故事</w:t>
            </w:r>
          </w:p>
          <w:p w14:paraId="0A2EFFD3" w14:textId="53A0055E" w:rsidR="0029175A" w:rsidRPr="0029175A" w:rsidRDefault="0029175A" w:rsidP="00E3283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2.體驗活動服務需求題目</w:t>
            </w:r>
          </w:p>
        </w:tc>
        <w:tc>
          <w:tcPr>
            <w:tcW w:w="1296" w:type="dxa"/>
          </w:tcPr>
          <w:p w14:paraId="3CFABB4B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1.透過價值澄清，探討服務學習的核心價值，關心周遭不平之事，並提出改善的想法及行動。</w:t>
            </w:r>
          </w:p>
          <w:p w14:paraId="4818F427" w14:textId="79F00568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2.藉由體驗不同的生活習慣，理解</w:t>
            </w: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服務學習的重要意涵。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5B6658" w14:textId="080C6CD5" w:rsidR="0029175A" w:rsidRPr="0029175A" w:rsidRDefault="0029175A" w:rsidP="0029175A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1.口語評量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B7D934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【人權教育】</w:t>
            </w:r>
          </w:p>
          <w:p w14:paraId="4D720034" w14:textId="6A05E811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人J5 了解社會上有不同的群體和文化，尊重並欣賞其差異。</w:t>
            </w:r>
          </w:p>
        </w:tc>
        <w:tc>
          <w:tcPr>
            <w:tcW w:w="1764" w:type="dxa"/>
            <w:vAlign w:val="center"/>
          </w:tcPr>
          <w:p w14:paraId="76ED936F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133DF29A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A90B95D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2D240033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97EBA9D" w14:textId="59286F14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9175A" w:rsidRPr="0029175A" w14:paraId="2EEC697E" w14:textId="77777777" w:rsidTr="0029175A">
        <w:trPr>
          <w:trHeight w:val="332"/>
          <w:jc w:val="center"/>
        </w:trPr>
        <w:tc>
          <w:tcPr>
            <w:tcW w:w="1408" w:type="dxa"/>
          </w:tcPr>
          <w:p w14:paraId="6546E905" w14:textId="77777777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第十五</w:t>
            </w:r>
            <w:proofErr w:type="gramStart"/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2FE6EC25" w14:textId="6C6652F5" w:rsidR="0029175A" w:rsidRPr="0029175A" w:rsidRDefault="0029175A" w:rsidP="0029175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5/18-5/22</w:t>
            </w:r>
          </w:p>
        </w:tc>
        <w:tc>
          <w:tcPr>
            <w:tcW w:w="1540" w:type="dxa"/>
          </w:tcPr>
          <w:p w14:paraId="501AF83A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3b-IV-1 落實社會服務的關懷行動，以深化服務情懷。</w:t>
            </w:r>
          </w:p>
          <w:p w14:paraId="48FE1451" w14:textId="35B1B56B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2b-IV-2 體會參與團體活動的歷程，發揮個人正向影響，並提升團體效能。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89965F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童Ba-IV-2 校園關懷服務活動的參與及分享。</w:t>
            </w:r>
          </w:p>
          <w:p w14:paraId="225AA5D0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童Bb-IV-1 多元族群服務需求的評估。</w:t>
            </w:r>
          </w:p>
          <w:p w14:paraId="0A97D43D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童Bb-IV-2 服務活動方案的</w:t>
            </w:r>
            <w:proofErr w:type="gramStart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畫與執行。</w:t>
            </w:r>
          </w:p>
          <w:p w14:paraId="7DB5DA0F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童Bb-IV-3 服務活動的反思與多元能力的展現。</w:t>
            </w:r>
          </w:p>
          <w:p w14:paraId="447B709A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輔Ac-IV-2 珍惜、尊重與善待各種生命。</w:t>
            </w:r>
          </w:p>
          <w:p w14:paraId="565E4F33" w14:textId="4E9BA73A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輔Dc-IV-2 團體溝通、互動與工作效能的提升。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6B2965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第二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主題完勝服務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學習</w:t>
            </w:r>
          </w:p>
          <w:p w14:paraId="7B114751" w14:textId="5E1FF2EA" w:rsidR="0029175A" w:rsidRPr="0029175A" w:rsidRDefault="0029175A" w:rsidP="0029175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第2單元服務全面啟動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E9EEED" w14:textId="0AB6D214" w:rsidR="0029175A" w:rsidRPr="0029175A" w:rsidRDefault="0029175A" w:rsidP="0029175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A5FF4B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1.服務學習案例</w:t>
            </w:r>
          </w:p>
          <w:p w14:paraId="097FE7B9" w14:textId="553F924C" w:rsidR="0029175A" w:rsidRPr="0029175A" w:rsidRDefault="0029175A" w:rsidP="00E3283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2.服務學習改變小卡</w:t>
            </w:r>
          </w:p>
        </w:tc>
        <w:tc>
          <w:tcPr>
            <w:tcW w:w="1296" w:type="dxa"/>
          </w:tcPr>
          <w:p w14:paraId="02DC5457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1.擬定服務學習行動計畫，進行分工與準備，並實地執行。</w:t>
            </w:r>
          </w:p>
          <w:p w14:paraId="0AE94DB9" w14:textId="599C4234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2.反思服務學習成果，統整學習經驗成為未來行動的承諾，成為更好的公民。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575773" w14:textId="5AA4B25D" w:rsidR="0029175A" w:rsidRPr="0029175A" w:rsidRDefault="0029175A" w:rsidP="0029175A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1.口語評量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5B72B9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【人權教育】</w:t>
            </w:r>
          </w:p>
          <w:p w14:paraId="38C294D2" w14:textId="15B62332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人J5 了解社會上有不同的群體和文化，尊重並欣賞其差異。</w:t>
            </w:r>
          </w:p>
        </w:tc>
        <w:tc>
          <w:tcPr>
            <w:tcW w:w="1764" w:type="dxa"/>
            <w:vAlign w:val="center"/>
          </w:tcPr>
          <w:p w14:paraId="1DCA7C25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7C096630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0FA23BF9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5DE36EBC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1BD3FF0D" w14:textId="791C13BC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9175A" w:rsidRPr="0029175A" w14:paraId="364C00A9" w14:textId="77777777" w:rsidTr="0029175A">
        <w:trPr>
          <w:trHeight w:val="332"/>
          <w:jc w:val="center"/>
        </w:trPr>
        <w:tc>
          <w:tcPr>
            <w:tcW w:w="1408" w:type="dxa"/>
          </w:tcPr>
          <w:p w14:paraId="4509EF72" w14:textId="77777777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第十六</w:t>
            </w:r>
            <w:proofErr w:type="gramStart"/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2B1F91C5" w14:textId="2933CE78" w:rsidR="0029175A" w:rsidRPr="0029175A" w:rsidRDefault="0029175A" w:rsidP="0029175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5/25-5/29</w:t>
            </w:r>
          </w:p>
        </w:tc>
        <w:tc>
          <w:tcPr>
            <w:tcW w:w="1540" w:type="dxa"/>
          </w:tcPr>
          <w:p w14:paraId="6E127EF5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3b-IV-1 落實社會服務</w:t>
            </w: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的關懷行動，以深化服務情懷。</w:t>
            </w:r>
          </w:p>
          <w:p w14:paraId="75280D14" w14:textId="569D7B1B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2b-IV-2 體會參與團體活動的歷程，發揮個人正向影響，並提升團體效能。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88AF9E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童Ba-IV-2 校園關懷服務活</w:t>
            </w: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動的參與及分享。</w:t>
            </w:r>
          </w:p>
          <w:p w14:paraId="00C6476C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童Bb-IV-1 多元族群服務需求的評估。</w:t>
            </w:r>
          </w:p>
          <w:p w14:paraId="51AEB9FF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童Bb-IV-2 服務活動方案的</w:t>
            </w:r>
            <w:proofErr w:type="gramStart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畫與執行。</w:t>
            </w:r>
          </w:p>
          <w:p w14:paraId="37225B95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童Bb-IV-3 服務活動的反思與多元能力的展現。</w:t>
            </w:r>
          </w:p>
          <w:p w14:paraId="3C20304E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輔Ac-IV-2 珍惜、尊重與善待各種生命。</w:t>
            </w:r>
          </w:p>
          <w:p w14:paraId="1C8AA24B" w14:textId="39E9FD9F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輔Dc-IV-2 團體溝通、互動與工作效能的提升。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B39C12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第二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主題完勝服務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學習</w:t>
            </w:r>
          </w:p>
          <w:p w14:paraId="0D80CBA0" w14:textId="65773A2D" w:rsidR="0029175A" w:rsidRPr="0029175A" w:rsidRDefault="0029175A" w:rsidP="0029175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第2單元服務全面啟動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106B54" w14:textId="29FFAFCF" w:rsidR="0029175A" w:rsidRPr="0029175A" w:rsidRDefault="0029175A" w:rsidP="0029175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085B69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1.服務學習案例</w:t>
            </w:r>
          </w:p>
          <w:p w14:paraId="0DF243D2" w14:textId="48A7A25C" w:rsidR="0029175A" w:rsidRPr="0029175A" w:rsidRDefault="0029175A" w:rsidP="00E3283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2.服務學習改變小卡</w:t>
            </w:r>
          </w:p>
        </w:tc>
        <w:tc>
          <w:tcPr>
            <w:tcW w:w="1296" w:type="dxa"/>
          </w:tcPr>
          <w:p w14:paraId="620C8DBE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1.擬定服務學習行</w:t>
            </w: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動計畫，進行分工與準備，並實地執行。</w:t>
            </w:r>
          </w:p>
          <w:p w14:paraId="22207BA6" w14:textId="16A6A890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2.反思服務學習成果，統整學習經驗成為未來行動的承諾，成為更好的公民。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345729" w14:textId="129D5D6E" w:rsidR="0029175A" w:rsidRPr="0029175A" w:rsidRDefault="0029175A" w:rsidP="0029175A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1.實作評量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15F285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【人權教育】</w:t>
            </w:r>
          </w:p>
          <w:p w14:paraId="1A00A127" w14:textId="0A76301B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人J5 了解社會上有不同的群體和文化，尊重並欣賞其差異。</w:t>
            </w:r>
          </w:p>
        </w:tc>
        <w:tc>
          <w:tcPr>
            <w:tcW w:w="1764" w:type="dxa"/>
            <w:vAlign w:val="center"/>
          </w:tcPr>
          <w:p w14:paraId="2AFCC55E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教學(需另申請授課鐘點費)</w:t>
            </w:r>
          </w:p>
          <w:p w14:paraId="3E2C6E55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49917BC9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6D469DBE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533262B" w14:textId="491E660D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9175A" w:rsidRPr="0029175A" w14:paraId="4C01C3CF" w14:textId="77777777" w:rsidTr="0029175A">
        <w:trPr>
          <w:trHeight w:val="332"/>
          <w:jc w:val="center"/>
        </w:trPr>
        <w:tc>
          <w:tcPr>
            <w:tcW w:w="1408" w:type="dxa"/>
          </w:tcPr>
          <w:p w14:paraId="6E3E1859" w14:textId="77777777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第十七</w:t>
            </w:r>
            <w:proofErr w:type="gramStart"/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2C6FA929" w14:textId="5F38F7E8" w:rsidR="0029175A" w:rsidRPr="0029175A" w:rsidRDefault="0029175A" w:rsidP="0029175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6/01-6/05</w:t>
            </w:r>
          </w:p>
        </w:tc>
        <w:tc>
          <w:tcPr>
            <w:tcW w:w="1540" w:type="dxa"/>
          </w:tcPr>
          <w:p w14:paraId="2D549F73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3b-IV-1 落實社會服務的關懷行動，以深化服務情懷。</w:t>
            </w:r>
          </w:p>
          <w:p w14:paraId="52B94CCE" w14:textId="2275D5EC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2b-IV-2 體會參與團體活動的歷</w:t>
            </w: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程，發揮個人正向影響，並提升團體效能。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9C7BBA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童Ba-IV-2 校園關懷服務活動的參與及分享。</w:t>
            </w:r>
          </w:p>
          <w:p w14:paraId="174362DE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童Bb-IV-1 多元族群服務需求的評估。</w:t>
            </w:r>
          </w:p>
          <w:p w14:paraId="0F349F64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童Bb-IV-2 服務活動方案的</w:t>
            </w:r>
            <w:proofErr w:type="gramStart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畫與執行。</w:t>
            </w:r>
          </w:p>
          <w:p w14:paraId="70D37067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童Bb-IV-3 服務活動的反思與多元能力的展現。</w:t>
            </w:r>
          </w:p>
          <w:p w14:paraId="7A8C1EA5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輔Ac-IV-2 珍惜、尊重與善待各種生命。</w:t>
            </w:r>
          </w:p>
          <w:p w14:paraId="29C45C8B" w14:textId="6C808A43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輔Dc-IV-2 團體溝通、互動與工作效能的提升。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4522F4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第二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主題完勝服務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學習</w:t>
            </w:r>
          </w:p>
          <w:p w14:paraId="6D1F14F0" w14:textId="695AB2CB" w:rsidR="0029175A" w:rsidRPr="0029175A" w:rsidRDefault="0029175A" w:rsidP="0029175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第2單元服務全面啟動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733039" w14:textId="578A12E0" w:rsidR="0029175A" w:rsidRPr="0029175A" w:rsidRDefault="0029175A" w:rsidP="0029175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030240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1.服務學習案例</w:t>
            </w:r>
          </w:p>
          <w:p w14:paraId="4A0DF06B" w14:textId="797A3A25" w:rsidR="0029175A" w:rsidRPr="0029175A" w:rsidRDefault="0029175A" w:rsidP="00E3283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2.服務學習改變小卡</w:t>
            </w:r>
          </w:p>
        </w:tc>
        <w:tc>
          <w:tcPr>
            <w:tcW w:w="1296" w:type="dxa"/>
          </w:tcPr>
          <w:p w14:paraId="6115A908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1.擬定服務學習行動計畫，進行分工與準備，並實地執行。</w:t>
            </w:r>
          </w:p>
          <w:p w14:paraId="13CD206D" w14:textId="17028109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2.反思服務學習成果，統整學習經驗成為未來行動的承諾，成為更好的公民。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61AA1F" w14:textId="561CE3AD" w:rsidR="0029175A" w:rsidRPr="0029175A" w:rsidRDefault="0029175A" w:rsidP="0029175A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1.高層次紙筆評量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574089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【人權教育】</w:t>
            </w:r>
          </w:p>
          <w:p w14:paraId="20C84DC4" w14:textId="3EC8E503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人J5 了解社會上有不同的群體和文化，尊重並欣賞其差異。</w:t>
            </w:r>
          </w:p>
        </w:tc>
        <w:tc>
          <w:tcPr>
            <w:tcW w:w="1764" w:type="dxa"/>
            <w:vAlign w:val="center"/>
          </w:tcPr>
          <w:p w14:paraId="01B107D4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7F85F8D9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1A89CD0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4C94AB68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lastRenderedPageBreak/>
              <w:t>協同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3F5C1E43" w14:textId="7E80986F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9175A" w:rsidRPr="0029175A" w14:paraId="034D0852" w14:textId="77777777" w:rsidTr="0029175A">
        <w:trPr>
          <w:trHeight w:val="332"/>
          <w:jc w:val="center"/>
        </w:trPr>
        <w:tc>
          <w:tcPr>
            <w:tcW w:w="1408" w:type="dxa"/>
          </w:tcPr>
          <w:p w14:paraId="71DA52D4" w14:textId="77777777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第十八</w:t>
            </w:r>
            <w:proofErr w:type="gramStart"/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6884A5FB" w14:textId="5FA8707F" w:rsidR="0029175A" w:rsidRPr="0029175A" w:rsidRDefault="0029175A" w:rsidP="0029175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6/08-6/12</w:t>
            </w:r>
          </w:p>
        </w:tc>
        <w:tc>
          <w:tcPr>
            <w:tcW w:w="1540" w:type="dxa"/>
          </w:tcPr>
          <w:p w14:paraId="2CA2A3E8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3b-IV-1 落實社會服務的關懷行動，以深化服務情懷。</w:t>
            </w:r>
          </w:p>
          <w:p w14:paraId="43E08984" w14:textId="7676D7BD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2b-IV-2 體會參與團體活動的歷程，發揮個人正向影響，並提升團體效能。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3F7368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童Ba-IV-2 校園關懷服務活動的參與及分享。</w:t>
            </w:r>
          </w:p>
          <w:p w14:paraId="453B3F76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童Bb-IV-1 多元族群服務需求的評估。</w:t>
            </w:r>
          </w:p>
          <w:p w14:paraId="0CFE742D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童Bb-IV-2 服務活動方案的</w:t>
            </w:r>
            <w:proofErr w:type="gramStart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畫與執行。</w:t>
            </w:r>
          </w:p>
          <w:p w14:paraId="18BBA1D1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童Bb-IV-3 服務活動的反思</w:t>
            </w: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與多元能力的展現。</w:t>
            </w:r>
          </w:p>
          <w:p w14:paraId="713B7CA1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輔Ac-IV-2 珍惜、尊重與善待各種生命。</w:t>
            </w:r>
          </w:p>
          <w:p w14:paraId="1808660C" w14:textId="1229250D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輔Dc-IV-2 團體溝通、互動與工作效能的提升。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7F213D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第二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主題完勝服務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學習</w:t>
            </w:r>
          </w:p>
          <w:p w14:paraId="153F8CB7" w14:textId="5B2AFFDE" w:rsidR="0029175A" w:rsidRPr="0029175A" w:rsidRDefault="0029175A" w:rsidP="0029175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第2單元服務全面啟動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05FE5B" w14:textId="1BA6D845" w:rsidR="0029175A" w:rsidRPr="0029175A" w:rsidRDefault="0029175A" w:rsidP="0029175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C382C4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1.服務學習案例</w:t>
            </w:r>
          </w:p>
          <w:p w14:paraId="7AFBB389" w14:textId="697C7FC7" w:rsidR="0029175A" w:rsidRPr="0029175A" w:rsidRDefault="0029175A" w:rsidP="00E3283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2.服務學習改變小卡</w:t>
            </w:r>
          </w:p>
        </w:tc>
        <w:tc>
          <w:tcPr>
            <w:tcW w:w="1296" w:type="dxa"/>
          </w:tcPr>
          <w:p w14:paraId="683EE8AE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1.擬定服務學習行動計畫，進行分工與準備，並實地執行。</w:t>
            </w:r>
          </w:p>
          <w:p w14:paraId="25237DBE" w14:textId="507150EC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2.反思服務學習成果，統整學習經驗成為未來行動的承</w:t>
            </w: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諾，成為更好的公民。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9B95F3" w14:textId="263A554A" w:rsidR="0029175A" w:rsidRPr="0029175A" w:rsidRDefault="0029175A" w:rsidP="0029175A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1.高層次紙筆評量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E6AC69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【人權教育】</w:t>
            </w:r>
          </w:p>
          <w:p w14:paraId="34D46066" w14:textId="51A55FD6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人J5 了解社會上有不同的群體和文化，尊重並欣賞其差異。</w:t>
            </w:r>
          </w:p>
        </w:tc>
        <w:tc>
          <w:tcPr>
            <w:tcW w:w="1764" w:type="dxa"/>
            <w:vAlign w:val="center"/>
          </w:tcPr>
          <w:p w14:paraId="26CB9167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6A95DB48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120A4235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2E9AB80F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282E9B8" w14:textId="0093D1E6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9175A" w:rsidRPr="0029175A" w14:paraId="7F1DA719" w14:textId="77777777" w:rsidTr="0029175A">
        <w:trPr>
          <w:trHeight w:val="332"/>
          <w:jc w:val="center"/>
        </w:trPr>
        <w:tc>
          <w:tcPr>
            <w:tcW w:w="1408" w:type="dxa"/>
          </w:tcPr>
          <w:p w14:paraId="47485098" w14:textId="77777777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第十九</w:t>
            </w:r>
            <w:proofErr w:type="gramStart"/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41EC4C9D" w14:textId="3C48B76D" w:rsidR="0029175A" w:rsidRPr="0029175A" w:rsidRDefault="0029175A" w:rsidP="0029175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6/15-6/19</w:t>
            </w:r>
          </w:p>
        </w:tc>
        <w:tc>
          <w:tcPr>
            <w:tcW w:w="1540" w:type="dxa"/>
          </w:tcPr>
          <w:p w14:paraId="5AF1CE94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3b-IV-1 落實社會服務的關懷行動，以深化服務情懷。</w:t>
            </w:r>
          </w:p>
          <w:p w14:paraId="214405DE" w14:textId="098ED750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2b-IV-2 體會參與團體活動的歷程，發揮個人正向影響，並提升團體效能。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E6DFD8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童Ba-IV-2 校園關懷服務活動的參與及分享。</w:t>
            </w:r>
          </w:p>
          <w:p w14:paraId="7F263BC1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童Bb-IV-1 多元族群服務需求的評估。</w:t>
            </w:r>
          </w:p>
          <w:p w14:paraId="78CF5698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童Bb-IV-2 服務活動方案的</w:t>
            </w:r>
            <w:proofErr w:type="gramStart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畫與執行。</w:t>
            </w:r>
          </w:p>
          <w:p w14:paraId="4539EC3F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童Bb-IV-3 服務活動的反思與多元能力的展現。</w:t>
            </w:r>
          </w:p>
          <w:p w14:paraId="5A28FD6F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輔Ac-IV-2 珍惜、尊重與善待各種生命。</w:t>
            </w:r>
          </w:p>
          <w:p w14:paraId="49A1DF87" w14:textId="718F6F47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輔Dc-IV-2 團體溝通、互動與工作效能的提升。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ACDC79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第二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主題完勝服務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學習</w:t>
            </w:r>
          </w:p>
          <w:p w14:paraId="62091BA0" w14:textId="5092D42A" w:rsidR="0029175A" w:rsidRPr="0029175A" w:rsidRDefault="0029175A" w:rsidP="0029175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第2單元服務全面啟動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75C44F" w14:textId="2BE230AB" w:rsidR="0029175A" w:rsidRPr="0029175A" w:rsidRDefault="0029175A" w:rsidP="0029175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71C8B2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1.服務學習案例</w:t>
            </w:r>
          </w:p>
          <w:p w14:paraId="4AF8D5DA" w14:textId="6B2D0D75" w:rsidR="0029175A" w:rsidRPr="0029175A" w:rsidRDefault="0029175A" w:rsidP="00E3283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2.服務學習改變小卡</w:t>
            </w:r>
          </w:p>
        </w:tc>
        <w:tc>
          <w:tcPr>
            <w:tcW w:w="1296" w:type="dxa"/>
          </w:tcPr>
          <w:p w14:paraId="3A6A3592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1.擬定服務學習行動計畫，進行分工與準備，並實地執行。</w:t>
            </w:r>
          </w:p>
          <w:p w14:paraId="4730ED27" w14:textId="1795E374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2.反思服務學習成果，統整學習經驗成為未來行動的承諾，成為更好的公民。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06CCA8" w14:textId="6C43A291" w:rsidR="0029175A" w:rsidRPr="0029175A" w:rsidRDefault="0029175A" w:rsidP="0029175A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1.實作評量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C0952D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【人權教育】</w:t>
            </w:r>
          </w:p>
          <w:p w14:paraId="0EE61A8E" w14:textId="08F17823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人J5 了解社會上有不同的群體和文化，尊重並欣賞其差異。</w:t>
            </w:r>
          </w:p>
        </w:tc>
        <w:tc>
          <w:tcPr>
            <w:tcW w:w="1764" w:type="dxa"/>
            <w:vAlign w:val="center"/>
          </w:tcPr>
          <w:p w14:paraId="7A6C835A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2FF81626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B766C6C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692A430C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2C95850A" w14:textId="155B1F12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9175A" w:rsidRPr="0029175A" w14:paraId="17602EC3" w14:textId="77777777" w:rsidTr="0029175A">
        <w:trPr>
          <w:trHeight w:val="332"/>
          <w:jc w:val="center"/>
        </w:trPr>
        <w:tc>
          <w:tcPr>
            <w:tcW w:w="1408" w:type="dxa"/>
          </w:tcPr>
          <w:p w14:paraId="3ACC46E8" w14:textId="77777777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第廿</w:t>
            </w:r>
            <w:proofErr w:type="gramStart"/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週</w:t>
            </w:r>
            <w:proofErr w:type="gramEnd"/>
          </w:p>
          <w:p w14:paraId="469CC0AA" w14:textId="49C9163C" w:rsidR="0029175A" w:rsidRPr="0029175A" w:rsidRDefault="0029175A" w:rsidP="0029175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6/22-6/26</w:t>
            </w:r>
          </w:p>
        </w:tc>
        <w:tc>
          <w:tcPr>
            <w:tcW w:w="1540" w:type="dxa"/>
          </w:tcPr>
          <w:p w14:paraId="4DEF160B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3b-IV-1 落實社會服務的關懷行動，以深化服務情懷。</w:t>
            </w:r>
          </w:p>
          <w:p w14:paraId="06981D1E" w14:textId="682D76A4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2b-IV-2 體會參與團體活動的歷程，發揮個人正向影響，並提升團體效能。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2D58D5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童Ba-IV-2 校園關懷服務活動的參與及分享。</w:t>
            </w:r>
          </w:p>
          <w:p w14:paraId="6DB5A264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童Bb-IV-1 多元族群服務需求的評估。</w:t>
            </w:r>
          </w:p>
          <w:p w14:paraId="6C23CD50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童Bb-IV-2 服務活動方案的</w:t>
            </w:r>
            <w:proofErr w:type="gramStart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畫與執行。</w:t>
            </w:r>
          </w:p>
          <w:p w14:paraId="348860FC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童Bb-IV-3 服務活動的反思與多元能力的展現。</w:t>
            </w:r>
          </w:p>
          <w:p w14:paraId="6EFD852D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輔Ac-IV-2 珍惜、尊重與善待各種生命。</w:t>
            </w:r>
          </w:p>
          <w:p w14:paraId="14A1B5D5" w14:textId="0EEB0331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輔Dc-IV-2 團體溝通、互動與工作效能的提升。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E61B62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第二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主題完勝服務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學習</w:t>
            </w:r>
          </w:p>
          <w:p w14:paraId="5EB55B5C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第2單元服務全面啟動</w:t>
            </w:r>
          </w:p>
          <w:p w14:paraId="1AC96D1F" w14:textId="6E7ED3AD" w:rsidR="0029175A" w:rsidRPr="0029175A" w:rsidRDefault="0029175A" w:rsidP="0029175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【第三次評量週】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6BEF57" w14:textId="128B8C56" w:rsidR="0029175A" w:rsidRPr="0029175A" w:rsidRDefault="0029175A" w:rsidP="0029175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9375B8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1.服務學習案例</w:t>
            </w:r>
          </w:p>
          <w:p w14:paraId="13C9B579" w14:textId="4A17C958" w:rsidR="0029175A" w:rsidRPr="0029175A" w:rsidRDefault="0029175A" w:rsidP="00E3283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2.服務學習改變小卡</w:t>
            </w:r>
          </w:p>
        </w:tc>
        <w:tc>
          <w:tcPr>
            <w:tcW w:w="1296" w:type="dxa"/>
          </w:tcPr>
          <w:p w14:paraId="0D9402F9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1.擬定服務學習行動計畫，進行分工與準備，並實地執行。</w:t>
            </w:r>
          </w:p>
          <w:p w14:paraId="3C43A6C5" w14:textId="0242C14F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2.反思服務學習成果，統整學習經驗成為未來行動的承諾，成為更好的公民。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6195CE" w14:textId="55FEA5AD" w:rsidR="0029175A" w:rsidRPr="0029175A" w:rsidRDefault="0029175A" w:rsidP="0029175A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1.檔案評量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26BD9C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【人權教育】</w:t>
            </w:r>
          </w:p>
          <w:p w14:paraId="5CBCC930" w14:textId="58E6EC6A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人J5 了解社會上有不同的群體和文化，尊重並欣賞其差異。</w:t>
            </w:r>
          </w:p>
        </w:tc>
        <w:tc>
          <w:tcPr>
            <w:tcW w:w="1764" w:type="dxa"/>
            <w:vAlign w:val="center"/>
          </w:tcPr>
          <w:p w14:paraId="5878C4F2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□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2C286337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2472ECA7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67ED9AEE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17F2FF8" w14:textId="215D9B9E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  <w:tr w:rsidR="0029175A" w:rsidRPr="0029175A" w14:paraId="785E9C29" w14:textId="77777777" w:rsidTr="0029175A">
        <w:trPr>
          <w:trHeight w:val="332"/>
          <w:jc w:val="center"/>
        </w:trPr>
        <w:tc>
          <w:tcPr>
            <w:tcW w:w="1408" w:type="dxa"/>
          </w:tcPr>
          <w:p w14:paraId="7C1BBD49" w14:textId="77777777" w:rsidR="0029175A" w:rsidRPr="0029175A" w:rsidRDefault="0029175A" w:rsidP="0029175A">
            <w:pPr>
              <w:ind w:firstLine="0"/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lastRenderedPageBreak/>
              <w:t>第廿</w:t>
            </w:r>
            <w:proofErr w:type="gramStart"/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一週</w:t>
            </w:r>
            <w:proofErr w:type="gramEnd"/>
          </w:p>
          <w:p w14:paraId="1999396E" w14:textId="4F399BE5" w:rsidR="0029175A" w:rsidRPr="0029175A" w:rsidRDefault="0029175A" w:rsidP="0029175A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bCs/>
                <w:color w:val="000000" w:themeColor="text1"/>
                <w:sz w:val="24"/>
                <w:szCs w:val="24"/>
              </w:rPr>
              <w:t>6/29-7/03</w:t>
            </w:r>
          </w:p>
        </w:tc>
        <w:tc>
          <w:tcPr>
            <w:tcW w:w="1540" w:type="dxa"/>
          </w:tcPr>
          <w:p w14:paraId="1E54DBB9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1a-IV-2 展現自己的興趣與多元能力，接納自我，以促進個人成長。</w:t>
            </w:r>
          </w:p>
          <w:p w14:paraId="387E0E7E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2b-IV-2 體會參與團體活動的歷程，發揮個人正向影響，並提升團體效能。</w:t>
            </w:r>
          </w:p>
          <w:p w14:paraId="56FEB9C9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2c-IV-2 有效蒐集、分析及開發各項資源，做出合宜的決定與運用。</w:t>
            </w:r>
          </w:p>
          <w:p w14:paraId="052A2ED6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2d-IV-1 運用創新能力，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畫合宜的活動，豐富個人及家庭生活。</w:t>
            </w:r>
          </w:p>
          <w:p w14:paraId="3E5380EA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3a-IV-2 具備野外生活</w:t>
            </w: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技能，提升野外生存能力，並與環境做合宜的互動。</w:t>
            </w:r>
          </w:p>
          <w:p w14:paraId="24855B30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3b-IV-1 落實社會服務的關懷行動，以深化服務情懷。</w:t>
            </w:r>
          </w:p>
          <w:p w14:paraId="263CE929" w14:textId="2B081389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3d-IV-1 探索、體驗個人與環境的關係，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畫並執行合宜的戶外活動。</w:t>
            </w:r>
          </w:p>
        </w:tc>
        <w:tc>
          <w:tcPr>
            <w:tcW w:w="1701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E2331A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家Ca-IV-1 個人與家庭生活的金錢及時間管理。</w:t>
            </w:r>
          </w:p>
          <w:p w14:paraId="53CF5F76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童Ba-IV-1 服務學習的意義、價值與信念的理解及落實。</w:t>
            </w:r>
          </w:p>
          <w:p w14:paraId="558E04D0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童Ba-IV-2 校園關懷服務活動的參與及分享。</w:t>
            </w:r>
          </w:p>
          <w:p w14:paraId="445B7C53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童Bb-IV-1 多元族群服務需求的評估。</w:t>
            </w:r>
          </w:p>
          <w:p w14:paraId="04BD510D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童Bb-IV-2 服務活動方案的</w:t>
            </w:r>
            <w:proofErr w:type="gramStart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畫與執行。</w:t>
            </w:r>
          </w:p>
          <w:p w14:paraId="6DDB0B7A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童Bb-IV-3 服務活動的反思與多元能力的展現。</w:t>
            </w:r>
          </w:p>
          <w:p w14:paraId="07544A86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童Cc-IV-1 戶外休閒活動的安全、風險管</w:t>
            </w: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理與緊急事件的處理。</w:t>
            </w:r>
          </w:p>
          <w:p w14:paraId="47BBAC41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童Cc-IV-2 戶外休閒活動知能的整合與運用。</w:t>
            </w:r>
          </w:p>
          <w:p w14:paraId="05CC0E96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童Db-IV-3 友善環境的樂活旅行與遊憩活動。</w:t>
            </w:r>
          </w:p>
          <w:p w14:paraId="00584339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童Dc-IV-1 戶外休閒活動中的環保策略與行動。</w:t>
            </w:r>
          </w:p>
          <w:p w14:paraId="5517940F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輔Ac-IV-2 珍惜、尊重與善待各種生命。</w:t>
            </w:r>
          </w:p>
          <w:p w14:paraId="0497DFB1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輔Bc-IV-1 主動探究問題、高層次思考的培養與創新能力的運用。</w:t>
            </w:r>
          </w:p>
          <w:p w14:paraId="516D3BCD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輔Bc-IV-2 多元能力的學習展現與經驗統整。</w:t>
            </w:r>
          </w:p>
          <w:p w14:paraId="669C11A5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輔Dc-IV-2 團體溝通、互動與工作效能的提升。</w:t>
            </w:r>
          </w:p>
          <w:p w14:paraId="09C98637" w14:textId="0C5DCF8B" w:rsidR="0029175A" w:rsidRPr="0029175A" w:rsidRDefault="0029175A" w:rsidP="0029175A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輔Dd-IV-3 多元文化社會的互動與關懷。</w:t>
            </w:r>
          </w:p>
        </w:tc>
        <w:tc>
          <w:tcPr>
            <w:tcW w:w="2835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5EFD0DB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複習全冊</w:t>
            </w:r>
          </w:p>
          <w:p w14:paraId="5C2C0E5D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複習全冊</w:t>
            </w:r>
          </w:p>
          <w:p w14:paraId="132EA7ED" w14:textId="212FF774" w:rsidR="0029175A" w:rsidRPr="0029175A" w:rsidRDefault="0029175A" w:rsidP="0029175A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【休業式】</w:t>
            </w:r>
          </w:p>
        </w:tc>
        <w:tc>
          <w:tcPr>
            <w:tcW w:w="58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ECEE8F" w14:textId="4834E5AC" w:rsidR="0029175A" w:rsidRPr="0029175A" w:rsidRDefault="0029175A" w:rsidP="0029175A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1</w:t>
            </w:r>
          </w:p>
        </w:tc>
        <w:tc>
          <w:tcPr>
            <w:tcW w:w="125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88DE62" w14:textId="305BCABB" w:rsidR="0029175A" w:rsidRPr="0029175A" w:rsidRDefault="0029175A" w:rsidP="0029175A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1.課本頁面</w:t>
            </w:r>
          </w:p>
        </w:tc>
        <w:tc>
          <w:tcPr>
            <w:tcW w:w="1296" w:type="dxa"/>
          </w:tcPr>
          <w:p w14:paraId="4C7D3A34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1.認識休閒活動的意義與功能。</w:t>
            </w:r>
          </w:p>
          <w:p w14:paraId="7B2EC7A9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2.培養從事戶外休閒活動的興趣。</w:t>
            </w:r>
          </w:p>
          <w:p w14:paraId="4CAE9861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3.認識不同領域的戶外休閒活動，拓展戶外休閒活動的視野。</w:t>
            </w:r>
          </w:p>
          <w:p w14:paraId="61188FFC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4.培養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畫戶外休閒活動的能力。</w:t>
            </w:r>
          </w:p>
          <w:p w14:paraId="0658B315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5.運用戶外休閒活動知能，解決戶外休閒活動的問題。</w:t>
            </w:r>
          </w:p>
          <w:p w14:paraId="13DADBC3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6.體驗不同的住宿</w:t>
            </w: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型態，發展</w:t>
            </w:r>
            <w:proofErr w:type="gramStart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畫合宜戶外活動的執行能力。</w:t>
            </w:r>
          </w:p>
          <w:p w14:paraId="4E2D84FB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7.透過價值澄清，探討服務學習的核心價值，關心周遭不平之事，並提出改善的想法及行動。</w:t>
            </w:r>
          </w:p>
          <w:p w14:paraId="4353736A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8.藉由體驗不同的生活習慣，理解服務學習的重要意涵。</w:t>
            </w:r>
          </w:p>
          <w:p w14:paraId="737F885D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9.擬定服務學習行動計畫，進行分工</w:t>
            </w: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lastRenderedPageBreak/>
              <w:t>與準備，並實地執行。</w:t>
            </w:r>
          </w:p>
          <w:p w14:paraId="00C827F4" w14:textId="7E9F5656" w:rsidR="0029175A" w:rsidRPr="0029175A" w:rsidRDefault="0029175A" w:rsidP="00E32831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napToGrid w:val="0"/>
                <w:sz w:val="24"/>
                <w:szCs w:val="24"/>
              </w:rPr>
              <w:t>10.反思服務學習成果，統整學習經驗成為未來行動的承諾，成為更好的公民。</w:t>
            </w:r>
          </w:p>
        </w:tc>
        <w:tc>
          <w:tcPr>
            <w:tcW w:w="1417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C01981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1.口語評量</w:t>
            </w:r>
          </w:p>
          <w:p w14:paraId="019F31E0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2.實作評量</w:t>
            </w:r>
          </w:p>
          <w:p w14:paraId="534900D7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3.檔案評量</w:t>
            </w:r>
          </w:p>
          <w:p w14:paraId="19B160A8" w14:textId="32B2273A" w:rsidR="0029175A" w:rsidRPr="0029175A" w:rsidRDefault="0029175A" w:rsidP="000D1FC3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4.高層次紙筆評量</w:t>
            </w:r>
          </w:p>
        </w:tc>
        <w:tc>
          <w:tcPr>
            <w:tcW w:w="1276" w:type="dxa"/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97A951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【生命教育】</w:t>
            </w:r>
          </w:p>
          <w:p w14:paraId="1047930C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生J5 覺察生活中的各種迷思，在生活作息、健康促進、飲食運動、休閒娛樂、人我關係等課題上進行價值思辨，尋求解決之道。</w:t>
            </w:r>
          </w:p>
          <w:p w14:paraId="24E0E856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【安全教育】</w:t>
            </w:r>
          </w:p>
          <w:p w14:paraId="633DEED3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安J3 了解日常生活容易發生事故的原因。</w:t>
            </w:r>
          </w:p>
          <w:p w14:paraId="5A000EB6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安J4 探討日常生活發生事故的影響因素。</w:t>
            </w:r>
          </w:p>
          <w:p w14:paraId="4F4131D6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【戶外教育】</w:t>
            </w:r>
          </w:p>
          <w:p w14:paraId="1321B0CB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戶J3 理解知識與生活環境的關係，獲得心靈的喜悅，培養積極面對挑戰的能力與態度。</w:t>
            </w:r>
          </w:p>
          <w:p w14:paraId="0E880B41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戶J4 理解永續發展的意義與責任，並在參與活動的過程中落實原則。</w:t>
            </w:r>
          </w:p>
          <w:p w14:paraId="1424763C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【生涯規畫教育】</w:t>
            </w:r>
          </w:p>
          <w:p w14:paraId="55D8A96C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涯</w:t>
            </w:r>
            <w:proofErr w:type="gramEnd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J13 培養生涯</w:t>
            </w:r>
            <w:proofErr w:type="gramStart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規</w:t>
            </w:r>
            <w:proofErr w:type="gramEnd"/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畫及執行的能力。</w:t>
            </w:r>
          </w:p>
          <w:p w14:paraId="73E874F7" w14:textId="77777777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【人權教育】</w:t>
            </w:r>
          </w:p>
          <w:p w14:paraId="44D5DC88" w14:textId="0CA0DFE0" w:rsidR="0029175A" w:rsidRPr="0029175A" w:rsidRDefault="0029175A" w:rsidP="0029175A">
            <w:pPr>
              <w:snapToGrid w:val="0"/>
              <w:ind w:firstLine="0"/>
              <w:jc w:val="left"/>
              <w:rPr>
                <w:rFonts w:ascii="標楷體" w:eastAsia="標楷體" w:hAnsi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t>人J5 了解社會上有不同的群體和文化，尊重</w:t>
            </w:r>
            <w:r w:rsidRPr="0029175A">
              <w:rPr>
                <w:rFonts w:ascii="標楷體" w:eastAsia="標楷體" w:hAnsi="標楷體" w:cs="新細明體"/>
                <w:sz w:val="24"/>
                <w:szCs w:val="24"/>
              </w:rPr>
              <w:lastRenderedPageBreak/>
              <w:t>並欣賞其差異。</w:t>
            </w:r>
          </w:p>
        </w:tc>
        <w:tc>
          <w:tcPr>
            <w:tcW w:w="1764" w:type="dxa"/>
            <w:vAlign w:val="center"/>
          </w:tcPr>
          <w:p w14:paraId="48D6271C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實施跨領域或跨科目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教學(需另申請授課鐘點費)</w:t>
            </w:r>
          </w:p>
          <w:p w14:paraId="5AA72FE4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協同科目：</w:t>
            </w:r>
          </w:p>
          <w:p w14:paraId="5AE52C0C" w14:textId="77777777" w:rsidR="0029175A" w:rsidRPr="0029175A" w:rsidRDefault="0029175A" w:rsidP="0029175A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</w:t>
            </w:r>
          </w:p>
          <w:p w14:paraId="24D7A99E" w14:textId="77777777" w:rsidR="0029175A" w:rsidRPr="0029175A" w:rsidRDefault="0029175A" w:rsidP="0029175A">
            <w:pPr>
              <w:pStyle w:val="aff0"/>
              <w:numPr>
                <w:ilvl w:val="0"/>
                <w:numId w:val="41"/>
              </w:numPr>
              <w:tabs>
                <w:tab w:val="left" w:pos="281"/>
              </w:tabs>
              <w:adjustRightInd w:val="0"/>
              <w:snapToGrid w:val="0"/>
              <w:spacing w:line="0" w:lineRule="atLeast"/>
              <w:ind w:leftChars="0"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協同</w:t>
            </w:r>
            <w:r w:rsidRPr="0029175A">
              <w:rPr>
                <w:rFonts w:ascii="標楷體" w:eastAsia="標楷體" w:hAnsi="標楷體" w:cs="標楷體"/>
                <w:sz w:val="24"/>
                <w:szCs w:val="24"/>
              </w:rPr>
              <w:t>節數</w:t>
            </w:r>
            <w:r w:rsidRPr="0029175A">
              <w:rPr>
                <w:rFonts w:ascii="標楷體" w:eastAsia="標楷體" w:hAnsi="標楷體" w:cs="標楷體" w:hint="eastAsia"/>
                <w:sz w:val="24"/>
                <w:szCs w:val="24"/>
              </w:rPr>
              <w:t>：</w:t>
            </w:r>
          </w:p>
          <w:p w14:paraId="5B7A2808" w14:textId="0092E366" w:rsidR="0029175A" w:rsidRPr="0029175A" w:rsidRDefault="0029175A" w:rsidP="0029175A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</w:t>
            </w:r>
            <w:proofErr w:type="gramEnd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 xml:space="preserve">      </w:t>
            </w:r>
            <w:proofErr w:type="gramStart"/>
            <w:r w:rsidRPr="0029175A">
              <w:rPr>
                <w:rFonts w:ascii="標楷體" w:eastAsia="標楷體" w:hAnsi="標楷體" w:cs="標楷體" w:hint="eastAsia"/>
                <w:sz w:val="24"/>
                <w:szCs w:val="24"/>
                <w:u w:val="single"/>
              </w:rPr>
              <w:t>＿＿</w:t>
            </w:r>
            <w:proofErr w:type="gramEnd"/>
          </w:p>
        </w:tc>
      </w:tr>
    </w:tbl>
    <w:p w14:paraId="26B8000A" w14:textId="5F2A0A5C" w:rsidR="0029175A" w:rsidRDefault="0029175A" w:rsidP="0029175A">
      <w:pPr>
        <w:ind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14:paraId="6ADC5B96" w14:textId="0C09604C" w:rsidR="00740F85" w:rsidRDefault="00740F85" w:rsidP="0029175A">
      <w:pPr>
        <w:ind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14:paraId="5EC00D1D" w14:textId="7ED538E5" w:rsidR="00740F85" w:rsidRDefault="00740F85" w:rsidP="0029175A">
      <w:pPr>
        <w:ind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14:paraId="54F4A0A0" w14:textId="08B22EF0" w:rsidR="00740F85" w:rsidRDefault="00740F85" w:rsidP="0029175A">
      <w:pPr>
        <w:ind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14:paraId="36BF733F" w14:textId="407CB8F2" w:rsidR="00740F85" w:rsidRDefault="00740F85" w:rsidP="0029175A">
      <w:pPr>
        <w:ind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14:paraId="0BD005A4" w14:textId="5008F965" w:rsidR="00740F85" w:rsidRDefault="00740F85" w:rsidP="0029175A">
      <w:pPr>
        <w:ind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14:paraId="03546D43" w14:textId="2D6BA468" w:rsidR="00740F85" w:rsidRDefault="00740F85" w:rsidP="0029175A">
      <w:pPr>
        <w:ind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14:paraId="158EECB2" w14:textId="1196F7EA" w:rsidR="00740F85" w:rsidRDefault="00740F85" w:rsidP="0029175A">
      <w:pPr>
        <w:ind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14:paraId="67B18DDE" w14:textId="45B6ACCB" w:rsidR="00740F85" w:rsidRDefault="00740F85" w:rsidP="0029175A">
      <w:pPr>
        <w:ind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14:paraId="0C0FB97F" w14:textId="68F9A655" w:rsidR="00740F85" w:rsidRDefault="00740F85" w:rsidP="0029175A">
      <w:pPr>
        <w:ind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14:paraId="4C6F023D" w14:textId="0B9ACA6F" w:rsidR="00740F85" w:rsidRDefault="00740F85" w:rsidP="0029175A">
      <w:pPr>
        <w:ind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14:paraId="4C54C570" w14:textId="2505736F" w:rsidR="00740F85" w:rsidRDefault="00740F85" w:rsidP="0029175A">
      <w:pPr>
        <w:ind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14:paraId="5D2A2DE2" w14:textId="774D1C14" w:rsidR="00740F85" w:rsidRDefault="00740F85" w:rsidP="0029175A">
      <w:pPr>
        <w:ind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14:paraId="643B33C8" w14:textId="7CEE43D1" w:rsidR="00740F85" w:rsidRDefault="00740F85" w:rsidP="0029175A">
      <w:pPr>
        <w:ind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14:paraId="383FA055" w14:textId="1C85022B" w:rsidR="00740F85" w:rsidRPr="0029175A" w:rsidRDefault="00740F85" w:rsidP="0029175A">
      <w:pPr>
        <w:ind w:firstLine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</w:p>
    <w:p w14:paraId="0512237F" w14:textId="06729A7E" w:rsidR="00217DCF" w:rsidRPr="00E8654C" w:rsidRDefault="00E8654C" w:rsidP="00E8654C">
      <w:pPr>
        <w:pStyle w:val="aff0"/>
        <w:numPr>
          <w:ilvl w:val="0"/>
          <w:numId w:val="35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lastRenderedPageBreak/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(本表格請勿刪除。)</w:t>
      </w:r>
    </w:p>
    <w:p w14:paraId="23E882A6" w14:textId="0AEB1BBD" w:rsidR="00E8654C" w:rsidRPr="00E8654C" w:rsidRDefault="00E66C22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>
        <w:rPr>
          <w:rFonts w:ascii="標楷體" w:eastAsia="標楷體" w:hAnsi="標楷體" w:cs="標楷體" w:hint="eastAsia"/>
          <w:color w:val="auto"/>
          <w:sz w:val="24"/>
          <w:szCs w:val="24"/>
        </w:rPr>
        <w:t>■</w:t>
      </w:r>
      <w:bookmarkStart w:id="0" w:name="_GoBack"/>
      <w:bookmarkEnd w:id="0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否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，全學年都沒有(</w:t>
      </w:r>
      <w:proofErr w:type="gramStart"/>
      <w:r w:rsidR="00E8654C"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="00E8654C"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29E8E708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66F3F7BE" w14:textId="77777777" w:rsid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F343B4" w:rsidRPr="00657AF5" w14:paraId="445C34D6" w14:textId="77777777" w:rsidTr="00CB3221">
        <w:tc>
          <w:tcPr>
            <w:tcW w:w="1292" w:type="dxa"/>
            <w:vAlign w:val="center"/>
          </w:tcPr>
          <w:p w14:paraId="118C2802" w14:textId="77777777" w:rsidR="00F343B4" w:rsidRPr="00BE0AE1" w:rsidRDefault="00F343B4" w:rsidP="00CB3221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  <w:vAlign w:val="center"/>
          </w:tcPr>
          <w:p w14:paraId="48E77C70" w14:textId="77777777" w:rsidR="00F343B4" w:rsidRPr="00BE0AE1" w:rsidRDefault="00F343B4" w:rsidP="00CB3221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  <w:vAlign w:val="center"/>
          </w:tcPr>
          <w:p w14:paraId="739DB8DD" w14:textId="77777777" w:rsidR="00F343B4" w:rsidRPr="00BE0AE1" w:rsidRDefault="00F343B4" w:rsidP="00CB322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  <w:vAlign w:val="center"/>
          </w:tcPr>
          <w:p w14:paraId="04C9F0DF" w14:textId="77777777" w:rsidR="00F343B4" w:rsidRPr="00BE0AE1" w:rsidRDefault="00F343B4" w:rsidP="00CB322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  <w:vAlign w:val="center"/>
          </w:tcPr>
          <w:p w14:paraId="522A54C8" w14:textId="77777777" w:rsidR="00F343B4" w:rsidRPr="00BE0AE1" w:rsidRDefault="00F343B4" w:rsidP="00CB322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  <w:vAlign w:val="center"/>
          </w:tcPr>
          <w:p w14:paraId="3D035838" w14:textId="77777777" w:rsidR="00F343B4" w:rsidRPr="00BE0AE1" w:rsidRDefault="00F343B4" w:rsidP="00CB3221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F343B4" w:rsidRPr="00657AF5" w14:paraId="712FDF00" w14:textId="77777777" w:rsidTr="00CB3221">
        <w:tc>
          <w:tcPr>
            <w:tcW w:w="1292" w:type="dxa"/>
            <w:vAlign w:val="center"/>
          </w:tcPr>
          <w:p w14:paraId="2063BD14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2D5958BF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57AE5EDE" w14:textId="77777777" w:rsidR="00F343B4" w:rsidRDefault="00F343B4" w:rsidP="00CB322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577A4F6D" w14:textId="77777777" w:rsidR="00F343B4" w:rsidRDefault="00F343B4" w:rsidP="00CB322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0A45EE34" w14:textId="77777777" w:rsidR="00F343B4" w:rsidRPr="00657AF5" w:rsidRDefault="00F343B4" w:rsidP="00CB322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37D0000E" w14:textId="77777777" w:rsidR="00F343B4" w:rsidRPr="00657AF5" w:rsidRDefault="00F343B4" w:rsidP="00CB322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  <w:vAlign w:val="center"/>
          </w:tcPr>
          <w:p w14:paraId="419EF7A5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0A8F57A0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8215112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343B4" w:rsidRPr="00657AF5" w14:paraId="0C2BF2BA" w14:textId="77777777" w:rsidTr="00CB3221">
        <w:tc>
          <w:tcPr>
            <w:tcW w:w="1292" w:type="dxa"/>
            <w:vAlign w:val="center"/>
          </w:tcPr>
          <w:p w14:paraId="548AFD6F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73295DAB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14FB5ADD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09D99FF0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7CD970E2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CCC7EDF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F343B4" w:rsidRPr="00657AF5" w14:paraId="4C753FF1" w14:textId="77777777" w:rsidTr="00CB3221">
        <w:tc>
          <w:tcPr>
            <w:tcW w:w="1292" w:type="dxa"/>
            <w:vAlign w:val="center"/>
          </w:tcPr>
          <w:p w14:paraId="0D0B8883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  <w:vAlign w:val="center"/>
          </w:tcPr>
          <w:p w14:paraId="0E80D33F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  <w:vAlign w:val="center"/>
          </w:tcPr>
          <w:p w14:paraId="7F34E090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  <w:vAlign w:val="center"/>
          </w:tcPr>
          <w:p w14:paraId="2A97FBDC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  <w:vAlign w:val="center"/>
          </w:tcPr>
          <w:p w14:paraId="23A5F107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  <w:vAlign w:val="center"/>
          </w:tcPr>
          <w:p w14:paraId="301C65AC" w14:textId="77777777" w:rsidR="00F343B4" w:rsidRPr="00657AF5" w:rsidRDefault="00F343B4" w:rsidP="00CB3221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0FCBF616" w14:textId="77777777" w:rsidR="00B5798C" w:rsidRPr="00E8654C" w:rsidRDefault="00E8654C" w:rsidP="00E8654C">
      <w:pPr>
        <w:ind w:left="23" w:firstLine="0"/>
        <w:rPr>
          <w:rFonts w:eastAsia="標楷體"/>
          <w:b/>
          <w:color w:val="FF0000"/>
          <w:sz w:val="24"/>
          <w:szCs w:val="24"/>
        </w:rPr>
      </w:pPr>
      <w:r w:rsidRPr="00E8654C">
        <w:rPr>
          <w:color w:val="FF0000"/>
          <w:sz w:val="24"/>
          <w:szCs w:val="24"/>
        </w:rPr>
        <w:sym w:font="Wingdings" w:char="F0B6"/>
      </w:r>
      <w:r w:rsidRPr="00E8654C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E8654C">
        <w:rPr>
          <w:rFonts w:eastAsia="標楷體" w:hint="eastAsia"/>
          <w:b/>
          <w:color w:val="FF0000"/>
          <w:sz w:val="24"/>
          <w:szCs w:val="24"/>
        </w:rPr>
        <w:t>及</w:t>
      </w:r>
      <w:r w:rsidRPr="00E8654C">
        <w:rPr>
          <w:rFonts w:eastAsia="標楷體"/>
          <w:b/>
          <w:color w:val="FF0000"/>
          <w:sz w:val="24"/>
          <w:szCs w:val="24"/>
        </w:rPr>
        <w:t>活動之申請表一致</w:t>
      </w:r>
      <w:r w:rsidRPr="00E8654C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B5798C" w:rsidRPr="00E8654C" w:rsidSect="003054B9">
      <w:footerReference w:type="default" r:id="rId8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18FCDBF" w14:textId="77777777" w:rsidR="009527E9" w:rsidRDefault="009527E9">
      <w:r>
        <w:separator/>
      </w:r>
    </w:p>
  </w:endnote>
  <w:endnote w:type="continuationSeparator" w:id="0">
    <w:p w14:paraId="6B62A9F3" w14:textId="77777777" w:rsidR="009527E9" w:rsidRDefault="00952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6772356"/>
      <w:docPartObj>
        <w:docPartGallery w:val="Page Numbers (Bottom of Page)"/>
        <w:docPartUnique/>
      </w:docPartObj>
    </w:sdtPr>
    <w:sdtEndPr/>
    <w:sdtContent>
      <w:p w14:paraId="671D2234" w14:textId="297A521C" w:rsidR="00CB3221" w:rsidRDefault="00CB322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6C22" w:rsidRPr="00E66C22">
          <w:rPr>
            <w:noProof/>
            <w:lang w:val="zh-TW"/>
          </w:rPr>
          <w:t>29</w:t>
        </w:r>
        <w:r>
          <w:fldChar w:fldCharType="end"/>
        </w:r>
      </w:p>
    </w:sdtContent>
  </w:sdt>
  <w:p w14:paraId="63B61641" w14:textId="77777777" w:rsidR="00CB3221" w:rsidRDefault="00CB3221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A00E4A" w14:textId="77777777" w:rsidR="009527E9" w:rsidRDefault="009527E9">
      <w:r>
        <w:separator/>
      </w:r>
    </w:p>
  </w:footnote>
  <w:footnote w:type="continuationSeparator" w:id="0">
    <w:p w14:paraId="0FD7893C" w14:textId="77777777" w:rsidR="009527E9" w:rsidRDefault="00952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9CC21B0"/>
    <w:multiLevelType w:val="hybridMultilevel"/>
    <w:tmpl w:val="10BEB278"/>
    <w:lvl w:ilvl="0" w:tplc="D94A7B58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0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53B4529"/>
    <w:multiLevelType w:val="hybridMultilevel"/>
    <w:tmpl w:val="491E7424"/>
    <w:lvl w:ilvl="0" w:tplc="D94A7B58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2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3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6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7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9F1474"/>
    <w:multiLevelType w:val="hybridMultilevel"/>
    <w:tmpl w:val="CE88D2F6"/>
    <w:lvl w:ilvl="0" w:tplc="7A9E5B7C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9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0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1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2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4" w15:restartNumberingAfterBreak="0">
    <w:nsid w:val="5C334881"/>
    <w:multiLevelType w:val="hybridMultilevel"/>
    <w:tmpl w:val="623E3FB6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6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7" w15:restartNumberingAfterBreak="0">
    <w:nsid w:val="66760D4F"/>
    <w:multiLevelType w:val="hybridMultilevel"/>
    <w:tmpl w:val="8BCC8F36"/>
    <w:lvl w:ilvl="0" w:tplc="B8D66426">
      <w:start w:val="1"/>
      <w:numFmt w:val="taiwaneseCountingThousand"/>
      <w:lvlText w:val="%1、"/>
      <w:lvlJc w:val="left"/>
      <w:pPr>
        <w:ind w:left="1009" w:hanging="504"/>
      </w:pPr>
      <w:rPr>
        <w:rFonts w:hint="default"/>
        <w:b/>
      </w:rPr>
    </w:lvl>
    <w:lvl w:ilvl="1" w:tplc="04090019">
      <w:start w:val="1"/>
      <w:numFmt w:val="ideographTraditional"/>
      <w:lvlText w:val="%2、"/>
      <w:lvlJc w:val="left"/>
      <w:pPr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ind w:left="4825" w:hanging="480"/>
      </w:pPr>
    </w:lvl>
  </w:abstractNum>
  <w:abstractNum w:abstractNumId="38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40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1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2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20"/>
  </w:num>
  <w:num w:numId="2">
    <w:abstractNumId w:val="42"/>
  </w:num>
  <w:num w:numId="3">
    <w:abstractNumId w:val="26"/>
  </w:num>
  <w:num w:numId="4">
    <w:abstractNumId w:val="35"/>
  </w:num>
  <w:num w:numId="5">
    <w:abstractNumId w:val="31"/>
  </w:num>
  <w:num w:numId="6">
    <w:abstractNumId w:val="30"/>
  </w:num>
  <w:num w:numId="7">
    <w:abstractNumId w:val="2"/>
  </w:num>
  <w:num w:numId="8">
    <w:abstractNumId w:val="23"/>
  </w:num>
  <w:num w:numId="9">
    <w:abstractNumId w:val="19"/>
  </w:num>
  <w:num w:numId="10">
    <w:abstractNumId w:val="33"/>
  </w:num>
  <w:num w:numId="11">
    <w:abstractNumId w:val="39"/>
  </w:num>
  <w:num w:numId="12">
    <w:abstractNumId w:val="41"/>
  </w:num>
  <w:num w:numId="13">
    <w:abstractNumId w:val="22"/>
  </w:num>
  <w:num w:numId="14">
    <w:abstractNumId w:val="11"/>
  </w:num>
  <w:num w:numId="15">
    <w:abstractNumId w:val="9"/>
  </w:num>
  <w:num w:numId="16">
    <w:abstractNumId w:val="29"/>
  </w:num>
  <w:num w:numId="17">
    <w:abstractNumId w:val="10"/>
  </w:num>
  <w:num w:numId="18">
    <w:abstractNumId w:val="0"/>
  </w:num>
  <w:num w:numId="19">
    <w:abstractNumId w:val="24"/>
  </w:num>
  <w:num w:numId="20">
    <w:abstractNumId w:val="25"/>
  </w:num>
  <w:num w:numId="21">
    <w:abstractNumId w:val="15"/>
  </w:num>
  <w:num w:numId="22">
    <w:abstractNumId w:val="5"/>
  </w:num>
  <w:num w:numId="23">
    <w:abstractNumId w:val="3"/>
  </w:num>
  <w:num w:numId="24">
    <w:abstractNumId w:val="36"/>
  </w:num>
  <w:num w:numId="25">
    <w:abstractNumId w:val="12"/>
  </w:num>
  <w:num w:numId="26">
    <w:abstractNumId w:val="8"/>
  </w:num>
  <w:num w:numId="27">
    <w:abstractNumId w:val="7"/>
  </w:num>
  <w:num w:numId="28">
    <w:abstractNumId w:val="14"/>
  </w:num>
  <w:num w:numId="29">
    <w:abstractNumId w:val="18"/>
  </w:num>
  <w:num w:numId="30">
    <w:abstractNumId w:val="1"/>
  </w:num>
  <w:num w:numId="31">
    <w:abstractNumId w:val="32"/>
  </w:num>
  <w:num w:numId="32">
    <w:abstractNumId w:val="13"/>
  </w:num>
  <w:num w:numId="33">
    <w:abstractNumId w:val="4"/>
  </w:num>
  <w:num w:numId="34">
    <w:abstractNumId w:val="6"/>
  </w:num>
  <w:num w:numId="35">
    <w:abstractNumId w:val="17"/>
  </w:num>
  <w:num w:numId="36">
    <w:abstractNumId w:val="21"/>
  </w:num>
  <w:num w:numId="37">
    <w:abstractNumId w:val="16"/>
  </w:num>
  <w:num w:numId="38">
    <w:abstractNumId w:val="34"/>
  </w:num>
  <w:num w:numId="39">
    <w:abstractNumId w:val="28"/>
  </w:num>
  <w:num w:numId="40">
    <w:abstractNumId w:val="40"/>
  </w:num>
  <w:num w:numId="41">
    <w:abstractNumId w:val="27"/>
  </w:num>
  <w:num w:numId="42">
    <w:abstractNumId w:val="38"/>
  </w:num>
  <w:num w:numId="43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zh-TW" w:vendorID="64" w:dllVersion="131077" w:nlCheck="1" w:checkStyle="1"/>
  <w:activeWritingStyle w:appName="MSWord" w:lang="en-US" w:vendorID="64" w:dllVersion="131078" w:nlCheck="1" w:checkStyle="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5AD8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1FC3"/>
    <w:rsid w:val="000D26F4"/>
    <w:rsid w:val="000D4140"/>
    <w:rsid w:val="000D6C88"/>
    <w:rsid w:val="000E334A"/>
    <w:rsid w:val="000E67EC"/>
    <w:rsid w:val="000E7B47"/>
    <w:rsid w:val="000F33DD"/>
    <w:rsid w:val="000F6784"/>
    <w:rsid w:val="000F6E23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22FD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50A6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CEB"/>
    <w:rsid w:val="001C0AFC"/>
    <w:rsid w:val="001C162B"/>
    <w:rsid w:val="001C44AF"/>
    <w:rsid w:val="001C45C2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D43"/>
    <w:rsid w:val="002406CE"/>
    <w:rsid w:val="002465A9"/>
    <w:rsid w:val="0025196E"/>
    <w:rsid w:val="00252E0C"/>
    <w:rsid w:val="00263A25"/>
    <w:rsid w:val="002664FE"/>
    <w:rsid w:val="002670FA"/>
    <w:rsid w:val="00281385"/>
    <w:rsid w:val="002827F8"/>
    <w:rsid w:val="00285A39"/>
    <w:rsid w:val="002873A9"/>
    <w:rsid w:val="00290376"/>
    <w:rsid w:val="002915C9"/>
    <w:rsid w:val="0029175A"/>
    <w:rsid w:val="002920BA"/>
    <w:rsid w:val="00294813"/>
    <w:rsid w:val="002A105E"/>
    <w:rsid w:val="002A156D"/>
    <w:rsid w:val="002A2334"/>
    <w:rsid w:val="002A3DF1"/>
    <w:rsid w:val="002A402E"/>
    <w:rsid w:val="002A422B"/>
    <w:rsid w:val="002A4EAA"/>
    <w:rsid w:val="002A6C54"/>
    <w:rsid w:val="002A7515"/>
    <w:rsid w:val="002B5B91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1CA"/>
    <w:rsid w:val="0037137A"/>
    <w:rsid w:val="0037218D"/>
    <w:rsid w:val="00376C12"/>
    <w:rsid w:val="00384845"/>
    <w:rsid w:val="00392614"/>
    <w:rsid w:val="00392A6A"/>
    <w:rsid w:val="0039306C"/>
    <w:rsid w:val="003939AB"/>
    <w:rsid w:val="0039412B"/>
    <w:rsid w:val="00394743"/>
    <w:rsid w:val="003A2FAC"/>
    <w:rsid w:val="003A4312"/>
    <w:rsid w:val="003B57B2"/>
    <w:rsid w:val="003B75E7"/>
    <w:rsid w:val="003B7C4D"/>
    <w:rsid w:val="003B7FA8"/>
    <w:rsid w:val="003C1C0A"/>
    <w:rsid w:val="003C7092"/>
    <w:rsid w:val="003D2C05"/>
    <w:rsid w:val="003D2E00"/>
    <w:rsid w:val="003D3FA2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17F07"/>
    <w:rsid w:val="0042042E"/>
    <w:rsid w:val="00420A2A"/>
    <w:rsid w:val="00421F6D"/>
    <w:rsid w:val="00426712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31BC"/>
    <w:rsid w:val="004D5763"/>
    <w:rsid w:val="004D651E"/>
    <w:rsid w:val="004E43E3"/>
    <w:rsid w:val="004E5581"/>
    <w:rsid w:val="004E6CC7"/>
    <w:rsid w:val="004F1AB5"/>
    <w:rsid w:val="004F2F0B"/>
    <w:rsid w:val="004F40A0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0352"/>
    <w:rsid w:val="005528F3"/>
    <w:rsid w:val="0055297F"/>
    <w:rsid w:val="005533E5"/>
    <w:rsid w:val="005571F5"/>
    <w:rsid w:val="005613BF"/>
    <w:rsid w:val="005652F5"/>
    <w:rsid w:val="00570442"/>
    <w:rsid w:val="00570C52"/>
    <w:rsid w:val="00573E05"/>
    <w:rsid w:val="00575BF8"/>
    <w:rsid w:val="00586943"/>
    <w:rsid w:val="005902DD"/>
    <w:rsid w:val="0059656B"/>
    <w:rsid w:val="0059722F"/>
    <w:rsid w:val="005A24A9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013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A5FB7"/>
    <w:rsid w:val="006B02E0"/>
    <w:rsid w:val="006B2866"/>
    <w:rsid w:val="006B3591"/>
    <w:rsid w:val="006C4867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2835"/>
    <w:rsid w:val="007257DA"/>
    <w:rsid w:val="00725A45"/>
    <w:rsid w:val="00726FA3"/>
    <w:rsid w:val="00731AE5"/>
    <w:rsid w:val="007361BE"/>
    <w:rsid w:val="00736961"/>
    <w:rsid w:val="00740F85"/>
    <w:rsid w:val="0074128F"/>
    <w:rsid w:val="0074265B"/>
    <w:rsid w:val="00742F96"/>
    <w:rsid w:val="00746829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049"/>
    <w:rsid w:val="007924F8"/>
    <w:rsid w:val="00793F87"/>
    <w:rsid w:val="007A03E7"/>
    <w:rsid w:val="007B08AA"/>
    <w:rsid w:val="007B3D02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811297"/>
    <w:rsid w:val="00812AC4"/>
    <w:rsid w:val="00821976"/>
    <w:rsid w:val="008222BF"/>
    <w:rsid w:val="00823DF1"/>
    <w:rsid w:val="00824477"/>
    <w:rsid w:val="00825116"/>
    <w:rsid w:val="00832CA1"/>
    <w:rsid w:val="00833836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2EA3"/>
    <w:rsid w:val="008A339B"/>
    <w:rsid w:val="008A5131"/>
    <w:rsid w:val="008A5E7D"/>
    <w:rsid w:val="008B066B"/>
    <w:rsid w:val="008B0EC3"/>
    <w:rsid w:val="008B2B8C"/>
    <w:rsid w:val="008B56DD"/>
    <w:rsid w:val="008B7B1A"/>
    <w:rsid w:val="008C346B"/>
    <w:rsid w:val="008C6637"/>
    <w:rsid w:val="008C7AF6"/>
    <w:rsid w:val="008D2428"/>
    <w:rsid w:val="008E1F08"/>
    <w:rsid w:val="008E3437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0B7"/>
    <w:rsid w:val="00926B07"/>
    <w:rsid w:val="00927B38"/>
    <w:rsid w:val="00930D6B"/>
    <w:rsid w:val="009335D2"/>
    <w:rsid w:val="0093744F"/>
    <w:rsid w:val="00937602"/>
    <w:rsid w:val="00940293"/>
    <w:rsid w:val="00940542"/>
    <w:rsid w:val="00945217"/>
    <w:rsid w:val="009476AD"/>
    <w:rsid w:val="00951842"/>
    <w:rsid w:val="009527E9"/>
    <w:rsid w:val="009529E0"/>
    <w:rsid w:val="00955F24"/>
    <w:rsid w:val="00956B1D"/>
    <w:rsid w:val="00965857"/>
    <w:rsid w:val="00966319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C75C0"/>
    <w:rsid w:val="009D1081"/>
    <w:rsid w:val="009D1652"/>
    <w:rsid w:val="009D2C20"/>
    <w:rsid w:val="009D42FE"/>
    <w:rsid w:val="009D5D4A"/>
    <w:rsid w:val="009D5F4F"/>
    <w:rsid w:val="009D67C7"/>
    <w:rsid w:val="009E08EA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1B29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3428"/>
    <w:rsid w:val="00A76789"/>
    <w:rsid w:val="00A76F8F"/>
    <w:rsid w:val="00A77B85"/>
    <w:rsid w:val="00A77E44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03CF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321"/>
    <w:rsid w:val="00BD3CA2"/>
    <w:rsid w:val="00BD5193"/>
    <w:rsid w:val="00BD5366"/>
    <w:rsid w:val="00BE2654"/>
    <w:rsid w:val="00BE3EEA"/>
    <w:rsid w:val="00BE6B7C"/>
    <w:rsid w:val="00BE7C71"/>
    <w:rsid w:val="00BF1A42"/>
    <w:rsid w:val="00BF4DC3"/>
    <w:rsid w:val="00C01B71"/>
    <w:rsid w:val="00C0277A"/>
    <w:rsid w:val="00C041E1"/>
    <w:rsid w:val="00C04582"/>
    <w:rsid w:val="00C05E79"/>
    <w:rsid w:val="00C16726"/>
    <w:rsid w:val="00C2644D"/>
    <w:rsid w:val="00C27837"/>
    <w:rsid w:val="00C27A1B"/>
    <w:rsid w:val="00C3109C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2CB"/>
    <w:rsid w:val="00C80467"/>
    <w:rsid w:val="00C85389"/>
    <w:rsid w:val="00C93D91"/>
    <w:rsid w:val="00C977D3"/>
    <w:rsid w:val="00CA47CD"/>
    <w:rsid w:val="00CA6811"/>
    <w:rsid w:val="00CB00F2"/>
    <w:rsid w:val="00CB16D2"/>
    <w:rsid w:val="00CB2269"/>
    <w:rsid w:val="00CB3018"/>
    <w:rsid w:val="00CB3221"/>
    <w:rsid w:val="00CB40FF"/>
    <w:rsid w:val="00CB62C6"/>
    <w:rsid w:val="00CC16B0"/>
    <w:rsid w:val="00CC1C3B"/>
    <w:rsid w:val="00CC450A"/>
    <w:rsid w:val="00CC4513"/>
    <w:rsid w:val="00CC59D8"/>
    <w:rsid w:val="00CC7789"/>
    <w:rsid w:val="00CD6BE0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4AD3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1760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1548B"/>
    <w:rsid w:val="00E22722"/>
    <w:rsid w:val="00E22ED8"/>
    <w:rsid w:val="00E24A57"/>
    <w:rsid w:val="00E325ED"/>
    <w:rsid w:val="00E32831"/>
    <w:rsid w:val="00E32E4D"/>
    <w:rsid w:val="00E3550F"/>
    <w:rsid w:val="00E428EF"/>
    <w:rsid w:val="00E46E43"/>
    <w:rsid w:val="00E47B31"/>
    <w:rsid w:val="00E51BC1"/>
    <w:rsid w:val="00E52EA3"/>
    <w:rsid w:val="00E568E8"/>
    <w:rsid w:val="00E570C1"/>
    <w:rsid w:val="00E57107"/>
    <w:rsid w:val="00E57B91"/>
    <w:rsid w:val="00E66C22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3F60"/>
    <w:rsid w:val="00EE5720"/>
    <w:rsid w:val="00EE69F2"/>
    <w:rsid w:val="00EE6B9E"/>
    <w:rsid w:val="00EE7CBD"/>
    <w:rsid w:val="00EF074B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43B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4B22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AE91114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21976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5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C6AD68-0AE1-4408-8326-F8B02994E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32</Pages>
  <Words>1769</Words>
  <Characters>10087</Characters>
  <Application>Microsoft Office Word</Application>
  <DocSecurity>0</DocSecurity>
  <Lines>84</Lines>
  <Paragraphs>23</Paragraphs>
  <ScaleCrop>false</ScaleCrop>
  <Company>Hewlett-Packard Company</Company>
  <LinksUpToDate>false</LinksUpToDate>
  <CharactersWithSpaces>11833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GJSH</cp:lastModifiedBy>
  <cp:revision>13</cp:revision>
  <cp:lastPrinted>2025-11-03T01:52:00Z</cp:lastPrinted>
  <dcterms:created xsi:type="dcterms:W3CDTF">2025-12-12T08:58:00Z</dcterms:created>
  <dcterms:modified xsi:type="dcterms:W3CDTF">2025-12-25T03:59:00Z</dcterms:modified>
</cp:coreProperties>
</file>