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6E596092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AD59D5">
        <w:rPr>
          <w:rFonts w:eastAsia="標楷體" w:hint="eastAsia"/>
          <w:b/>
          <w:sz w:val="32"/>
          <w:szCs w:val="32"/>
          <w:u w:val="single"/>
        </w:rPr>
        <w:t>私立格致中學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B23019">
        <w:rPr>
          <w:rFonts w:eastAsia="標楷體" w:hint="eastAsia"/>
          <w:b/>
          <w:sz w:val="32"/>
          <w:szCs w:val="32"/>
          <w:u w:val="single"/>
        </w:rPr>
        <w:t>九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40116D">
        <w:rPr>
          <w:rFonts w:eastAsia="標楷體" w:hint="eastAsia"/>
          <w:b/>
          <w:color w:val="FF0000"/>
          <w:sz w:val="32"/>
          <w:szCs w:val="32"/>
          <w:u w:val="single"/>
        </w:rPr>
        <w:t xml:space="preserve"> 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072304">
        <w:rPr>
          <w:rFonts w:eastAsia="標楷體" w:hint="eastAsia"/>
          <w:b/>
          <w:sz w:val="32"/>
          <w:szCs w:val="32"/>
          <w:u w:val="single"/>
        </w:rPr>
        <w:t>莊偵霜</w:t>
      </w:r>
      <w:r w:rsidR="00AD59D5">
        <w:rPr>
          <w:rFonts w:eastAsia="標楷體" w:hint="eastAsia"/>
          <w:b/>
          <w:sz w:val="32"/>
          <w:szCs w:val="32"/>
          <w:u w:val="single"/>
        </w:rPr>
        <w:t>老師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6A43A16D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AD59D5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53CBB722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AD59D5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86779">
        <w:rPr>
          <w:rFonts w:eastAsia="標楷體" w:hint="eastAsia"/>
          <w:b/>
          <w:sz w:val="24"/>
          <w:szCs w:val="24"/>
        </w:rPr>
        <w:t>1</w:t>
      </w:r>
      <w:r w:rsidR="0086185F">
        <w:rPr>
          <w:rFonts w:eastAsia="標楷體" w:hint="eastAsia"/>
          <w:b/>
          <w:sz w:val="24"/>
          <w:szCs w:val="24"/>
        </w:rPr>
        <w:t>6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86185F">
        <w:rPr>
          <w:rFonts w:eastAsia="標楷體" w:hint="eastAsia"/>
          <w:sz w:val="24"/>
          <w:szCs w:val="24"/>
        </w:rPr>
        <w:t>16</w:t>
      </w:r>
      <w:bookmarkStart w:id="0" w:name="_GoBack"/>
      <w:bookmarkEnd w:id="0"/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60C5CB16" w:rsidR="00FC1B4B" w:rsidRPr="00EC7948" w:rsidRDefault="0088677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4FD2BABC" w:rsidR="00FC1B4B" w:rsidRPr="00EC7948" w:rsidRDefault="0088677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16B17C3C" w:rsidR="00FC1B4B" w:rsidRPr="00EC7948" w:rsidRDefault="0088677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0783FF59" w:rsidR="00FC1B4B" w:rsidRPr="001D3382" w:rsidRDefault="0088677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CD1C6" w14:textId="77777777" w:rsidR="00FC1B4B" w:rsidRDefault="00FC1B4B" w:rsidP="00E67570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63480D50" w14:textId="77777777" w:rsidR="00FC1B4B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450B30EA" w14:textId="77777777" w:rsidR="00F46CF2" w:rsidRDefault="00F46CF2" w:rsidP="00F46CF2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社-J-A2 覺察人類生活相關議題，進而分析判斷及反思，並嘗試改善或解決問題。</w:t>
            </w:r>
          </w:p>
          <w:p w14:paraId="5960535A" w14:textId="77777777" w:rsidR="00F46CF2" w:rsidRDefault="00F46CF2" w:rsidP="00F46CF2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社-J-A3 主動學習與探究人類生活相關議題，善用資源並規劃相對應的行動方案及創新突破的可能性。</w:t>
            </w:r>
          </w:p>
          <w:p w14:paraId="5F6A956F" w14:textId="77777777" w:rsidR="00F46CF2" w:rsidRDefault="00F46CF2" w:rsidP="00F46CF2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社-J-B1 運用文字、語言、表格與圖像等表徵符號，表達人類生活的豐富面貌，並能促進相互溝通與理解。</w:t>
            </w:r>
          </w:p>
          <w:p w14:paraId="16F3B930" w14:textId="77777777" w:rsidR="00F46CF2" w:rsidRDefault="00F46CF2" w:rsidP="00F46CF2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社-J-B3 欣賞不同時空環境下形塑的自然、族群與文化之美，增進生活的豐富性。</w:t>
            </w:r>
          </w:p>
          <w:p w14:paraId="25285579" w14:textId="1F143590" w:rsidR="00886779" w:rsidRPr="00F46CF2" w:rsidRDefault="00F46CF2" w:rsidP="00F46CF2">
            <w:pPr>
              <w:ind w:firstLine="0"/>
              <w:rPr>
                <w:color w:val="FF0000"/>
              </w:rPr>
            </w:pPr>
            <w:r w:rsidRPr="00F46CF2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社-J-C3 尊重並欣賞各族群文化的多樣性，了解</w:t>
            </w:r>
            <w:proofErr w:type="gramStart"/>
            <w:r w:rsidRPr="00F46CF2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文化間的相互</w:t>
            </w:r>
            <w:proofErr w:type="gramEnd"/>
            <w:r w:rsidRPr="00F46CF2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關聯，以及臺灣與國際社會的互動關係。</w:t>
            </w:r>
          </w:p>
        </w:tc>
      </w:tr>
    </w:tbl>
    <w:p w14:paraId="6BC15F4C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886779" w:rsidRPr="00886779" w14:paraId="1F4A89F3" w14:textId="77777777" w:rsidTr="0088677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C5DE" w14:textId="77777777" w:rsidR="00886779" w:rsidRPr="00886779" w:rsidRDefault="00886779" w:rsidP="00886779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bookmarkStart w:id="1" w:name="_Hlk186062774"/>
            <w:r w:rsidRPr="00886779">
              <w:rPr>
                <w:rFonts w:ascii="標楷體" w:eastAsia="標楷體" w:hAnsi="標楷體" w:cs="標楷體" w:hint="eastAsia"/>
                <w:sz w:val="24"/>
                <w:szCs w:val="24"/>
              </w:rPr>
              <w:t>三下</w:t>
            </w:r>
          </w:p>
        </w:tc>
      </w:tr>
      <w:tr w:rsidR="00886779" w:rsidRPr="00886779" w14:paraId="1A7D63CC" w14:textId="77777777" w:rsidTr="0088677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00E1" w14:textId="77777777" w:rsidR="00886779" w:rsidRPr="00886779" w:rsidRDefault="00886779" w:rsidP="00886779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779">
              <w:rPr>
                <w:rFonts w:ascii="標楷體" w:eastAsia="標楷體" w:hAnsi="標楷體" w:cs="標楷體" w:hint="eastAsia"/>
                <w:sz w:val="24"/>
                <w:szCs w:val="24"/>
              </w:rPr>
              <w:t>L1 鄉鎮市地名</w:t>
            </w:r>
          </w:p>
        </w:tc>
      </w:tr>
      <w:tr w:rsidR="00886779" w:rsidRPr="00886779" w14:paraId="264362E2" w14:textId="77777777" w:rsidTr="0088677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B74" w14:textId="77777777" w:rsidR="00886779" w:rsidRPr="00886779" w:rsidRDefault="00886779" w:rsidP="00886779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779">
              <w:rPr>
                <w:rFonts w:ascii="標楷體" w:eastAsia="標楷體" w:hAnsi="標楷體" w:cs="標楷體" w:hint="eastAsia"/>
                <w:sz w:val="24"/>
                <w:szCs w:val="24"/>
              </w:rPr>
              <w:t>L2 聚落地名</w:t>
            </w:r>
          </w:p>
        </w:tc>
      </w:tr>
      <w:tr w:rsidR="00886779" w:rsidRPr="00886779" w14:paraId="5108AE12" w14:textId="77777777" w:rsidTr="0088677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79B" w14:textId="77777777" w:rsidR="00886779" w:rsidRPr="00886779" w:rsidRDefault="00886779" w:rsidP="00886779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779">
              <w:rPr>
                <w:rFonts w:ascii="標楷體" w:eastAsia="標楷體" w:hAnsi="標楷體" w:cs="標楷體" w:hint="eastAsia"/>
                <w:sz w:val="24"/>
                <w:szCs w:val="24"/>
              </w:rPr>
              <w:t>L3 台灣農業與食品安全</w:t>
            </w:r>
          </w:p>
        </w:tc>
        <w:bookmarkEnd w:id="1"/>
      </w:tr>
    </w:tbl>
    <w:p w14:paraId="4FFE5354" w14:textId="77777777" w:rsidR="00440A20" w:rsidRPr="00886779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77777777" w:rsidR="00D37619" w:rsidRPr="00F343B4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D57651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2" w:name="_Hlk200314293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D57651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46CF2" w:rsidRPr="00F46CF2" w14:paraId="0B1F57A8" w14:textId="77777777" w:rsidTr="00437464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20CBE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3" w:name="_Hlk200314139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13A542D" w14:textId="77777777" w:rsidR="00F46CF2" w:rsidRPr="00D828EF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28EF">
              <w:rPr>
                <w:rFonts w:ascii="標楷體" w:eastAsia="標楷體" w:hAnsi="標楷體"/>
                <w:sz w:val="24"/>
                <w:szCs w:val="24"/>
              </w:rPr>
              <w:t>02/09~02/13</w:t>
            </w:r>
          </w:p>
          <w:p w14:paraId="397ADAFE" w14:textId="25BC093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(1/21~1/23)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8D22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0103CE0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地1a-Ⅳ-1 說明重要地理現象分布特性的成因。</w:t>
            </w:r>
          </w:p>
          <w:p w14:paraId="0A03DFE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51B14FF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1A55EB7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39300C14" w14:textId="6D3835C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53BC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地Ca-Ⅳ-1 「臺灣」地名的由來與指涉範圍的演變。</w:t>
            </w:r>
          </w:p>
          <w:p w14:paraId="034C31E3" w14:textId="4C82818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地Ca-Ⅳ-2 鄉鎮市區（或縣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0022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0C4F00B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第一章臺灣與行政區名</w:t>
            </w:r>
          </w:p>
          <w:p w14:paraId="4DDB139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1.介紹「臺灣」一詞的由來。</w:t>
            </w:r>
          </w:p>
          <w:p w14:paraId="1A37D22C" w14:textId="688B810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2.說明「臺灣」一詞指涉的範圍與內涵在不同時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代、不同的族群眼中有不同意義。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4AE1454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B91E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1.課本所附圖片</w:t>
            </w:r>
          </w:p>
          <w:p w14:paraId="058A28D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2.地名猜謎題目</w:t>
            </w:r>
          </w:p>
          <w:p w14:paraId="4C7BEF5C" w14:textId="204D574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3.網路搜尋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行腳類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節目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或新聞片段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668F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499A8219" w14:textId="05F4F93D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AE8C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03DBF041" w14:textId="0F41016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5961C" w14:textId="77777777" w:rsidR="00F46CF2" w:rsidRPr="00760596" w:rsidRDefault="00760596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  <w:bdr w:val="single" w:sz="4" w:space="0" w:color="auto"/>
                <w:shd w:val="pct15" w:color="auto" w:fill="FFFFFF"/>
              </w:rPr>
            </w:pPr>
            <w:r w:rsidRPr="00760596">
              <w:rPr>
                <w:rFonts w:ascii="標楷體" w:eastAsia="標楷體" w:hAnsi="標楷體" w:hint="eastAsia"/>
                <w:sz w:val="24"/>
                <w:szCs w:val="24"/>
                <w:bdr w:val="single" w:sz="4" w:space="0" w:color="auto"/>
                <w:shd w:val="pct15" w:color="auto" w:fill="FFFFFF"/>
              </w:rPr>
              <w:t>人權教育</w:t>
            </w:r>
          </w:p>
          <w:p w14:paraId="6A6D1E55" w14:textId="53E13CA3" w:rsidR="00760596" w:rsidRPr="00760596" w:rsidRDefault="00760596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60596">
              <w:rPr>
                <w:rFonts w:ascii="標楷體" w:eastAsia="標楷體" w:hAnsi="標楷體"/>
                <w:sz w:val="24"/>
                <w:szCs w:val="24"/>
              </w:rPr>
              <w:t>地 Ca-V-3 臺灣的移民 社會與多元文化。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(L1台灣行政區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地名:整理台灣人口移入的過程，試著建構當時的台灣社會狀況，以簡筆方式還原一個場景)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895F72" w14:textId="0CEFE8F1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1530A97A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F783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第二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C728732" w14:textId="4204053D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/>
                <w:sz w:val="24"/>
                <w:szCs w:val="24"/>
              </w:rPr>
              <w:t>02/16~02/20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29CD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社會領域內容知識的關係。</w:t>
            </w:r>
          </w:p>
          <w:p w14:paraId="2338975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4D11A76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39504EB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58E7DD8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60B967B9" w14:textId="522B50B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C4B5A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地Ca-Ⅳ-1 「臺灣」地名的由來與指涉範圍的演變。</w:t>
            </w:r>
          </w:p>
          <w:p w14:paraId="43CD06E3" w14:textId="2F78B4F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C3022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08377D2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第一章臺灣與行政區名</w:t>
            </w:r>
          </w:p>
          <w:p w14:paraId="53C7E30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1.介紹臺灣行政區名的主要命名因素。</w:t>
            </w:r>
          </w:p>
          <w:p w14:paraId="365C87E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2.說明依據方位命名的行政區名與原由。</w:t>
            </w:r>
          </w:p>
          <w:p w14:paraId="16D6DAB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3.說明與自然環境相關的行政區名與原由。</w:t>
            </w:r>
          </w:p>
          <w:p w14:paraId="4B91C65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4.說明取自原住民族名稱的行政區名與原由。</w:t>
            </w:r>
          </w:p>
          <w:p w14:paraId="2B8E14C6" w14:textId="32720CD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5.說明與歷史事件相關的行政區名與原由。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5C632770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CC84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1.課本所附圖片</w:t>
            </w:r>
          </w:p>
          <w:p w14:paraId="30CC4EC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2.地名猜謎題目</w:t>
            </w:r>
          </w:p>
          <w:p w14:paraId="48B889C3" w14:textId="28F6A28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3.網路搜尋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行腳類節目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或新聞片段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A4D3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6A89D009" w14:textId="0041D9D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F572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43FECD13" w14:textId="521E8C3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6077979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EAA85" w14:textId="4E8F09C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51589649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52E1D" w14:textId="77777777" w:rsidR="00F46CF2" w:rsidRPr="00193CB3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93CB3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第三</w:t>
            </w:r>
            <w:proofErr w:type="gramStart"/>
            <w:r w:rsidRPr="00193CB3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151A66D" w14:textId="7386E1D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/>
                <w:sz w:val="24"/>
                <w:szCs w:val="24"/>
              </w:rPr>
              <w:lastRenderedPageBreak/>
              <w:t>02/23~02/27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73F9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社1a-Ⅳ-1 發覺生活經驗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或社會現象與社會領域內容知識的關係。</w:t>
            </w:r>
          </w:p>
          <w:p w14:paraId="670069D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15EA18A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50BFAE0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6485398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746A6FB9" w14:textId="65FE010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7B7BA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地Ca-Ⅳ-1 「臺灣」地名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的由來與指涉範圍的演變。</w:t>
            </w:r>
          </w:p>
          <w:p w14:paraId="324CFB07" w14:textId="0844BD3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1CD71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7D74E9A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第一章臺灣與行政區名</w:t>
            </w:r>
          </w:p>
          <w:p w14:paraId="093439A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1.介紹臺灣行政區名演變的主要因素。</w:t>
            </w:r>
          </w:p>
          <w:p w14:paraId="3395A0D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2.說明日治時期改變的臺灣行政區名與改變方式。</w:t>
            </w:r>
          </w:p>
          <w:p w14:paraId="0E48A07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3.說明中華民國政府改變的臺灣行政區名與改變方式。</w:t>
            </w:r>
          </w:p>
          <w:p w14:paraId="4E4707E5" w14:textId="1340C3D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4.列舉受用語習慣而改變的臺灣行政區名。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6B98E" w14:textId="36A58A9C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3606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1.課本所附圖片</w:t>
            </w:r>
          </w:p>
          <w:p w14:paraId="6D56588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2.地名猜謎題目</w:t>
            </w:r>
          </w:p>
          <w:p w14:paraId="1B093C81" w14:textId="248F690C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3.網路搜尋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行腳類節目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或新聞片段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F5EF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4C62D204" w14:textId="74FB946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F6042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1.習作評量</w:t>
            </w:r>
          </w:p>
          <w:p w14:paraId="061FC34A" w14:textId="110A34C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3AD93" w14:textId="1ABCDF6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76A30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7FE55D8B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01E3D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第四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A59C17B" w14:textId="658E63B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3/2~3/6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3D94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48D3288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67C66B3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420B918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50DA56C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20605F9B" w14:textId="6341259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4B8B8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地Ca-Ⅳ-1 「臺灣」地名的由來與指涉範圍的演變。</w:t>
            </w:r>
          </w:p>
          <w:p w14:paraId="2C408192" w14:textId="4E35E34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C53E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650BF1E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第一章臺灣與行政區名</w:t>
            </w:r>
          </w:p>
          <w:p w14:paraId="164CFA9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1.列舉自昔日沿用至今的臺灣行政區名。</w:t>
            </w:r>
          </w:p>
          <w:p w14:paraId="22368FD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2.分析不同時期誕生的地名特色。</w:t>
            </w:r>
          </w:p>
          <w:p w14:paraId="2238A67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3.搭配實作與練習，說明臺灣行政區名主要受自然環境影響。</w:t>
            </w:r>
          </w:p>
          <w:p w14:paraId="41B783B9" w14:textId="7256CCA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4.以課後閱讀為例，說明經由不同語言與政權轉化的地名，並發表見解。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52733" w14:textId="06F680C2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B654A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1.課本所附圖片</w:t>
            </w:r>
          </w:p>
          <w:p w14:paraId="22D9D9F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2.地名猜謎題目</w:t>
            </w:r>
          </w:p>
          <w:p w14:paraId="4FFDA4F2" w14:textId="1A8BB00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3.網路搜尋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行腳類節目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或新聞片段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93E1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50ADB473" w14:textId="30509A6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4B04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32F08621" w14:textId="20ABE5F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67E7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EC3A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63436ACF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3293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第五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7794A1F2" w14:textId="7D41438C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3/9~3/13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01B3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49C1053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0CF2E38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5D0FA13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3BA969E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1C15C82A" w14:textId="6D511E2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FED0C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地Ca-Ⅳ-3 聚落地名的命名與環境、族群文化的關係。</w:t>
            </w:r>
          </w:p>
          <w:p w14:paraId="0AACA17E" w14:textId="599D3471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1C96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1CC9A73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第二章臺灣聚落地名</w:t>
            </w:r>
          </w:p>
          <w:p w14:paraId="7F21384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1.利用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章首圖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，說明臺灣地名受自然環境影響為主。</w:t>
            </w:r>
          </w:p>
          <w:p w14:paraId="3879F92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2.介紹以自然環境命名的臺灣聚落地名。</w:t>
            </w:r>
          </w:p>
          <w:p w14:paraId="3A59227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3.列舉常用來命名的地形與用字，並複習等高線圖的判讀。</w:t>
            </w:r>
          </w:p>
          <w:p w14:paraId="1BBC1506" w14:textId="088C1762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4.列舉常用來命名的動植物與用字。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F4E24" w14:textId="0169D08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70F71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1.不同聚落地名反映的地形圖、照片等。</w:t>
            </w:r>
          </w:p>
          <w:p w14:paraId="43E56F14" w14:textId="2FC54FA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2.課本地名分布圖。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F40405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53E32E5A" w14:textId="7EF19BD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221E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4D76159A" w14:textId="4FFB675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2785C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544963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5F95F5E7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690B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第六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C657545" w14:textId="7079BAD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3/16~3/20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76D3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6E75D39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3942FDF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5A15592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000ADD8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4B50AB63" w14:textId="3BE1572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8C46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地Ca-Ⅳ-3 聚落地名的命名與環境、族群文化的關係。</w:t>
            </w:r>
          </w:p>
          <w:p w14:paraId="70CBCE34" w14:textId="6CF3F0C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9973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1EDB731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第二章臺灣聚落地名</w:t>
            </w:r>
          </w:p>
          <w:p w14:paraId="63DB568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1.介紹受族群文化影響的臺灣聚落地名。</w:t>
            </w:r>
          </w:p>
          <w:p w14:paraId="7094629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2.列舉閩南語的特色地名用字。</w:t>
            </w:r>
          </w:p>
          <w:p w14:paraId="55B2878B" w14:textId="079664D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3.列舉客家語的特色地名用字。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6B3A4" w14:textId="2FA751DD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C693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1.不同聚落地名反映的地形圖、照片等。</w:t>
            </w:r>
          </w:p>
          <w:p w14:paraId="2E5E672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2.蒐集原住民族語地名的詞意與故事。</w:t>
            </w:r>
          </w:p>
          <w:p w14:paraId="452673BE" w14:textId="76A952F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3.課本地名分布圖。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F4EE4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6F331FB4" w14:textId="706541C0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87F4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17543ADF" w14:textId="12F868C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347DE" w14:textId="5AD3883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C8D4B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769103D4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9B939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第七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707954F" w14:textId="4F79792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3/23~3/27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E9AC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6583D00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0CCF93C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1265E65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6A43047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18F7AAE1" w14:textId="280EB65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656D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地Ca-Ⅳ-3 聚落地名的命名與環境、族群文化的關係。</w:t>
            </w:r>
          </w:p>
          <w:p w14:paraId="70632F89" w14:textId="71EF30A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2A64B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75677A0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（第一次段考）</w:t>
            </w:r>
          </w:p>
          <w:p w14:paraId="1DC24B4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第二章臺灣聚落地名</w:t>
            </w:r>
          </w:p>
          <w:p w14:paraId="41CF6D2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1.列舉隱含移民者原鄉的聚落地名。</w:t>
            </w:r>
          </w:p>
          <w:p w14:paraId="282384A5" w14:textId="4D9BB3D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2.以課後閱讀為例，介紹臺灣地名在不同語言中的差異與轉變。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47ABD" w14:textId="694EC87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6D987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1.中國原鄉地名地圖。</w:t>
            </w:r>
          </w:p>
          <w:p w14:paraId="4205ABD5" w14:textId="1D7F8E50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2.內政部地名資訊服務網。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798528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29A378A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  <w:p w14:paraId="6E9DD7ED" w14:textId="7F57CC7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/>
                <w:sz w:val="24"/>
                <w:szCs w:val="24"/>
              </w:rPr>
              <w:t>3.結合數位學習平台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加深記憶性知識點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9259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38719F3A" w14:textId="0C748E7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63EE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D8CF2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3A6914EC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2262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第八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44CE06A" w14:textId="00BEA93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3/30~4/3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CF1F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395C6FD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2A3B91C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4A535C4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7B06D37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地1b-Ⅳ-1 解析自然環境與人文景觀的相互關係。</w:t>
            </w:r>
          </w:p>
          <w:p w14:paraId="044A1ADA" w14:textId="4FEC9D9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62D1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地Ca-Ⅳ-3 聚落地名的命名與環境、族群文化的關係。</w:t>
            </w:r>
          </w:p>
          <w:p w14:paraId="29F4D698" w14:textId="41DC2AD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4340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3D2CB3A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第二章臺灣聚落地名</w:t>
            </w:r>
          </w:p>
          <w:p w14:paraId="76F5EA7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1.利用地名網站查詢資料，瞭解自己居住的家鄉、就讀的學校附近地名的由來。</w:t>
            </w:r>
          </w:p>
          <w:p w14:paraId="533078F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2.說明臺灣地名及其對應的特色物產。</w:t>
            </w:r>
          </w:p>
          <w:p w14:paraId="30D93DF1" w14:textId="059CD23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3.介紹臺灣鄉鎮的特色物產及興盛原因。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A0D49" w14:textId="6C39CDA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92ECD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1.中國原鄉地名地圖。</w:t>
            </w:r>
          </w:p>
          <w:p w14:paraId="7D4C6EFA" w14:textId="1F959D80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2.內政部地名資訊服務網。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64C0DD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784A5544" w14:textId="0EBB7022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8A6F6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56B619FF" w14:textId="4FE0AC2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0351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D0701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067E8228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20809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第九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6C547128" w14:textId="1BF2A31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4/6~4/10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1198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21BD950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010B1BD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2237C8F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51259EF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社3b-Ⅳ-3 使用文字、照片、圖表、數據、地圖、年表、言語等多種方式，呈現並解釋探究結果。</w:t>
            </w:r>
          </w:p>
          <w:p w14:paraId="7E85FA0C" w14:textId="2B50835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CABA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-Ⅳ-1 農業生產與地理環境。</w:t>
            </w:r>
          </w:p>
          <w:p w14:paraId="28E10A5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-Ⅳ-2 食物運銷與國際貿易。</w:t>
            </w:r>
          </w:p>
          <w:p w14:paraId="5C56970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-Ⅳ-3 飲食文化與食品加工、基因改造食物。</w:t>
            </w:r>
          </w:p>
          <w:p w14:paraId="74D69B90" w14:textId="00EDB9B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F9B1B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1822867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第三章臺灣農業發展與食品議題</w:t>
            </w:r>
          </w:p>
          <w:p w14:paraId="7F8DDDF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1.介紹臺灣的農業發展。</w:t>
            </w:r>
          </w:p>
          <w:p w14:paraId="00886EC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2.說明臺灣昔日受限自然條件的傳統農業特色。</w:t>
            </w:r>
          </w:p>
          <w:p w14:paraId="0D0E5E1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3.說明市場導向的現代化農業特色。</w:t>
            </w:r>
          </w:p>
          <w:p w14:paraId="7B3CB97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4.說明食物里程與碳排放量的關係。</w:t>
            </w:r>
          </w:p>
          <w:p w14:paraId="63A36A5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5.說明臺灣加入世界貿易組織帶來的改變。</w:t>
            </w:r>
          </w:p>
          <w:p w14:paraId="681AD13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9B041" w14:textId="0F33BA6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4B9611" w14:textId="4E83456E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1.蒐集臺灣農業生產影片、簡報、新聞等。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7C9945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5FC8C598" w14:textId="1B4C3B6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38C64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121C876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345133A2" w14:textId="6B82ADE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3.習作評量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6986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B819D5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789EB36B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471E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5E89C89" w14:textId="1AF250D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4/13~4/17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8F77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2C69BF8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6FE5AC8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5919AFD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497C508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社3b-Ⅳ-3 使用文字、照片、圖表、數據、地圖、年表、言語等多種方式，呈現並解釋探究結果。</w:t>
            </w:r>
          </w:p>
          <w:p w14:paraId="17C9E440" w14:textId="412A416E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CF28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-Ⅳ-1 農業生產與地理環境。</w:t>
            </w:r>
          </w:p>
          <w:p w14:paraId="2A8FF4A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-Ⅳ-2 食物運銷與國際貿易。</w:t>
            </w:r>
          </w:p>
          <w:p w14:paraId="6FA9E14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-Ⅳ-3 飲食文化與食品加工、基因改造食物。</w:t>
            </w:r>
          </w:p>
          <w:p w14:paraId="374632BC" w14:textId="6333E0C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43A59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36343D2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第三章臺灣農業發展與食品議題</w:t>
            </w:r>
          </w:p>
          <w:p w14:paraId="0D1B4DA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1.介紹臺灣的食物運銷與食品安全問題。</w:t>
            </w:r>
          </w:p>
          <w:p w14:paraId="6B7EA78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2.說明臺灣糧食自給率偏低的現象與可能的風險。</w:t>
            </w:r>
          </w:p>
          <w:p w14:paraId="74EDD82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3.說明食品加工與運輸技術的變化。</w:t>
            </w:r>
          </w:p>
          <w:p w14:paraId="638A68F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4.說明食品加工與運輸方式改變帶來的風險。</w:t>
            </w:r>
          </w:p>
          <w:p w14:paraId="1B1514B7" w14:textId="4FE8F3D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5.搭配實作與練習，觀察臺灣進出口農產品的特徵。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86FB9" w14:textId="36DF567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531D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1.蒐集臺灣農業生產影片、簡報、新聞等。</w:t>
            </w:r>
          </w:p>
          <w:p w14:paraId="2E72CB5F" w14:textId="2F56667E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2.蒐集各種食品加工產品圖片、影片。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F8C9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04F0DA13" w14:textId="5C10B90B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6D8C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11C6299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26EAC739" w14:textId="7A35AE7C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3.習作評量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E991A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5732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05FB7DBC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35CF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第十一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E53E0B1" w14:textId="6AF246DF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4/20~4/24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492C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54AFDCC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79B6454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608D172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1FBE02F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社3b-Ⅳ-3 使用文字、照片、圖表、數據、地圖、年表、言語等多種方式，呈現並解釋探究結果。</w:t>
            </w:r>
          </w:p>
          <w:p w14:paraId="32DFCDEE" w14:textId="5784A8B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49D01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-Ⅳ-1 農業生產與地理環境。</w:t>
            </w:r>
          </w:p>
          <w:p w14:paraId="05C1117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-Ⅳ-2 食物運銷與國際貿易。</w:t>
            </w:r>
          </w:p>
          <w:p w14:paraId="5AC7FFE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-Ⅳ-3 飲食文化與食品加工、基因改造食物。</w:t>
            </w:r>
          </w:p>
          <w:p w14:paraId="4EEBDEF4" w14:textId="45B0726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-Ⅳ-4 問題探究：從地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158B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235658E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第三章臺灣農業發展與食品議題</w:t>
            </w:r>
          </w:p>
          <w:p w14:paraId="429C59C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1.說明何謂基因改造食品。</w:t>
            </w:r>
          </w:p>
          <w:p w14:paraId="49D51905" w14:textId="032CD6F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2.說明基因改造食品的爭議。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2DC19E" w14:textId="6A3EEFD5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973FB" w14:textId="0B83AA22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1.蒐集基因改造農產品的訊息。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897CC7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0D935D1F" w14:textId="428ABEAD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73D33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0E79DA4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6968282E" w14:textId="73B81A7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3.習作評量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DA563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A25D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31B5C222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8369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第十二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C133EBC" w14:textId="3B0333F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4/27~5/1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F5BD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6263BDC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地1a-Ⅳ-1 說明重要地理現象分布特性的成因。</w:t>
            </w:r>
          </w:p>
          <w:p w14:paraId="277406E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2939DD8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2BF374E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社3b-Ⅳ-3 使用文字、照片、圖表、數據、地圖、年表、言語等多種方式，呈現並解釋探究結果。</w:t>
            </w:r>
          </w:p>
          <w:p w14:paraId="295A76EF" w14:textId="35D9AAD9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社3d-Ⅳ-1 規劃與執行社會領域的問題探究、訪查、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C1F3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-Ⅳ-1 農業生產與地理環境。</w:t>
            </w:r>
          </w:p>
          <w:p w14:paraId="06C79A9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-Ⅳ-2 食物運銷與國際貿易。</w:t>
            </w:r>
          </w:p>
          <w:p w14:paraId="3283541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-Ⅳ-3 飲食文化與食品加工、基因改造食物。</w:t>
            </w:r>
          </w:p>
          <w:p w14:paraId="0E9170FD" w14:textId="733D2AF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A69D0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6EE1DD4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第三章臺灣農業發展與食品議題</w:t>
            </w:r>
          </w:p>
          <w:p w14:paraId="69F36D5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1.介紹食品安全的因應策略。</w:t>
            </w:r>
          </w:p>
          <w:p w14:paraId="3AB6C6C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2.概述食品安全議題的出現背景。</w:t>
            </w:r>
          </w:p>
          <w:p w14:paraId="10F472C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3.說明選用友善環境飲食、有機農產品、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具產銷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履歷、地產地消等原則有助於因應食安問題。</w:t>
            </w:r>
          </w:p>
          <w:p w14:paraId="7CA85C4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9A6E6" w14:textId="0CE4BFEC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382F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1.蒐集友善環境飲食的指標及相關議題報導。</w:t>
            </w:r>
          </w:p>
          <w:p w14:paraId="5BB4B6EB" w14:textId="21E453D0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2.食品安全問題的相關報導。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FC1D27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3EDA4EC1" w14:textId="29B3A3A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DCB31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45CFE52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580C25D7" w14:textId="5396FAFC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3.習作評量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4A03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543D0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0EC8F46A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6AEAD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第十三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4E5599C" w14:textId="4BBFD0E2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5/4~5/8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BAF9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373B1FF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724571AF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6D27408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應用社會領域內容知識解析生活經驗或社會現象。</w:t>
            </w:r>
          </w:p>
          <w:p w14:paraId="15E47CB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社3b-Ⅳ-3 使用文字、照片、圖表、數據、地圖、年表、言語等多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種方式，呈現並解釋探究結果。</w:t>
            </w:r>
          </w:p>
          <w:p w14:paraId="0DAB858D" w14:textId="7990B54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86F48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-Ⅳ-1 農業生產與地理環境。</w:t>
            </w:r>
          </w:p>
          <w:p w14:paraId="375FBE9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-Ⅳ-2 食物運銷與國際貿易。</w:t>
            </w:r>
          </w:p>
          <w:p w14:paraId="6F1EFDF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-Ⅳ-3 飲食文化與食品加工、基因改造食物。</w:t>
            </w:r>
          </w:p>
          <w:p w14:paraId="082F1777" w14:textId="1301000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6A378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0DDFFD2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第三章臺灣農業發展與食品議題</w:t>
            </w:r>
          </w:p>
          <w:p w14:paraId="64FE5D0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1.以地理加油站介紹優劣分析方法。</w:t>
            </w:r>
          </w:p>
          <w:p w14:paraId="11A3EE46" w14:textId="0D431243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2.利用優劣分析，分類臺灣近年的農業事件。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F8B631" w14:textId="61204378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9361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1.蒐集友善環境飲食的指標及相關議題報導。</w:t>
            </w:r>
          </w:p>
          <w:p w14:paraId="58724992" w14:textId="1B2D3F51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2.食品安全問題的相關報導。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B9A0CA4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337D42BA" w14:textId="0FE3DAA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276C0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1D67A07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6775A77E" w14:textId="2B837B8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3.習作評量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A7896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4E2AB3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46CF2" w:rsidRPr="00F46CF2" w14:paraId="66529551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FABB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第十四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E5542C0" w14:textId="212C49DA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5/11~5/15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552B2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社1a-Ⅳ-1 發覺生活經驗或社會現象與社會領域內容知識的關係。</w:t>
            </w:r>
          </w:p>
          <w:p w14:paraId="27B2631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地1a-Ⅳ-1 說明重要地理現象分布特性的成因。</w:t>
            </w:r>
          </w:p>
          <w:p w14:paraId="0190167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地1a-Ⅳ-2 說明重要環境、經濟與文化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議題間的相互</w:t>
            </w:r>
            <w:proofErr w:type="gram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關係。</w:t>
            </w:r>
          </w:p>
          <w:p w14:paraId="0FBA940C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社1b-Ⅳ-1 應用社會領域內容知識解析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生活經驗或社會現象。</w:t>
            </w:r>
          </w:p>
          <w:p w14:paraId="03CE4869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社3b-Ⅳ-3 使用文字、照片、圖表、數據、地圖、年表、言語等多種方式，呈現並解釋探究結果。</w:t>
            </w:r>
          </w:p>
          <w:p w14:paraId="37EE9B17" w14:textId="1BBC9E0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74561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-Ⅳ-1 農業生產與地理環境。</w:t>
            </w:r>
          </w:p>
          <w:p w14:paraId="67FD595D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-Ⅳ-2 食物運銷與國際貿易。</w:t>
            </w:r>
          </w:p>
          <w:p w14:paraId="7D5A330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-Ⅳ-3 飲食文化與食品加工、基因改造食物。</w:t>
            </w:r>
          </w:p>
          <w:p w14:paraId="57C084F1" w14:textId="0864FE8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Cb</w:t>
            </w:r>
            <w:proofErr w:type="spellEnd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4FFC5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第一篇地理議題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14:paraId="7A54FF0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第三章臺灣農業發展與食品議題</w:t>
            </w:r>
          </w:p>
          <w:p w14:paraId="29C8C746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1.以課後閱讀文章，說明飲食的選擇也能對環境帶來改變。</w:t>
            </w:r>
          </w:p>
          <w:p w14:paraId="16919B87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2.引導學生討論人地互動中的食安問題與解決策略，該如何看待及選擇基因改造食品。</w:t>
            </w:r>
          </w:p>
          <w:p w14:paraId="0FB8E540" w14:textId="6B084E60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3.引導學生討論人地互動中的食安問題與解決策略，該如何為自己的食品安全問題把關。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F779B" w14:textId="38B3ABE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DC475A" w14:textId="5FD61CC6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1.食品安全問題的相關報導。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34801E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6C7CB39B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  <w:p w14:paraId="41AA43ED" w14:textId="09493AAA" w:rsidR="00F46CF2" w:rsidRPr="00F46CF2" w:rsidRDefault="004D0BAA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/>
                <w:sz w:val="24"/>
                <w:szCs w:val="24"/>
              </w:rPr>
              <w:t>3.結合數位學習平台</w:t>
            </w: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加深記憶性知識點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6A768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5BF137EA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3BFCBB3B" w14:textId="4FFB0504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3.習作評量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7A1FE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EFE8C20" w14:textId="77777777" w:rsidR="00F46CF2" w:rsidRPr="00F46CF2" w:rsidRDefault="00F46CF2" w:rsidP="00F46CF2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362276" w:rsidRPr="00F46CF2" w14:paraId="51055BA0" w14:textId="77777777" w:rsidTr="0043746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C3AC7" w14:textId="77777777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第十五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093741A2" w14:textId="08F7D0A5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5/18~5/22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1559D" w14:textId="77777777" w:rsidR="00362276" w:rsidRPr="00362276" w:rsidRDefault="00362276" w:rsidP="00362276">
            <w:pPr>
              <w:spacing w:line="260" w:lineRule="exact"/>
              <w:jc w:val="left"/>
              <w:rPr>
                <w:bCs/>
                <w:snapToGrid w:val="0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地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1a-IV-2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說明重要環境、經濟與文化</w:t>
            </w:r>
            <w:proofErr w:type="gramStart"/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議題間的相互</w:t>
            </w:r>
            <w:proofErr w:type="gramEnd"/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關係。</w:t>
            </w:r>
          </w:p>
          <w:p w14:paraId="247E4792" w14:textId="77777777" w:rsidR="00362276" w:rsidRPr="00362276" w:rsidRDefault="00362276" w:rsidP="00362276">
            <w:pPr>
              <w:spacing w:line="260" w:lineRule="exact"/>
              <w:jc w:val="left"/>
              <w:rPr>
                <w:bCs/>
                <w:snapToGrid w:val="0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社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2a-IV-1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敏銳察覺人與環境的互動關係及其淵源。</w:t>
            </w:r>
          </w:p>
          <w:p w14:paraId="27DDAB56" w14:textId="1B8C7638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社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2a-IV-3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關心不同的社會文化及其發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展，並展現開闊的世界觀。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635462" w14:textId="77777777" w:rsidR="00362276" w:rsidRPr="00362276" w:rsidRDefault="00362276" w:rsidP="00362276">
            <w:pPr>
              <w:spacing w:line="260" w:lineRule="exact"/>
              <w:jc w:val="left"/>
              <w:rPr>
                <w:bCs/>
                <w:snapToGrid w:val="0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地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Bh-IV-1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自然環境背景。</w:t>
            </w:r>
          </w:p>
          <w:p w14:paraId="5BA9269D" w14:textId="77777777" w:rsidR="00362276" w:rsidRPr="00362276" w:rsidRDefault="00362276" w:rsidP="00362276">
            <w:pPr>
              <w:spacing w:line="260" w:lineRule="exact"/>
              <w:jc w:val="left"/>
              <w:rPr>
                <w:bCs/>
                <w:snapToGrid w:val="0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地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Bh-IV-2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產業活動的發展與文化特色。</w:t>
            </w:r>
          </w:p>
          <w:p w14:paraId="7E02C0A7" w14:textId="033B4E59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地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Bh-IV-3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現代經濟的發展與區域結盟。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A5D2A2" w14:textId="558D74D4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地理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海盜的故事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1.請學生說一說對於海盜的印象。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2.教師播放影片，並與學生討論海盜的歷史。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參考影片：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 xml:space="preserve">(1)北歐國家的高福利怎麼來的? 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從維京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海盜的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歷史說起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https://www.youtube.com/watch?v=GvFe3DKEINU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(2)歷史is・大航海時代・EP05・海盜也有法典｜Channel 486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https://www.youtube.com/watch?v=q-WeDNlhIXw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3.與學生討論海盜常出沒的地點核原因，以及貧窮國家的困境。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參考影片：【民視全球新聞】全世界最危險海域！幾內亞灣海盜防不勝防 2020.07.12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 xml:space="preserve">https://www.youtube.com/watch?v=iGmB7xKQ77k 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b/>
                <w:sz w:val="24"/>
                <w:szCs w:val="24"/>
              </w:rPr>
              <w:t>【議題融入與延伸學習】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海洋教育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1.了解海洋與歷史的關聯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討論海盜的歷史：透過影片介紹維京海盜和大航海時代的背景，學生能認識海洋在歷史、經濟和文化交流中的角色，並理解海盜如何影響航海路線與貿易發展。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2.分析海洋環境與區域問題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海盜出沒地點與原因：引導學生分析海盜活動常發生於哪些海域（如幾內亞灣），並探討海洋地理特徵（航線、港口、海流）與經濟狀況如何影響海盜行為，提升學生對海洋環境與人類活動的理解。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E7661" w14:textId="42D582D9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A00B3E" w14:textId="77777777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t>影片播放設備</w:t>
            </w:r>
          </w:p>
          <w:p w14:paraId="49DC1FC4" w14:textId="77777777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26045CD" w14:textId="14099B85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6354CBD" w14:textId="266295B5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運用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「四學模式」進行教學，學生自學、組內共學、組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間互學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教師導學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326285CB" w14:textId="25CDD696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漸進式學習可讓學生先從個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人角度切入問題進行初步思考，並在組內共學中交換意見、澄清想法以及取得共識，同時將想法與同儕分享；經由意見交流刺激所有學生共同思考某個議題，最後由教師回饋和引導學生，協助學生順利學習。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D9977" w14:textId="77777777" w:rsidR="00362276" w:rsidRPr="00362276" w:rsidRDefault="00362276" w:rsidP="00362276">
            <w:pPr>
              <w:spacing w:line="260" w:lineRule="exact"/>
              <w:jc w:val="left"/>
              <w:rPr>
                <w:snapToGrid w:val="0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lastRenderedPageBreak/>
              <w:t>1.課程討論</w:t>
            </w:r>
          </w:p>
          <w:p w14:paraId="08B378B1" w14:textId="0EB5237B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t>2.分組搶答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E6827" w14:textId="77777777" w:rsidR="00362276" w:rsidRPr="001D3E8F" w:rsidRDefault="001D3E8F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  <w:bdr w:val="single" w:sz="4" w:space="0" w:color="auto"/>
                <w:shd w:val="pct15" w:color="auto" w:fill="FFFFFF"/>
              </w:rPr>
            </w:pPr>
            <w:r w:rsidRPr="001D3E8F">
              <w:rPr>
                <w:rFonts w:ascii="標楷體" w:eastAsia="標楷體" w:hAnsi="標楷體" w:hint="eastAsia"/>
                <w:sz w:val="24"/>
                <w:szCs w:val="24"/>
                <w:bdr w:val="single" w:sz="4" w:space="0" w:color="auto"/>
                <w:shd w:val="pct15" w:color="auto" w:fill="FFFFFF"/>
              </w:rPr>
              <w:t>海洋教育</w:t>
            </w:r>
          </w:p>
          <w:p w14:paraId="40A20745" w14:textId="77777777" w:rsidR="001D3E8F" w:rsidRDefault="001D3E8F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D3E8F">
              <w:rPr>
                <w:rFonts w:ascii="標楷體" w:eastAsia="標楷體" w:hAnsi="標楷體"/>
                <w:sz w:val="24"/>
                <w:szCs w:val="24"/>
              </w:rPr>
              <w:t>Bc-Ⅲ-1 族群或地區的 文化特色，各有其產 生的背景因素，因而 形塑臺灣多元豐富的 文化內涵。</w:t>
            </w:r>
          </w:p>
          <w:p w14:paraId="6829DDC3" w14:textId="081DB017" w:rsidR="001D3E8F" w:rsidRPr="001D3E8F" w:rsidRDefault="001D3E8F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(會考後延伸課程:海盜的時空轉換，應用影片觀賞引導學生討論和思考)</w:t>
            </w: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2D7C46" w14:textId="77777777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362276" w:rsidRPr="00F46CF2" w14:paraId="7473C2F3" w14:textId="77777777" w:rsidTr="009A5CE6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BDA4E" w14:textId="77777777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第十六</w:t>
            </w:r>
            <w:proofErr w:type="gramStart"/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6CD5999" w14:textId="68C2B820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46CF2">
              <w:rPr>
                <w:rFonts w:ascii="標楷體" w:eastAsia="標楷體" w:hAnsi="標楷體" w:hint="eastAsia"/>
                <w:sz w:val="24"/>
                <w:szCs w:val="24"/>
              </w:rPr>
              <w:t>5/25~5/29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08B8E" w14:textId="77777777" w:rsidR="00362276" w:rsidRPr="00362276" w:rsidRDefault="00362276" w:rsidP="00362276">
            <w:pPr>
              <w:spacing w:line="260" w:lineRule="exact"/>
              <w:jc w:val="left"/>
              <w:rPr>
                <w:bCs/>
                <w:snapToGrid w:val="0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地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1a-IV-2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說明重要環境、經濟與文化</w:t>
            </w:r>
            <w:proofErr w:type="gramStart"/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議題間的相互</w:t>
            </w:r>
            <w:proofErr w:type="gramEnd"/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關係。</w:t>
            </w:r>
          </w:p>
          <w:p w14:paraId="2AA6B867" w14:textId="77777777" w:rsidR="00362276" w:rsidRPr="00362276" w:rsidRDefault="00362276" w:rsidP="00362276">
            <w:pPr>
              <w:spacing w:line="260" w:lineRule="exact"/>
              <w:jc w:val="left"/>
              <w:rPr>
                <w:bCs/>
                <w:snapToGrid w:val="0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社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2a-IV-2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關注生活周遭的重要議題及其脈絡，發展本土意識與在地關懷。</w:t>
            </w:r>
          </w:p>
          <w:p w14:paraId="2EF31AC6" w14:textId="58FD1DE2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社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2a-IV-3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關心不同的社會文化及其發展，並展現開闊的世界觀。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6EFC0" w14:textId="4DFEC69D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地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 xml:space="preserve">Ae-IV-4 </w:t>
            </w:r>
            <w:r w:rsidRPr="00362276">
              <w:rPr>
                <w:rFonts w:eastAsia="標楷體" w:hint="eastAsia"/>
                <w:bCs/>
                <w:snapToGrid w:val="0"/>
                <w:color w:val="auto"/>
                <w:sz w:val="24"/>
                <w:szCs w:val="24"/>
              </w:rPr>
              <w:t>問題探究：產業活動的挑戰與調適。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388014" w14:textId="6E583370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地理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奶茶大不同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1.說一說臺灣有哪些特色小吃，並說說除了臺灣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以外，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還有哪些國家的奶茶具有特色。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2.介紹各國奶茶、該地奶茶特色及故事。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參考資料：泰台港「奶茶聯盟」之外，那你還知道東南亞與世界各國奶茶的歷史嗎？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https://www.thenewslens.com/article/134348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3.試喝不同的奶茶並說說感想。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4.奶茶熱量大評比。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參考資料：你是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奶茶控嗎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？快來揭開各國奶茶的肥胖面紗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https://www.i-fit.com.tw/context/1165.html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5.本節課程複習，進行分組搶答活動。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參考資料：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奶茶控快來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 xml:space="preserve">！世界各國奶茶大揭密http://a.udn.com/focus/2016/09/05/24229/index.html 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</w:r>
            <w:r w:rsidRPr="00362276">
              <w:rPr>
                <w:rFonts w:ascii="標楷體" w:eastAsia="標楷體" w:hAnsi="標楷體" w:hint="eastAsia"/>
                <w:b/>
                <w:sz w:val="24"/>
                <w:szCs w:val="24"/>
              </w:rPr>
              <w:t>【議題融入與延伸學習】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br/>
              <w:t>閱讀素養教育： 透過分析奶茶故事、流行音樂歷史及消費爭議案例，提升學生檢索資料、閱讀理解及資訊分析的能力。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6453F" w14:textId="2C4A6A2A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78545" w14:textId="77777777" w:rsidR="00362276" w:rsidRPr="00362276" w:rsidRDefault="00362276" w:rsidP="00362276">
            <w:pPr>
              <w:spacing w:line="260" w:lineRule="exact"/>
              <w:jc w:val="left"/>
              <w:rPr>
                <w:snapToGrid w:val="0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t>1.各種奶茶</w:t>
            </w:r>
          </w:p>
          <w:p w14:paraId="7CE06D99" w14:textId="77777777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t>2.上網設備</w:t>
            </w:r>
          </w:p>
          <w:p w14:paraId="48D97600" w14:textId="77777777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990BBBC" w14:textId="77777777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6EB74C1" w14:textId="3DD78F0C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3D69F" w14:textId="77777777" w:rsidR="00362276" w:rsidRPr="00362276" w:rsidRDefault="00362276" w:rsidP="0036227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運用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「四學模式」進行教學，學生自學、組內共學、組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間互學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proofErr w:type="gramStart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教師導學</w:t>
            </w:r>
            <w:proofErr w:type="gramEnd"/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61EAD50C" w14:textId="7C4D67B3" w:rsidR="00362276" w:rsidRPr="00362276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t>漸進式學習可讓學生先從個人角度切入問題進行初步思考，並在組內共學中交換意</w:t>
            </w:r>
            <w:r w:rsidRPr="00362276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見、澄清想法以及取得共識，同時將想法與同儕分享；經由意見交流刺激所有學生共同思考某個議題，最後由教師回饋和引導學生，協助學生順利學習。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3ECDC" w14:textId="77777777" w:rsidR="00362276" w:rsidRPr="00362276" w:rsidRDefault="00362276" w:rsidP="00362276">
            <w:pPr>
              <w:spacing w:line="260" w:lineRule="exact"/>
              <w:jc w:val="left"/>
              <w:rPr>
                <w:snapToGrid w:val="0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lastRenderedPageBreak/>
              <w:t>1.課程討論</w:t>
            </w:r>
          </w:p>
          <w:p w14:paraId="08FC0B66" w14:textId="50529FF8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62276">
              <w:rPr>
                <w:rFonts w:ascii="標楷體" w:eastAsia="標楷體" w:hAnsi="標楷體" w:cs="標楷體" w:hint="eastAsia"/>
                <w:snapToGrid w:val="0"/>
                <w:color w:val="auto"/>
                <w:sz w:val="24"/>
                <w:szCs w:val="24"/>
              </w:rPr>
              <w:t>2.分組搶答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DF9F5" w14:textId="77777777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B04CB" w14:textId="77777777" w:rsidR="00362276" w:rsidRPr="00F46CF2" w:rsidRDefault="00362276" w:rsidP="00362276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bookmarkEnd w:id="2"/>
      <w:bookmarkEnd w:id="3"/>
    </w:tbl>
    <w:p w14:paraId="596224EF" w14:textId="77777777" w:rsidR="00F343B4" w:rsidRPr="00F46CF2" w:rsidRDefault="00F343B4" w:rsidP="00F46CF2">
      <w:pPr>
        <w:ind w:left="23" w:firstLine="0"/>
        <w:jc w:val="left"/>
        <w:rPr>
          <w:rFonts w:ascii="標楷體" w:eastAsia="標楷體" w:hAnsi="標楷體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7FE0C9F5" w:rsidR="00E8654C" w:rsidRPr="00E8654C" w:rsidRDefault="0040116D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F5EF3" w14:textId="77777777" w:rsidR="003378F0" w:rsidRDefault="003378F0">
      <w:r>
        <w:separator/>
      </w:r>
    </w:p>
  </w:endnote>
  <w:endnote w:type="continuationSeparator" w:id="0">
    <w:p w14:paraId="247D1801" w14:textId="77777777" w:rsidR="003378F0" w:rsidRDefault="0033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5233CB35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85F" w:rsidRPr="0086185F">
          <w:rPr>
            <w:noProof/>
            <w:lang w:val="zh-TW"/>
          </w:rPr>
          <w:t>20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3AE80" w14:textId="77777777" w:rsidR="003378F0" w:rsidRDefault="003378F0">
      <w:r>
        <w:separator/>
      </w:r>
    </w:p>
  </w:footnote>
  <w:footnote w:type="continuationSeparator" w:id="0">
    <w:p w14:paraId="45C6402B" w14:textId="77777777" w:rsidR="003378F0" w:rsidRDefault="0033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92B16FE"/>
    <w:multiLevelType w:val="hybridMultilevel"/>
    <w:tmpl w:val="565A2A60"/>
    <w:lvl w:ilvl="0" w:tplc="2C68D6E2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hint="eastAsia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8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9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1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3"/>
  </w:num>
  <w:num w:numId="3">
    <w:abstractNumId w:val="26"/>
  </w:num>
  <w:num w:numId="4">
    <w:abstractNumId w:val="36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4"/>
  </w:num>
  <w:num w:numId="11">
    <w:abstractNumId w:val="40"/>
  </w:num>
  <w:num w:numId="12">
    <w:abstractNumId w:val="42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7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3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5"/>
  </w:num>
  <w:num w:numId="39">
    <w:abstractNumId w:val="28"/>
  </w:num>
  <w:num w:numId="40">
    <w:abstractNumId w:val="41"/>
  </w:num>
  <w:num w:numId="41">
    <w:abstractNumId w:val="27"/>
  </w:num>
  <w:num w:numId="42">
    <w:abstractNumId w:val="39"/>
  </w:num>
  <w:num w:numId="43">
    <w:abstractNumId w:val="38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2304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65E2"/>
    <w:rsid w:val="001C7FAA"/>
    <w:rsid w:val="001D0E7F"/>
    <w:rsid w:val="001D293D"/>
    <w:rsid w:val="001D3382"/>
    <w:rsid w:val="001D3E8F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378F0"/>
    <w:rsid w:val="0034044A"/>
    <w:rsid w:val="00342067"/>
    <w:rsid w:val="00352CFA"/>
    <w:rsid w:val="00355490"/>
    <w:rsid w:val="0035771B"/>
    <w:rsid w:val="00357A06"/>
    <w:rsid w:val="00360009"/>
    <w:rsid w:val="00362276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D51A0"/>
    <w:rsid w:val="003E11DC"/>
    <w:rsid w:val="003F2C64"/>
    <w:rsid w:val="003F7A48"/>
    <w:rsid w:val="0040116D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BAA"/>
    <w:rsid w:val="004D0F9B"/>
    <w:rsid w:val="004D2FAA"/>
    <w:rsid w:val="004D5763"/>
    <w:rsid w:val="004D651E"/>
    <w:rsid w:val="004E18E5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A7164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634C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596"/>
    <w:rsid w:val="00760AB4"/>
    <w:rsid w:val="00762578"/>
    <w:rsid w:val="007649FE"/>
    <w:rsid w:val="00765F73"/>
    <w:rsid w:val="00771CD1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185F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86779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4232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062D"/>
    <w:rsid w:val="009F17F9"/>
    <w:rsid w:val="009F2C5D"/>
    <w:rsid w:val="009F5DAD"/>
    <w:rsid w:val="00A05906"/>
    <w:rsid w:val="00A1338F"/>
    <w:rsid w:val="00A13E36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D59D5"/>
    <w:rsid w:val="00AE5DA6"/>
    <w:rsid w:val="00AE6E7D"/>
    <w:rsid w:val="00AF1E63"/>
    <w:rsid w:val="00AF4902"/>
    <w:rsid w:val="00AF649B"/>
    <w:rsid w:val="00AF7069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019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5A1E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55B5"/>
    <w:rsid w:val="00CA5A6B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6CF2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5634-13C6-4413-BBED-10B15542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22</Pages>
  <Words>1371</Words>
  <Characters>7817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7</cp:revision>
  <cp:lastPrinted>2018-11-20T02:54:00Z</cp:lastPrinted>
  <dcterms:created xsi:type="dcterms:W3CDTF">2025-06-08T15:13:00Z</dcterms:created>
  <dcterms:modified xsi:type="dcterms:W3CDTF">2025-12-25T02:45:00Z</dcterms:modified>
</cp:coreProperties>
</file>