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7C3E906F" w:rsidR="00FC1B4B" w:rsidRPr="0032553C" w:rsidRDefault="00FC1B4B" w:rsidP="00FC1B4B">
      <w:pPr>
        <w:spacing w:afterLines="50" w:after="120" w:line="240" w:lineRule="atLeast"/>
        <w:jc w:val="center"/>
        <w:rPr>
          <w:rFonts w:eastAsia="標楷體"/>
          <w:b/>
          <w:color w:val="000000" w:themeColor="text1"/>
          <w:sz w:val="32"/>
          <w:szCs w:val="32"/>
          <w:u w:val="single"/>
        </w:rPr>
      </w:pPr>
      <w:r w:rsidRPr="0032553C">
        <w:rPr>
          <w:rFonts w:eastAsia="標楷體"/>
          <w:b/>
          <w:color w:val="000000" w:themeColor="text1"/>
          <w:sz w:val="32"/>
          <w:szCs w:val="32"/>
        </w:rPr>
        <w:t>新北市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="00832223">
        <w:rPr>
          <w:rFonts w:eastAsia="標楷體" w:hint="eastAsia"/>
          <w:b/>
          <w:color w:val="000000" w:themeColor="text1"/>
          <w:sz w:val="32"/>
          <w:szCs w:val="32"/>
          <w:u w:val="single"/>
        </w:rPr>
        <w:t>格致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32553C">
        <w:rPr>
          <w:rFonts w:eastAsia="標楷體"/>
          <w:b/>
          <w:color w:val="000000" w:themeColor="text1"/>
          <w:sz w:val="32"/>
          <w:szCs w:val="32"/>
        </w:rPr>
        <w:t>國民中學</w:t>
      </w:r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F343B4" w:rsidRPr="0032553C">
        <w:rPr>
          <w:rFonts w:eastAsia="標楷體" w:hint="eastAsia"/>
          <w:b/>
          <w:color w:val="000000" w:themeColor="text1"/>
          <w:sz w:val="32"/>
          <w:szCs w:val="32"/>
          <w:u w:val="single"/>
        </w:rPr>
        <w:t>4</w:t>
      </w:r>
      <w:r w:rsidRPr="0032553C">
        <w:rPr>
          <w:rFonts w:eastAsia="標楷體"/>
          <w:b/>
          <w:color w:val="000000" w:themeColor="text1"/>
          <w:sz w:val="32"/>
          <w:szCs w:val="32"/>
        </w:rPr>
        <w:t>學年度</w:t>
      </w:r>
      <w:r w:rsidR="003060DA">
        <w:rPr>
          <w:rFonts w:eastAsia="標楷體"/>
          <w:b/>
          <w:color w:val="000000" w:themeColor="text1"/>
          <w:sz w:val="32"/>
          <w:szCs w:val="32"/>
          <w:u w:val="single"/>
        </w:rPr>
        <w:t>九</w:t>
      </w:r>
      <w:r w:rsidRPr="0032553C">
        <w:rPr>
          <w:rFonts w:eastAsia="標楷體"/>
          <w:b/>
          <w:color w:val="000000" w:themeColor="text1"/>
          <w:sz w:val="32"/>
          <w:szCs w:val="32"/>
        </w:rPr>
        <w:t>年級第</w:t>
      </w:r>
      <w:r w:rsidR="0079689F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</w:rPr>
        <w:t>學期</w:t>
      </w:r>
      <w:r w:rsidRPr="0032553C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部</w:t>
      </w:r>
      <w:r w:rsidR="00064FA1" w:rsidRPr="0032553C">
        <w:rPr>
          <w:rFonts w:eastAsia="標楷體" w:hint="eastAsia"/>
          <w:b/>
          <w:color w:val="000000" w:themeColor="text1"/>
          <w:sz w:val="32"/>
          <w:szCs w:val="32"/>
          <w:bdr w:val="single" w:sz="4" w:space="0" w:color="auto"/>
        </w:rPr>
        <w:t>定</w:t>
      </w:r>
      <w:r w:rsidRPr="0032553C">
        <w:rPr>
          <w:rFonts w:eastAsia="標楷體"/>
          <w:b/>
          <w:color w:val="000000" w:themeColor="text1"/>
          <w:sz w:val="32"/>
          <w:szCs w:val="32"/>
        </w:rPr>
        <w:t>課程</w:t>
      </w:r>
      <w:proofErr w:type="gramEnd"/>
      <w:r w:rsidRPr="0032553C">
        <w:rPr>
          <w:rFonts w:eastAsia="標楷體"/>
          <w:b/>
          <w:color w:val="000000" w:themeColor="text1"/>
          <w:sz w:val="32"/>
          <w:szCs w:val="32"/>
        </w:rPr>
        <w:t>計畫</w:t>
      </w:r>
      <w:r w:rsidRPr="0032553C">
        <w:rPr>
          <w:rFonts w:eastAsia="標楷體"/>
          <w:b/>
          <w:color w:val="000000" w:themeColor="text1"/>
          <w:sz w:val="32"/>
          <w:szCs w:val="32"/>
        </w:rPr>
        <w:t xml:space="preserve">  </w:t>
      </w:r>
      <w:r w:rsidRPr="0032553C">
        <w:rPr>
          <w:rFonts w:eastAsia="標楷體"/>
          <w:b/>
          <w:color w:val="000000" w:themeColor="text1"/>
          <w:sz w:val="32"/>
          <w:szCs w:val="32"/>
        </w:rPr>
        <w:t>設計者：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＿＿</w:t>
      </w:r>
      <w:proofErr w:type="gramEnd"/>
      <w:r w:rsidR="003060DA">
        <w:rPr>
          <w:rFonts w:eastAsia="標楷體" w:hint="eastAsia"/>
          <w:b/>
          <w:color w:val="000000" w:themeColor="text1"/>
          <w:sz w:val="32"/>
          <w:szCs w:val="32"/>
          <w:u w:val="single"/>
        </w:rPr>
        <w:t>周雪玲</w:t>
      </w:r>
      <w:proofErr w:type="gramStart"/>
      <w:r w:rsidRPr="0032553C">
        <w:rPr>
          <w:rFonts w:eastAsia="標楷體"/>
          <w:b/>
          <w:color w:val="000000" w:themeColor="text1"/>
          <w:sz w:val="32"/>
          <w:szCs w:val="32"/>
          <w:u w:val="single"/>
        </w:rPr>
        <w:t>＿＿</w:t>
      </w:r>
      <w:proofErr w:type="gramEnd"/>
    </w:p>
    <w:p w14:paraId="62BC5019" w14:textId="77777777" w:rsidR="009529E0" w:rsidRPr="0032553C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課程類別：</w:t>
      </w:r>
    </w:p>
    <w:p w14:paraId="6D59A9D1" w14:textId="29AD4D0B" w:rsidR="005432CD" w:rsidRPr="0032553C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  <w:color w:val="000000" w:themeColor="text1"/>
        </w:rPr>
      </w:pPr>
      <w:r w:rsidRPr="0032553C">
        <w:rPr>
          <w:rFonts w:ascii="標楷體" w:eastAsia="標楷體" w:hAnsi="標楷體" w:cs="標楷體" w:hint="eastAsia"/>
          <w:color w:val="000000" w:themeColor="text1"/>
        </w:rPr>
        <w:t xml:space="preserve"> 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1.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國語文 </w:t>
      </w:r>
      <w:r w:rsidR="005432CD" w:rsidRPr="0032553C">
        <w:rPr>
          <w:rFonts w:ascii="標楷體" w:eastAsia="標楷體" w:hAnsi="標楷體" w:cs="標楷體" w:hint="eastAsia"/>
          <w:color w:val="000000" w:themeColor="text1"/>
        </w:rPr>
        <w:t xml:space="preserve"> 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2.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英語文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3.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健康與體育  </w:t>
      </w:r>
      <w:r w:rsidR="009D5F4F" w:rsidRPr="0032553C">
        <w:rPr>
          <w:rFonts w:ascii="Times New Roman" w:eastAsia="標楷體" w:hAnsi="Times New Roman" w:cs="Times New Roman"/>
          <w:color w:val="000000" w:themeColor="text1"/>
        </w:rPr>
        <w:t xml:space="preserve">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4.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數學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5.</w:t>
      </w:r>
      <w:r w:rsidR="00BF6E57" w:rsidRPr="0032553C">
        <w:rPr>
          <w:rFonts w:ascii="標楷體" w:eastAsia="標楷體" w:hAnsi="標楷體" w:cs="標楷體" w:hint="eastAsia"/>
          <w:color w:val="000000" w:themeColor="text1"/>
        </w:rPr>
        <w:t>■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社會 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6.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藝術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7.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自然科學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8.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 xml:space="preserve">科技  </w:t>
      </w:r>
      <w:r w:rsidR="00903674" w:rsidRPr="0032553C">
        <w:rPr>
          <w:rFonts w:ascii="Times New Roman" w:eastAsia="標楷體" w:hAnsi="Times New Roman" w:cs="Times New Roman"/>
          <w:color w:val="000000" w:themeColor="text1"/>
        </w:rPr>
        <w:t>9.</w:t>
      </w:r>
      <w:r w:rsidR="009D5F4F" w:rsidRPr="0032553C">
        <w:rPr>
          <w:rFonts w:ascii="標楷體" w:eastAsia="標楷體" w:hAnsi="標楷體" w:cs="標楷體"/>
          <w:color w:val="000000" w:themeColor="text1"/>
        </w:rPr>
        <w:t>□</w:t>
      </w:r>
      <w:r w:rsidR="009D5F4F" w:rsidRPr="0032553C">
        <w:rPr>
          <w:rFonts w:ascii="標楷體" w:eastAsia="標楷體" w:hAnsi="標楷體" w:cs="標楷體" w:hint="eastAsia"/>
          <w:color w:val="000000" w:themeColor="text1"/>
        </w:rPr>
        <w:t>綜合活動</w:t>
      </w:r>
    </w:p>
    <w:p w14:paraId="23D4B5DB" w14:textId="77777777" w:rsidR="005432CD" w:rsidRPr="0032553C" w:rsidRDefault="005432CD" w:rsidP="00F343B4">
      <w:pPr>
        <w:pStyle w:val="Web"/>
        <w:snapToGrid w:val="0"/>
        <w:spacing w:line="240" w:lineRule="atLeast"/>
        <w:rPr>
          <w:color w:val="000000" w:themeColor="text1"/>
        </w:rPr>
      </w:pPr>
      <w:r w:rsidRPr="0032553C">
        <w:rPr>
          <w:rFonts w:ascii="標楷體" w:eastAsia="標楷體" w:hAnsi="標楷體" w:cs="標楷體" w:hint="eastAsia"/>
          <w:color w:val="000000" w:themeColor="text1"/>
        </w:rPr>
        <w:t xml:space="preserve">    </w:t>
      </w:r>
      <w:r w:rsidRPr="0032553C">
        <w:rPr>
          <w:rFonts w:ascii="Times New Roman" w:eastAsia="標楷體" w:hAnsi="Times New Roman" w:cs="Times New Roman"/>
          <w:color w:val="000000" w:themeColor="text1"/>
        </w:rPr>
        <w:t>10.</w:t>
      </w:r>
      <w:r w:rsidRPr="0032553C">
        <w:rPr>
          <w:rFonts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閩南語文 </w:t>
      </w:r>
      <w:r w:rsidRPr="0032553C">
        <w:rPr>
          <w:rFonts w:ascii="Times New Roman" w:eastAsia="標楷體" w:hAnsi="Times New Roman" w:cs="Times New Roman"/>
          <w:color w:val="000000" w:themeColor="text1"/>
        </w:rPr>
        <w:t>11.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客家語文 </w:t>
      </w:r>
      <w:r w:rsidRPr="0032553C">
        <w:rPr>
          <w:rFonts w:ascii="Times New Roman" w:eastAsia="標楷體" w:hAnsi="Times New Roman" w:cs="Times New Roman"/>
          <w:color w:val="000000" w:themeColor="text1"/>
        </w:rPr>
        <w:t>12.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>原住民族語文</w:t>
      </w:r>
      <w:r w:rsidRPr="0032553C">
        <w:rPr>
          <w:rFonts w:hint="eastAsia"/>
          <w:color w:val="000000" w:themeColor="text1"/>
        </w:rPr>
        <w:t>：</w:t>
      </w:r>
      <w:r w:rsidRPr="0032553C">
        <w:rPr>
          <w:rFonts w:hint="eastAsia"/>
          <w:color w:val="000000" w:themeColor="text1"/>
          <w:u w:val="single"/>
        </w:rPr>
        <w:t xml:space="preserve"> ____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族 </w:t>
      </w:r>
      <w:r w:rsidRPr="0032553C">
        <w:rPr>
          <w:rFonts w:ascii="Times New Roman" w:eastAsia="標楷體" w:hAnsi="Times New Roman" w:cs="Times New Roman"/>
          <w:color w:val="000000" w:themeColor="text1"/>
        </w:rPr>
        <w:t>13.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</w:t>
      </w:r>
      <w:r w:rsidRPr="0032553C">
        <w:rPr>
          <w:rFonts w:ascii="標楷體" w:eastAsia="標楷體" w:hAnsi="標楷體" w:hint="eastAsia"/>
          <w:color w:val="000000" w:themeColor="text1"/>
        </w:rPr>
        <w:t>新住民語文</w:t>
      </w:r>
      <w:r w:rsidRPr="0032553C">
        <w:rPr>
          <w:rFonts w:hint="eastAsia"/>
          <w:color w:val="000000" w:themeColor="text1"/>
        </w:rPr>
        <w:t>：</w:t>
      </w:r>
      <w:r w:rsidRPr="0032553C">
        <w:rPr>
          <w:rFonts w:hint="eastAsia"/>
          <w:color w:val="000000" w:themeColor="text1"/>
          <w:u w:val="single"/>
        </w:rPr>
        <w:t xml:space="preserve"> ____</w:t>
      </w:r>
      <w:r w:rsidRPr="0032553C">
        <w:rPr>
          <w:rFonts w:ascii="標楷體" w:eastAsia="標楷體" w:hAnsi="標楷體" w:hint="eastAsia"/>
          <w:color w:val="000000" w:themeColor="text1"/>
        </w:rPr>
        <w:t xml:space="preserve">語  </w:t>
      </w:r>
      <w:r w:rsidRPr="0032553C">
        <w:rPr>
          <w:rFonts w:ascii="Times New Roman" w:eastAsia="標楷體" w:hAnsi="Times New Roman" w:cs="Times New Roman"/>
          <w:color w:val="000000" w:themeColor="text1"/>
        </w:rPr>
        <w:t xml:space="preserve">14. </w:t>
      </w:r>
      <w:r w:rsidRPr="0032553C">
        <w:rPr>
          <w:rFonts w:ascii="標楷體" w:eastAsia="標楷體" w:hAnsi="標楷體" w:cs="Times New Roman" w:hint="eastAsia"/>
          <w:color w:val="000000" w:themeColor="text1"/>
        </w:rPr>
        <w:t>□臺灣手語</w:t>
      </w:r>
    </w:p>
    <w:p w14:paraId="32516102" w14:textId="77777777" w:rsidR="00AD03CF" w:rsidRPr="0032553C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32553C">
        <w:rPr>
          <w:rFonts w:eastAsia="標楷體" w:hint="eastAsia"/>
          <w:b/>
          <w:color w:val="000000" w:themeColor="text1"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RPr="0032553C" w14:paraId="19366AD9" w14:textId="77777777" w:rsidTr="00507C4C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32553C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對應課程內容修正回復</w:t>
            </w:r>
          </w:p>
        </w:tc>
      </w:tr>
      <w:tr w:rsidR="00AD03CF" w:rsidRPr="0032553C" w14:paraId="45D1B6EF" w14:textId="77777777" w:rsidTr="00507C4C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32553C" w:rsidRDefault="00AD03CF" w:rsidP="00507C4C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color w:val="000000" w:themeColor="text1"/>
                <w:sz w:val="24"/>
                <w:szCs w:val="24"/>
              </w:rPr>
            </w:pPr>
          </w:p>
        </w:tc>
      </w:tr>
    </w:tbl>
    <w:p w14:paraId="1963B6D5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7D7D5A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7D7D5A">
        <w:rPr>
          <w:rFonts w:eastAsia="標楷體" w:hint="eastAsia"/>
          <w:b/>
          <w:color w:val="FF0000"/>
          <w:sz w:val="24"/>
          <w:szCs w:val="24"/>
        </w:rPr>
        <w:t>上述</w:t>
      </w:r>
      <w:r w:rsidRPr="007D7D5A">
        <w:rPr>
          <w:rFonts w:eastAsia="標楷體"/>
          <w:b/>
          <w:color w:val="FF0000"/>
          <w:sz w:val="24"/>
          <w:szCs w:val="24"/>
        </w:rPr>
        <w:t>表格</w:t>
      </w:r>
      <w:r w:rsidRPr="007D7D5A">
        <w:rPr>
          <w:rFonts w:eastAsia="標楷體" w:hint="eastAsia"/>
          <w:b/>
          <w:color w:val="FF0000"/>
          <w:sz w:val="24"/>
          <w:szCs w:val="24"/>
        </w:rPr>
        <w:t>自</w:t>
      </w:r>
      <w:r w:rsidRPr="007D7D5A">
        <w:rPr>
          <w:rFonts w:eastAsia="標楷體"/>
          <w:b/>
          <w:color w:val="FF0000"/>
          <w:sz w:val="24"/>
          <w:szCs w:val="24"/>
        </w:rPr>
        <w:t>113</w:t>
      </w:r>
      <w:r w:rsidRPr="007D7D5A">
        <w:rPr>
          <w:rFonts w:eastAsia="標楷體"/>
          <w:b/>
          <w:color w:val="FF0000"/>
          <w:sz w:val="24"/>
          <w:szCs w:val="24"/>
        </w:rPr>
        <w:t>學年度</w:t>
      </w:r>
      <w:r w:rsidRPr="007D7D5A">
        <w:rPr>
          <w:rFonts w:eastAsia="標楷體" w:hint="eastAsia"/>
          <w:b/>
          <w:color w:val="FF0000"/>
          <w:sz w:val="24"/>
          <w:szCs w:val="24"/>
        </w:rPr>
        <w:t>第</w:t>
      </w:r>
      <w:r w:rsidRPr="007D7D5A">
        <w:rPr>
          <w:rFonts w:eastAsia="標楷體" w:hint="eastAsia"/>
          <w:b/>
          <w:color w:val="FF0000"/>
          <w:sz w:val="24"/>
          <w:szCs w:val="24"/>
        </w:rPr>
        <w:t>2</w:t>
      </w:r>
      <w:r w:rsidRPr="007D7D5A">
        <w:rPr>
          <w:rFonts w:eastAsia="標楷體" w:hint="eastAsia"/>
          <w:b/>
          <w:color w:val="FF0000"/>
          <w:sz w:val="24"/>
          <w:szCs w:val="24"/>
        </w:rPr>
        <w:t>學期</w:t>
      </w:r>
      <w:r w:rsidRPr="007D7D5A">
        <w:rPr>
          <w:rFonts w:eastAsia="標楷體"/>
          <w:b/>
          <w:color w:val="FF0000"/>
          <w:sz w:val="24"/>
          <w:szCs w:val="24"/>
        </w:rPr>
        <w:t>起正式</w:t>
      </w:r>
      <w:r w:rsidRPr="007D7D5A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7D7D5A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7D7D5A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7D7D5A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7D7D5A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7D7D5A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7D7D5A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FF0000"/>
          <w:sz w:val="28"/>
          <w:szCs w:val="28"/>
        </w:rPr>
      </w:pPr>
      <w:r w:rsidRPr="007D7D5A">
        <w:rPr>
          <w:rFonts w:ascii="新細明體" w:eastAsia="新細明體" w:hAnsi="新細明體" w:hint="eastAsia"/>
          <w:b/>
          <w:color w:val="FF0000"/>
          <w:sz w:val="28"/>
          <w:szCs w:val="28"/>
        </w:rPr>
        <w:t>☉</w:t>
      </w:r>
      <w:r w:rsidRPr="007D7D5A">
        <w:rPr>
          <w:rFonts w:ascii="標楷體" w:eastAsia="標楷體" w:hAnsi="標楷體" w:cs="標楷體" w:hint="eastAsia"/>
          <w:b/>
          <w:color w:val="FF0000"/>
          <w:sz w:val="28"/>
          <w:szCs w:val="28"/>
        </w:rPr>
        <w:t>當學期課程審查後，請將上述欄位自行新增並填入審查意見及課程內容修正回復。</w:t>
      </w:r>
    </w:p>
    <w:p w14:paraId="151066AA" w14:textId="132FF043" w:rsidR="00D37619" w:rsidRPr="0032553C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  <w:u w:val="single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學習節數：</w:t>
      </w:r>
      <w:r w:rsidRPr="0032553C">
        <w:rPr>
          <w:rFonts w:eastAsia="標楷體"/>
          <w:color w:val="000000" w:themeColor="text1"/>
          <w:sz w:val="24"/>
          <w:szCs w:val="24"/>
        </w:rPr>
        <w:t>每週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BF6E57" w:rsidRPr="0032553C">
        <w:rPr>
          <w:rFonts w:eastAsia="標楷體" w:hint="eastAsia"/>
          <w:b/>
          <w:color w:val="000000" w:themeColor="text1"/>
          <w:sz w:val="24"/>
          <w:szCs w:val="24"/>
        </w:rPr>
        <w:t>1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Pr="0032553C">
        <w:rPr>
          <w:rFonts w:eastAsia="標楷體"/>
          <w:color w:val="000000" w:themeColor="text1"/>
          <w:sz w:val="24"/>
          <w:szCs w:val="24"/>
        </w:rPr>
        <w:t>)</w:t>
      </w:r>
      <w:r w:rsidRPr="0032553C">
        <w:rPr>
          <w:rFonts w:eastAsia="標楷體"/>
          <w:color w:val="000000" w:themeColor="text1"/>
          <w:sz w:val="24"/>
          <w:szCs w:val="24"/>
        </w:rPr>
        <w:t>節，實施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BA599E">
        <w:rPr>
          <w:rFonts w:eastAsia="標楷體" w:hint="eastAsia"/>
          <w:b/>
          <w:color w:val="000000" w:themeColor="text1"/>
          <w:sz w:val="24"/>
          <w:szCs w:val="24"/>
        </w:rPr>
        <w:t>16</w:t>
      </w:r>
      <w:r w:rsidRPr="0032553C">
        <w:rPr>
          <w:rFonts w:eastAsia="標楷體"/>
          <w:color w:val="000000" w:themeColor="text1"/>
          <w:sz w:val="24"/>
          <w:szCs w:val="24"/>
        </w:rPr>
        <w:t xml:space="preserve"> )</w:t>
      </w:r>
      <w:proofErr w:type="gramStart"/>
      <w:r w:rsidRPr="0032553C">
        <w:rPr>
          <w:rFonts w:eastAsia="標楷體"/>
          <w:color w:val="000000" w:themeColor="text1"/>
          <w:sz w:val="24"/>
          <w:szCs w:val="24"/>
        </w:rPr>
        <w:t>週</w:t>
      </w:r>
      <w:proofErr w:type="gramEnd"/>
      <w:r w:rsidRPr="0032553C">
        <w:rPr>
          <w:rFonts w:eastAsia="標楷體"/>
          <w:color w:val="000000" w:themeColor="text1"/>
          <w:sz w:val="24"/>
          <w:szCs w:val="24"/>
        </w:rPr>
        <w:t>，共</w:t>
      </w:r>
      <w:r w:rsidRPr="0032553C">
        <w:rPr>
          <w:rFonts w:eastAsia="標楷體"/>
          <w:color w:val="000000" w:themeColor="text1"/>
          <w:sz w:val="24"/>
          <w:szCs w:val="24"/>
        </w:rPr>
        <w:t>(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="00BA599E">
        <w:rPr>
          <w:rFonts w:eastAsia="標楷體" w:hint="eastAsia"/>
          <w:b/>
          <w:color w:val="000000" w:themeColor="text1"/>
          <w:sz w:val="24"/>
          <w:szCs w:val="24"/>
        </w:rPr>
        <w:t>16</w:t>
      </w:r>
      <w:r w:rsidRPr="0032553C">
        <w:rPr>
          <w:rFonts w:eastAsia="標楷體"/>
          <w:b/>
          <w:color w:val="000000" w:themeColor="text1"/>
          <w:sz w:val="24"/>
          <w:szCs w:val="24"/>
        </w:rPr>
        <w:t xml:space="preserve"> </w:t>
      </w:r>
      <w:r w:rsidRPr="0032553C">
        <w:rPr>
          <w:rFonts w:eastAsia="標楷體"/>
          <w:color w:val="000000" w:themeColor="text1"/>
          <w:sz w:val="24"/>
          <w:szCs w:val="24"/>
        </w:rPr>
        <w:t>)</w:t>
      </w:r>
      <w:r w:rsidRPr="0032553C">
        <w:rPr>
          <w:rFonts w:eastAsia="標楷體"/>
          <w:color w:val="000000" w:themeColor="text1"/>
          <w:sz w:val="24"/>
          <w:szCs w:val="24"/>
        </w:rPr>
        <w:t>節。</w:t>
      </w:r>
    </w:p>
    <w:p w14:paraId="313F4DD1" w14:textId="77777777" w:rsidR="00285A39" w:rsidRPr="0032553C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課程內涵：</w:t>
      </w:r>
      <w:r w:rsidR="0061264C" w:rsidRPr="0032553C">
        <w:rPr>
          <w:rFonts w:ascii="標楷體" w:eastAsia="標楷體" w:hAnsi="標楷體" w:cs="標楷體"/>
          <w:color w:val="000000" w:themeColor="text1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32553C" w14:paraId="0711F610" w14:textId="77777777" w:rsidTr="00507C4C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32553C" w:rsidRDefault="00FC1B4B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32553C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</w:t>
            </w: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領域核心素養</w:t>
            </w:r>
          </w:p>
        </w:tc>
      </w:tr>
      <w:tr w:rsidR="00BF6E57" w:rsidRPr="0032553C" w14:paraId="1763D3CF" w14:textId="77777777" w:rsidTr="00507C4C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BF6E57" w:rsidRPr="0032553C" w:rsidRDefault="00BF6E57" w:rsidP="00BF6E5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依</w:t>
            </w:r>
            <w:r w:rsidRPr="0032553C">
              <w:rPr>
                <w:rFonts w:ascii="標楷體" w:eastAsia="標楷體" w:hAnsi="標楷體" w:cs="夹发砰" w:hint="eastAsia"/>
                <w:color w:val="000000" w:themeColor="text1"/>
                <w:sz w:val="24"/>
                <w:szCs w:val="24"/>
              </w:rPr>
              <w:t>總綱核心素養項目及具體內涵勾選</w:t>
            </w:r>
            <w:r w:rsidRPr="0032553C">
              <w:rPr>
                <w:rFonts w:ascii="標楷體" w:eastAsia="標楷體" w:hAnsi="標楷體" w:cs="夹发砰" w:hint="eastAsia"/>
                <w:b/>
                <w:color w:val="000000" w:themeColor="text1"/>
                <w:sz w:val="24"/>
                <w:szCs w:val="24"/>
              </w:rPr>
              <w:t>(以主要指標為主，勿過多)</w:t>
            </w:r>
            <w:r w:rsidRPr="0032553C">
              <w:rPr>
                <w:rFonts w:ascii="新細明體" w:eastAsia="新細明體" w:hAnsi="新細明體" w:cs="夹发砰" w:hint="eastAsia"/>
                <w:color w:val="000000" w:themeColor="text1"/>
                <w:sz w:val="24"/>
                <w:szCs w:val="24"/>
              </w:rPr>
              <w:t>。</w:t>
            </w:r>
          </w:p>
          <w:p w14:paraId="3C6C6EA1" w14:textId="77777777" w:rsidR="003060DA" w:rsidRDefault="003060DA" w:rsidP="003060D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26DCE337" w14:textId="7F95901E" w:rsidR="003060DA" w:rsidRDefault="003060DA" w:rsidP="003060D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03058ED3" w14:textId="77777777" w:rsidR="003060DA" w:rsidRDefault="003060DA" w:rsidP="003060D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744DFF7" w14:textId="77777777" w:rsidR="003060DA" w:rsidRDefault="003060DA" w:rsidP="003060D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850B9C2" w14:textId="77777777" w:rsidR="003060DA" w:rsidRDefault="003060DA" w:rsidP="003060D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BF32CB2" w14:textId="77777777" w:rsidR="003060DA" w:rsidRDefault="003060DA" w:rsidP="003060DA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2EA48A7" w14:textId="77777777" w:rsidR="005C4399" w:rsidRPr="00641E7A" w:rsidRDefault="005C4399" w:rsidP="005C439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41E7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Pr="00641E7A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0F205AA" w14:textId="77777777" w:rsidR="005C4399" w:rsidRPr="00641E7A" w:rsidRDefault="005C4399" w:rsidP="005C439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41E7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641E7A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5FCFF9D0" w:rsidR="00BF6E57" w:rsidRPr="0032553C" w:rsidRDefault="005C4399" w:rsidP="005C439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641E7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641E7A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641E7A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444F8" w14:textId="77777777" w:rsidR="0079689F" w:rsidRDefault="0079689F" w:rsidP="0079689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社-J-A2 覺察人類生活相關議題，進而分析判斷及反思，並嘗試改善或解決問題。</w:t>
            </w:r>
          </w:p>
          <w:p w14:paraId="2B16D29C" w14:textId="77777777" w:rsidR="0079689F" w:rsidRDefault="0079689F" w:rsidP="0079689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社-J-A3 主動學習與探究人類生活相關議題，善用資源並規劃相對應的行動方案及創新突破的可能性。</w:t>
            </w:r>
          </w:p>
          <w:p w14:paraId="259A6F75" w14:textId="77777777" w:rsidR="0079689F" w:rsidRDefault="0079689F" w:rsidP="0079689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社-J-B1 運用文字、語言、表格與圖像等表徵符號，表達人類生活的豐富面貌，並能促進相互溝通與理解。</w:t>
            </w:r>
          </w:p>
          <w:p w14:paraId="30B2AB9A" w14:textId="77777777" w:rsidR="0079689F" w:rsidRDefault="0079689F" w:rsidP="0079689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社-J-B2 理解不同時空的科技與媒體發展和應用，增進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媒體識讀能力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，並思辨其在生活中可能帶來的衝突與影響。</w:t>
            </w:r>
          </w:p>
          <w:p w14:paraId="516E1374" w14:textId="77777777" w:rsidR="0079689F" w:rsidRDefault="0079689F" w:rsidP="0079689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社-J-B3 欣賞不同時空環境下形塑的自然、族群與文化之美，增進生活的豐富性。</w:t>
            </w:r>
          </w:p>
          <w:p w14:paraId="06ED212F" w14:textId="77777777" w:rsidR="0079689F" w:rsidRDefault="0079689F" w:rsidP="0079689F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25285579" w14:textId="521ECBF5" w:rsidR="00BF6E57" w:rsidRPr="0032553C" w:rsidRDefault="0079689F" w:rsidP="0079689F">
            <w:pPr>
              <w:rPr>
                <w:color w:val="000000" w:themeColor="text1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文化間的相互</w:t>
            </w:r>
            <w:proofErr w:type="gramEnd"/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關聯，以及臺灣與國際社會的互動關係。</w:t>
            </w:r>
          </w:p>
        </w:tc>
      </w:tr>
    </w:tbl>
    <w:p w14:paraId="6BC15F4C" w14:textId="77777777" w:rsidR="00FC1B4B" w:rsidRPr="0032553C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000000" w:themeColor="text1"/>
          <w:sz w:val="24"/>
          <w:szCs w:val="24"/>
          <w:u w:val="single"/>
        </w:rPr>
      </w:pPr>
    </w:p>
    <w:p w14:paraId="7471E22A" w14:textId="77777777" w:rsidR="00D37619" w:rsidRPr="0032553C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課程架構：</w:t>
      </w:r>
      <w:r w:rsidR="005432CD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(自行視需要決定是否呈現</w:t>
      </w:r>
      <w:r w:rsidR="00E8654C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，但不可刪除。</w:t>
      </w:r>
      <w:r w:rsidR="005432CD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3972"/>
      </w:tblGrid>
      <w:tr w:rsidR="0079689F" w:rsidRPr="00C233BF" w14:paraId="26676941" w14:textId="77777777" w:rsidTr="00527C5E">
        <w:tc>
          <w:tcPr>
            <w:tcW w:w="3972" w:type="dxa"/>
            <w:vAlign w:val="center"/>
          </w:tcPr>
          <w:p w14:paraId="3C551084" w14:textId="77777777" w:rsidR="0079689F" w:rsidRPr="00C233BF" w:rsidRDefault="0079689F" w:rsidP="00527C5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233BF">
              <w:rPr>
                <w:rFonts w:ascii="標楷體" w:eastAsia="標楷體" w:hAnsi="標楷體"/>
                <w:sz w:val="28"/>
              </w:rPr>
              <w:t>公民</w:t>
            </w:r>
            <w:r w:rsidRPr="00C233BF">
              <w:rPr>
                <w:rFonts w:ascii="標楷體" w:eastAsia="標楷體" w:hAnsi="標楷體" w:hint="eastAsia"/>
                <w:sz w:val="28"/>
              </w:rPr>
              <w:t>三下</w:t>
            </w:r>
          </w:p>
        </w:tc>
      </w:tr>
      <w:tr w:rsidR="0079689F" w:rsidRPr="006150B4" w14:paraId="1E299CBA" w14:textId="77777777" w:rsidTr="00527C5E">
        <w:tc>
          <w:tcPr>
            <w:tcW w:w="3972" w:type="dxa"/>
          </w:tcPr>
          <w:p w14:paraId="683D9929" w14:textId="77777777" w:rsidR="0079689F" w:rsidRPr="006150B4" w:rsidRDefault="0079689F" w:rsidP="00527C5E">
            <w:pPr>
              <w:rPr>
                <w:rFonts w:ascii="標楷體" w:eastAsia="標楷體" w:hAnsi="標楷體"/>
                <w:sz w:val="28"/>
              </w:rPr>
            </w:pPr>
            <w:r w:rsidRPr="006150B4">
              <w:rPr>
                <w:rFonts w:ascii="標楷體" w:eastAsia="標楷體" w:hAnsi="標楷體" w:hint="eastAsia"/>
                <w:sz w:val="28"/>
              </w:rPr>
              <w:t>L1科技發展</w:t>
            </w:r>
          </w:p>
        </w:tc>
      </w:tr>
      <w:tr w:rsidR="0079689F" w:rsidRPr="006150B4" w14:paraId="4CD0FA5D" w14:textId="77777777" w:rsidTr="00527C5E">
        <w:tc>
          <w:tcPr>
            <w:tcW w:w="3972" w:type="dxa"/>
          </w:tcPr>
          <w:p w14:paraId="3D6E5573" w14:textId="77777777" w:rsidR="0079689F" w:rsidRPr="006150B4" w:rsidRDefault="0079689F" w:rsidP="00527C5E">
            <w:pPr>
              <w:rPr>
                <w:rFonts w:ascii="標楷體" w:eastAsia="標楷體" w:hAnsi="標楷體"/>
                <w:sz w:val="28"/>
              </w:rPr>
            </w:pPr>
            <w:r w:rsidRPr="006150B4">
              <w:rPr>
                <w:rFonts w:ascii="標楷體" w:eastAsia="標楷體" w:hAnsi="標楷體" w:hint="eastAsia"/>
                <w:sz w:val="28"/>
              </w:rPr>
              <w:t>L2</w:t>
            </w:r>
            <w:r w:rsidRPr="007B308E">
              <w:rPr>
                <w:rFonts w:ascii="標楷體" w:eastAsia="標楷體" w:hAnsi="標楷體" w:hint="eastAsia"/>
                <w:sz w:val="28"/>
              </w:rPr>
              <w:t>全球化的影響與挑戰</w:t>
            </w:r>
          </w:p>
        </w:tc>
      </w:tr>
      <w:tr w:rsidR="0079689F" w:rsidRPr="006150B4" w14:paraId="0B9B8377" w14:textId="77777777" w:rsidTr="00527C5E">
        <w:tc>
          <w:tcPr>
            <w:tcW w:w="3972" w:type="dxa"/>
          </w:tcPr>
          <w:p w14:paraId="0821969C" w14:textId="77777777" w:rsidR="0079689F" w:rsidRPr="006150B4" w:rsidRDefault="0079689F" w:rsidP="00527C5E">
            <w:pPr>
              <w:rPr>
                <w:rFonts w:ascii="標楷體" w:eastAsia="標楷體" w:hAnsi="標楷體"/>
                <w:sz w:val="28"/>
              </w:rPr>
            </w:pPr>
            <w:r w:rsidRPr="006150B4">
              <w:rPr>
                <w:rFonts w:ascii="標楷體" w:eastAsia="標楷體" w:hAnsi="標楷體" w:hint="eastAsia"/>
                <w:sz w:val="28"/>
              </w:rPr>
              <w:t>L3</w:t>
            </w:r>
            <w:r w:rsidRPr="007B308E">
              <w:rPr>
                <w:rFonts w:ascii="標楷體" w:eastAsia="標楷體" w:hAnsi="標楷體" w:hint="eastAsia"/>
                <w:sz w:val="28"/>
              </w:rPr>
              <w:t>國際參與</w:t>
            </w:r>
          </w:p>
        </w:tc>
      </w:tr>
    </w:tbl>
    <w:p w14:paraId="4FFE5354" w14:textId="683EE619" w:rsidR="00440A20" w:rsidRPr="003060DA" w:rsidRDefault="00440A20" w:rsidP="001948DA">
      <w:pPr>
        <w:spacing w:line="0" w:lineRule="atLeast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5A3621FE" w14:textId="3B94C170" w:rsidR="00D81CA5" w:rsidRPr="0032553C" w:rsidRDefault="00D81CA5" w:rsidP="001948DA">
      <w:pPr>
        <w:spacing w:line="0" w:lineRule="atLeast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37F71ADA" w14:textId="77777777" w:rsidR="00D37619" w:rsidRPr="0032553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/>
          <w:b/>
          <w:color w:val="000000" w:themeColor="text1"/>
          <w:sz w:val="24"/>
          <w:szCs w:val="24"/>
        </w:rPr>
        <w:t>素養導向教學規劃：</w:t>
      </w:r>
    </w:p>
    <w:p w14:paraId="0EE8C192" w14:textId="77777777" w:rsidR="00F343B4" w:rsidRPr="0032553C" w:rsidRDefault="00F343B4" w:rsidP="00F343B4">
      <w:pPr>
        <w:spacing w:line="0" w:lineRule="atLeast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32553C" w14:paraId="38A9B0AD" w14:textId="77777777" w:rsidTr="00507C4C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F343B4" w:rsidRPr="0032553C" w14:paraId="047B77E6" w14:textId="77777777" w:rsidTr="00507C4C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32553C" w:rsidRDefault="00F343B4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32553C" w:rsidRDefault="00F343B4" w:rsidP="00507C4C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32553C" w:rsidRDefault="00F343B4" w:rsidP="00507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28651A" w:rsidRPr="0032553C" w14:paraId="1530A97A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C26E7" w14:textId="1DD27F1E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2F635DEB" w14:textId="761D5987" w:rsidR="00BA599E" w:rsidRDefault="00BA599E" w:rsidP="0028651A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2/9-2/13</w:t>
            </w:r>
          </w:p>
          <w:p w14:paraId="4C728732" w14:textId="076F6FF0" w:rsidR="0028651A" w:rsidRPr="0032553C" w:rsidRDefault="00BA599E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r w:rsidR="0028651A">
              <w:rPr>
                <w:rFonts w:ascii="標楷體" w:eastAsia="標楷體" w:hAnsi="標楷體" w:hint="eastAsia"/>
              </w:rPr>
              <w:t>1/21~1/23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60CB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2122B30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社2a-Ⅳ-1 敏銳察覺人與環境的互動關係及其淵源。</w:t>
            </w:r>
          </w:p>
          <w:p w14:paraId="4B3AF89F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社2c-Ⅳ-2 珍視重要的公民價值並願意付諸行動。</w:t>
            </w:r>
          </w:p>
          <w:p w14:paraId="60B967B9" w14:textId="3060C6E0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56CEF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公De-Ⅳ-1 科技發展如何改變我們的日常生活？</w:t>
            </w:r>
          </w:p>
          <w:p w14:paraId="43CD06E3" w14:textId="3070BB0E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公De-Ⅳ-2 科技發展對中學生參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與公共事務有什麼影響？</w:t>
            </w:r>
            <w:r w:rsidRPr="00D8609C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8E14C6" w14:textId="27F6DD77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第一章科技發展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1.說明科技如何改變人類在食衣住行各方便的生活。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2.說明科技如何改變學生的教育學習。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3.說明使用科技參與公共事務，發揮對社會的影響力。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21E844AE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9F8699" w14:textId="77777777" w:rsidR="0028651A" w:rsidRPr="00E17F2C" w:rsidRDefault="0028651A" w:rsidP="0028651A">
            <w:pPr>
              <w:pStyle w:val="aff0"/>
              <w:numPr>
                <w:ilvl w:val="0"/>
                <w:numId w:val="44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介紹兒少發聲平台</w:t>
            </w:r>
          </w:p>
          <w:p w14:paraId="10FB8F0D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48B889C3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89D009" w14:textId="2ED33434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B5424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43FECD13" w14:textId="5497DA85" w:rsidR="0028651A" w:rsidRPr="005C4399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DD61F3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4803521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人J7 探討違反人權的事件對個人、社區/部</w:t>
            </w: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落、社會的影響，並提出改善策略或行動方案。</w:t>
            </w:r>
          </w:p>
          <w:p w14:paraId="210E29A5" w14:textId="426FFECA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人J11 運用資訊網絡了解人權相關組織與活動。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06D51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94E961E" w14:textId="77777777" w:rsidR="0028651A" w:rsidRPr="0032553C" w:rsidRDefault="0028651A" w:rsidP="0028651A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協同科目：</w:t>
            </w:r>
          </w:p>
          <w:p w14:paraId="26E1C0A3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DA7E87C" w14:textId="77777777" w:rsidR="0028651A" w:rsidRPr="0032553C" w:rsidRDefault="0028651A" w:rsidP="0028651A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D8EAA85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BA599E" w:rsidRPr="0032553C" w14:paraId="77008C69" w14:textId="77777777" w:rsidTr="00995306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30A4AA" w14:textId="02888A26" w:rsidR="00BA599E" w:rsidRDefault="00BA599E" w:rsidP="0099530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第二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6829EDAA" w14:textId="68F1B16E" w:rsidR="00BA599E" w:rsidRDefault="00BA599E" w:rsidP="00995306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</w:t>
            </w:r>
            <w:r>
              <w:rPr>
                <w:rFonts w:ascii="標楷體" w:eastAsia="標楷體" w:hAnsi="標楷體" w:hint="eastAsia"/>
                <w:snapToGrid w:val="0"/>
              </w:rPr>
              <w:t>16</w:t>
            </w:r>
            <w:r>
              <w:rPr>
                <w:rFonts w:ascii="標楷體" w:eastAsia="標楷體" w:hAnsi="標楷體" w:hint="eastAsia"/>
                <w:snapToGrid w:val="0"/>
              </w:rPr>
              <w:t>-2/</w:t>
            </w:r>
            <w:r>
              <w:rPr>
                <w:rFonts w:ascii="標楷體" w:eastAsia="標楷體" w:hAnsi="標楷體" w:hint="eastAsia"/>
                <w:snapToGrid w:val="0"/>
              </w:rPr>
              <w:t>20</w:t>
            </w:r>
          </w:p>
          <w:p w14:paraId="2B8F7FC8" w14:textId="443507BB" w:rsidR="00BA599E" w:rsidRPr="0032553C" w:rsidRDefault="00BA599E" w:rsidP="00BA599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5DA26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362EAA03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社2a-Ⅳ-1 敏銳察覺人與環境的互動關係及其淵源。</w:t>
            </w:r>
          </w:p>
          <w:p w14:paraId="373D167F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社2c-Ⅳ-2 珍視重要的公民價值並願意付諸行動。</w:t>
            </w:r>
          </w:p>
          <w:p w14:paraId="3D94E512" w14:textId="77777777" w:rsidR="00BA599E" w:rsidRPr="0032553C" w:rsidRDefault="00BA599E" w:rsidP="00995306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社3b-Ⅳ-3使用文字、照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4C2B3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公De-Ⅳ-1 科技發展如何改變我們的日常生活？</w:t>
            </w:r>
          </w:p>
          <w:p w14:paraId="614E1ABA" w14:textId="77777777" w:rsidR="00BA599E" w:rsidRPr="0032553C" w:rsidRDefault="00BA599E" w:rsidP="00995306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公De-Ⅳ-2 科技發展對中學生參與公共事務有什麼影響？</w:t>
            </w:r>
            <w:r w:rsidRPr="00D8609C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643946" w14:textId="77777777" w:rsidR="00BA599E" w:rsidRPr="0032553C" w:rsidRDefault="00BA599E" w:rsidP="00995306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第一章科技發展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1.說明科技如何改變人類在食衣住行各方便的生活。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2.說明科技如何改變學生的教育學習。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3.說明使用科技參與公共事務，發揮對社會的影響力。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F5F4E3" w14:textId="77777777" w:rsidR="00BA599E" w:rsidRPr="0032553C" w:rsidRDefault="00BA599E" w:rsidP="00995306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0AD17" w14:textId="77777777" w:rsidR="00BA599E" w:rsidRPr="00E17F2C" w:rsidRDefault="00BA599E" w:rsidP="00995306">
            <w:pPr>
              <w:pStyle w:val="aff0"/>
              <w:numPr>
                <w:ilvl w:val="0"/>
                <w:numId w:val="44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介紹兒少發聲平台</w:t>
            </w:r>
          </w:p>
          <w:p w14:paraId="6BBD124F" w14:textId="77777777" w:rsidR="00BA599E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4F74616D" w14:textId="77777777" w:rsidR="00BA599E" w:rsidRPr="0032553C" w:rsidRDefault="00BA599E" w:rsidP="00995306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CA6ED6" w14:textId="77777777" w:rsidR="00BA599E" w:rsidRPr="0032553C" w:rsidRDefault="00BA599E" w:rsidP="00995306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AD238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752F9D4F" w14:textId="77777777" w:rsidR="00BA599E" w:rsidRPr="005C4399" w:rsidRDefault="00BA599E" w:rsidP="00995306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B2E05A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【人權教育】</w:t>
            </w:r>
          </w:p>
          <w:p w14:paraId="6F55B1E3" w14:textId="77777777" w:rsidR="00BA599E" w:rsidRPr="00D8609C" w:rsidRDefault="00BA599E" w:rsidP="00995306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人J7 探討違反人權的事件對個人、社區/部落、社會的影響，並提出改善策略或行動方案。</w:t>
            </w:r>
          </w:p>
          <w:p w14:paraId="45963F76" w14:textId="77777777" w:rsidR="00BA599E" w:rsidRPr="0032553C" w:rsidRDefault="00BA599E" w:rsidP="00995306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人J11 運用資訊網絡了解人權相關</w:t>
            </w: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組織與活動。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0D5E38" w14:textId="77777777" w:rsidR="00BA599E" w:rsidRPr="0032553C" w:rsidRDefault="00BA599E" w:rsidP="0099530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BE467B5" w14:textId="77777777" w:rsidR="00BA599E" w:rsidRPr="0032553C" w:rsidRDefault="00BA599E" w:rsidP="00995306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46B4AAB" w14:textId="77777777" w:rsidR="00BA599E" w:rsidRPr="0032553C" w:rsidRDefault="00BA599E" w:rsidP="0099530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31C59A3" w14:textId="77777777" w:rsidR="00BA599E" w:rsidRPr="0032553C" w:rsidRDefault="00BA599E" w:rsidP="00995306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1A7A20C" w14:textId="77777777" w:rsidR="00BA599E" w:rsidRPr="0032553C" w:rsidRDefault="00BA599E" w:rsidP="00995306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70DEDAFF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F6F99A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bookmarkStart w:id="0" w:name="_GoBack"/>
            <w:bookmarkEnd w:id="0"/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第三週</w:t>
            </w:r>
          </w:p>
          <w:p w14:paraId="5CFFC4FE" w14:textId="3FD24DF4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2/23~2/27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85BFE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229DF49E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社2a-Ⅳ-1 敏銳察覺人與環境的互動關係及其淵源。</w:t>
            </w:r>
          </w:p>
          <w:p w14:paraId="20BE26F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社2c-Ⅳ-2 珍視重要的公民價值並願意付諸行動。</w:t>
            </w:r>
          </w:p>
          <w:p w14:paraId="5B3529CD" w14:textId="39E9BC34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4E03C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公De-Ⅳ-1 科技發展如何改變我們的日常生活？</w:t>
            </w:r>
          </w:p>
          <w:p w14:paraId="21917C09" w14:textId="234B3278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Bj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-Ⅳ-4智慧財產權為什麼需要保障？日常生活中，如何合理使用他人的著作？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502196" w14:textId="370A79FE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第一章科技發展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1.說明科技帶來的資訊風險，說明政府、企業及使用者應如何降低使用風險。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(1)政府可制定相關法律，例如：個人資料保護法、刑法增列</w:t>
            </w:r>
            <w:proofErr w:type="gramStart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防害</w:t>
            </w:r>
            <w:proofErr w:type="gramEnd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秘密及性隱私罪等。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(2)企業善盡社會責任，</w:t>
            </w:r>
            <w:proofErr w:type="gramStart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強化資安服務</w:t>
            </w:r>
            <w:proofErr w:type="gramEnd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(3)使用者注意資訊安全、強化</w:t>
            </w:r>
            <w:proofErr w:type="gramStart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媒體識讀能力</w:t>
            </w:r>
            <w:proofErr w:type="gramEnd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及注意網路禮節等。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2.說明什麼是智慧財產權。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3.說明保障智慧財產權的法律：著作權法、專利法、商標法的規定。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559CC" w14:textId="78A5434F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4225C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1.介紹有關個資的相關新聞案件 </w:t>
            </w:r>
          </w:p>
          <w:p w14:paraId="5A771C94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09F2CCF1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ACE742" w14:textId="55F41E8A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5B3E1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1.資料蒐集與整理</w:t>
            </w:r>
          </w:p>
          <w:p w14:paraId="7C68BFB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  <w:p w14:paraId="7E30A12B" w14:textId="5D8E5B8E" w:rsidR="0028651A" w:rsidRPr="005C4399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A3F8CA" w14:textId="1DFA954B" w:rsidR="0028651A" w:rsidRPr="0032553C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DED1B1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5D1F705B" w14:textId="06F80A0D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A26330B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4680FA9F" w14:textId="5BF31E50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eastAsia="標楷體"/>
                <w:color w:val="000000" w:themeColor="text1"/>
                <w:sz w:val="24"/>
                <w:szCs w:val="24"/>
                <w:highlight w:val="lightGray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F8C351F" w14:textId="5D1B867E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73FECA6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728416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第四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D1F01CD" w14:textId="35421929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3/2~3/6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5B64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社1a-Ⅳ-1 發覺生活經驗或社會現象與社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會領域內容知識的關係。</w:t>
            </w:r>
          </w:p>
          <w:p w14:paraId="674F374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7994C9EB" w14:textId="6507BAE9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34244" w14:textId="64F98AE8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Bj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-Ⅳ-4智慧財產權為什麼需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要保障？日常生活中，如何合理使用他人的著作？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21B51" w14:textId="1783D18B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第一章科技發展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說明智慧財產權在我國著作權法的相關規範。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(1)保障有一定期限，著作人死後50年，民眾即可自由應用。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(2)允許合理使用。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EF2DB" w14:textId="59E4392F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296C5" w14:textId="77777777" w:rsidR="0028651A" w:rsidRPr="00E17F2C" w:rsidRDefault="0028651A" w:rsidP="0028651A">
            <w:pPr>
              <w:pStyle w:val="aff0"/>
              <w:numPr>
                <w:ilvl w:val="0"/>
                <w:numId w:val="45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介紹有關智財權的相</w:t>
            </w:r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關新聞案件</w:t>
            </w:r>
          </w:p>
          <w:p w14:paraId="7E0EBD1C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63F77BC5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427F5" w14:textId="79F657D6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共同學習法：分為異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C13F34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3F8DB15A" w14:textId="41A290B9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D9B13F" w14:textId="313E2548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9D992F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教學(需另申請授課鐘點費)</w:t>
            </w:r>
          </w:p>
          <w:p w14:paraId="790A6707" w14:textId="34E7B13F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F1F7846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555CB4E" w14:textId="64597455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6F7198C6" w14:textId="176539D1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09C7B53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B0D566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第五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69161FB" w14:textId="6BF74F5E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3/9~3/13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8F9CF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44E47C33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社2a-Ⅳ-3 關心不同的社會文化及其發展，並展現開闊的世界觀。</w:t>
            </w:r>
          </w:p>
          <w:p w14:paraId="0C7D901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社2b-Ⅳ-2 尊重不同群體文化的差異性，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並欣賞其文化之美。</w:t>
            </w:r>
          </w:p>
          <w:p w14:paraId="6268A3FC" w14:textId="480C7FFE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社3a-Ⅳ-1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C2ED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-Ⅳ-1可以用哪些現象或議題來理解「全球化過程」？</w:t>
            </w:r>
          </w:p>
          <w:p w14:paraId="6367F787" w14:textId="17FE077D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-Ⅳ-2全球化帶來哪些影響？人們有哪些回應與評價？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8FCEFC" w14:textId="3BD9399B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第二章全球化的影響與挑戰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1.以生活中的實際例子說明全球化的意義，以及造成全球化的原因是由於科技快速發展，而使各地活動轉向全球性發展。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2.經濟全球化，以國際貿易、國際分工及資金流動等方式，在不同國家或地區自由進行的各類經濟活動。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3.政治全球化，指政治活動跨越國家的全球現象。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4.文化全球化，指世界各地文化向其他地區傳播、交流、影響的現象。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5.全球化的面向並非各自獨立存在，而是交互影響。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46453" w14:textId="6E00522D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5D68B5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1.以圖3-2-1說明全球化示意圖。</w:t>
            </w:r>
          </w:p>
          <w:p w14:paraId="2386B203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2.以圖3-2-5我國加入世界貿易組織的影響，說明全球化並非各自獨立</w:t>
            </w:r>
            <w:proofErr w:type="gramStart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殂</w:t>
            </w:r>
            <w:proofErr w:type="gramEnd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在，而是交互影響。</w:t>
            </w:r>
          </w:p>
          <w:p w14:paraId="0167D0CB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06C1BBF7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2189A8A2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1718A8" w14:textId="3E598C01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共同學習法：分為異質性小組+指定任務+繳交成果報告。教師僅設定合教學目標、決定小組人數、安排學習空間、促進學生溝通，並觀察合作技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DB4C0A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4619BBA6" w14:textId="64011384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56A0C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4E627C0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理解我國發展和全球之關聯性。</w:t>
            </w:r>
          </w:p>
          <w:p w14:paraId="333D304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國J11 尊重與維護不同文化群體的人權與尊嚴。</w:t>
            </w:r>
          </w:p>
          <w:p w14:paraId="6440A83E" w14:textId="3828F620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A63F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44EA77E" w14:textId="0781DB14" w:rsidR="0028651A" w:rsidRPr="0079689F" w:rsidRDefault="0028651A" w:rsidP="0028651A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79689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87C2FC4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F414560" w14:textId="7EC14554" w:rsidR="0028651A" w:rsidRPr="0079689F" w:rsidRDefault="0028651A" w:rsidP="0028651A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79689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79689F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79689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F8343AB" w14:textId="760F3F2D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2E49B9EA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963765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第六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0C1E489B" w14:textId="3AD7F8CE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3/16~3/20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4C2F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1E975A5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社2a-Ⅳ-3 關心不同的社會文化及其發展，並展現開闊的世界觀。</w:t>
            </w:r>
          </w:p>
          <w:p w14:paraId="2F7082E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社2b-Ⅳ-2 尊重不同群體文化的差異性，並欣賞其文化之美。</w:t>
            </w:r>
          </w:p>
          <w:p w14:paraId="00D41770" w14:textId="0A5AE1F1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社3a-Ⅳ-1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04FE4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-Ⅳ-1 可以用哪些現象或議題來理解「全球化過程」？</w:t>
            </w:r>
          </w:p>
          <w:p w14:paraId="4865B6C5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-Ⅳ-2 全球化帶來哪些影響？人們有哪些回應和評價？</w:t>
            </w:r>
          </w:p>
          <w:p w14:paraId="6393CED8" w14:textId="5B9A7DFE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32649" w14:textId="5F4492B3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第二章全球化的影響與挑戰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1.說明全球化帶來的弊端，以貧富不均、難民和移民及文化三個議題進行討論。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2.貧富不均議題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(1)財富分配不均，多由已開發國家與少數人享有。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(2)已開發國家主導價值較高能獲取大部分利潤的工作，而開發國家中大為工時長、薪水低等血汗工廠的工作，逐漸拉大貧富差距。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3.難民和移民議題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(1)難民為因種族、宗教或政治立場遭迫害、戰爭或暴力而被迫離開自己國家的人。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(2)移民則大多是為改善生活，因工作、教育等社會經濟因素而遷移到外國居住的人。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(3)難民和移民的移入，正面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為增加社會勞動力、促進多元文化社會的發展；負面為占用本國原有資源、出現文化適應、非法移民等問題。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0A074" w14:textId="2B9B016A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921B98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1.【地球是平的】書籍</w:t>
            </w:r>
          </w:p>
          <w:p w14:paraId="24397920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2B684521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0C54C" w14:textId="25364AA5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D2858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1.資料蒐集與整理</w:t>
            </w:r>
          </w:p>
          <w:p w14:paraId="1C0DEB4C" w14:textId="4958328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0891A8" w14:textId="16770198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01C7DE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55D9D57" w14:textId="6E852551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1369D8AB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EA9C53A" w14:textId="57D30A2B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CC8CC13" w14:textId="3200293F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64F68F66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4A56CC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9B1B57F" w14:textId="52F0A4B4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3/23~3/27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B569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3914FC67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社2a-Ⅳ-3 關心不同的社會文化及其發展，並展現開闊的世界觀。</w:t>
            </w:r>
          </w:p>
          <w:p w14:paraId="7523BB54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社2b-Ⅳ-2 尊重不同群體文化的差異性，並欣賞其文化之美。</w:t>
            </w:r>
          </w:p>
          <w:p w14:paraId="518C8F6B" w14:textId="76D68364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社3a-Ⅳ-1 發現不同時空脈絡中的人類生活問題，並進行探究。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D8FD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-Ⅳ-1 可以用哪些現象或議題來理解「全球化過程」？</w:t>
            </w:r>
          </w:p>
          <w:p w14:paraId="1866E440" w14:textId="3142C1C8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-Ⅳ-2 全球化帶來哪些影響？人們有哪些回應和評價？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4F1FB3" w14:textId="5C92CB00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第二章全球化的影響與挑戰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1.說明全球化帶來的弊端，以貧富不均、難民和移民及文化三個議題進行討論。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2.文化議題，因強勢文化的向外擴張，挾帶經濟上的優勢，使全球文化走向單一化的危機。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3.人口移動增加文化交流，但也容易出現外來文化與當地文化的衝突和矛盾，造成社會動</w:t>
            </w:r>
            <w:proofErr w:type="gramStart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盪</w:t>
            </w:r>
            <w:proofErr w:type="gramEnd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及對立。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4.實作與練習，以跨國食品連鎖企業的獲利，與實際投入生產的農民及勞工獲取的報酬，說明跨國企業加大全球貧富差距的情況。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7FF58F" w14:textId="524D3FCA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50990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1.【謝謝你遲到了】書籍</w:t>
            </w:r>
          </w:p>
          <w:p w14:paraId="089CC9B5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53FC5F7E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E83806" w14:textId="6CC85FA8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897473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1.資料蒐集與整理</w:t>
            </w:r>
          </w:p>
          <w:p w14:paraId="4EB9EA16" w14:textId="664540BC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5638C4" w14:textId="6E84E122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7A3FEB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2F2E48E" w14:textId="09CD1D38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5B36D624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1C20E43" w14:textId="595DAB4F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FCC8AD2" w14:textId="6CAA0724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5837EE5D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4E6F53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第八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B1DB7E7" w14:textId="0A11773B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3/30~4/3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F973F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社1b-Ⅳ-1 應用社會領域內容知識解析生活經驗或社會現象。</w:t>
            </w:r>
          </w:p>
          <w:p w14:paraId="71CA21FA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社2a-Ⅳ-3 關心不同的社會文化及其發展，並展現開闊的世界觀。</w:t>
            </w:r>
          </w:p>
          <w:p w14:paraId="728668B5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社2c-Ⅳ-2 珍視重要的公民價值並願意付諸行動。</w:t>
            </w:r>
          </w:p>
          <w:p w14:paraId="3E250C28" w14:textId="296BCF62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社3b-Ⅳ-3使用文字、照片、圖表、數據、地圖、年表、言語等多種方式，呈現並解釋探究結果。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3C0F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公De-Ⅳ-1 科技發展如何改變我們的日常生活？</w:t>
            </w:r>
          </w:p>
          <w:p w14:paraId="51EED2C5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公De-Ⅳ-2 科技發展對中學生參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與公共事務有什麼影響？</w:t>
            </w:r>
          </w:p>
          <w:p w14:paraId="52189FE4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Bj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-Ⅳ-4智慧財產權為什麼需要保障？日常生活中，如何合理使用他人的著作？</w:t>
            </w:r>
          </w:p>
          <w:p w14:paraId="15BABCE1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-Ⅳ-1 可以用哪些現象或議題來理解「全球化過程」？</w:t>
            </w:r>
          </w:p>
          <w:p w14:paraId="37ECCF6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-Ⅳ-2 全球化帶來哪些影響？人們有哪些回應和評價？</w:t>
            </w:r>
          </w:p>
          <w:p w14:paraId="2E504275" w14:textId="27FF9E2C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1259DF" w14:textId="76B7296E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第一章科技發展第二章全球化的影響與挑戰（第一次段考）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1.複習第一、二章課程內容。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2.檢討第一、二章習作。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E91E8" w14:textId="0D9CBFCA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661B4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命題光碟</w:t>
            </w:r>
          </w:p>
          <w:p w14:paraId="458F0E82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71005F93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5F72A1" w14:textId="47727AA8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897A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1.紙筆測驗</w:t>
            </w:r>
          </w:p>
          <w:p w14:paraId="06BD5772" w14:textId="64FF07DB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2.作業檢查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DB3C3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5535F6D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法J3 認識法律之意義與制定。</w:t>
            </w:r>
          </w:p>
          <w:p w14:paraId="28D0526F" w14:textId="701D2A3B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多J10 了解多元文化相關的問題與政策。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E29D74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ABF4D73" w14:textId="070EAFC3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80AF43F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2748C298" w14:textId="2463E01E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AF731A2" w14:textId="2D5E136B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76F1CDA5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71DD69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第九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5DB698DD" w14:textId="1A47D65F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4/6~4/10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62CA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060BB45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41133A77" w14:textId="0A127E38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社3c-Ⅳ-1 聆聽他人意見，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B6BB74" w14:textId="280C2D75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-Ⅳ-3 臺海兩岸關係對我國的國際參與有什麼影響？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420AEA" w14:textId="545893C1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第三章國際參與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1.說明國際社會以不同的互動方式解決共同的難題。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(1)國際交流，透過政府與民間力量進行各種交流活動，以增進情感及了解。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(2)國際合作，透過結盟或簽訂條約以解決共同的問題。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96836" w14:textId="2A972FAB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C768F" w14:textId="77777777" w:rsidR="0028651A" w:rsidRPr="00E17F2C" w:rsidRDefault="0028651A" w:rsidP="0028651A">
            <w:pPr>
              <w:pStyle w:val="aff0"/>
              <w:numPr>
                <w:ilvl w:val="0"/>
                <w:numId w:val="46"/>
              </w:numPr>
              <w:spacing w:line="260" w:lineRule="exact"/>
              <w:ind w:leftChars="0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臺灣於</w:t>
            </w:r>
            <w:proofErr w:type="gramStart"/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新型冠</w:t>
            </w:r>
            <w:proofErr w:type="gramEnd"/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狀病毒</w:t>
            </w:r>
            <w:proofErr w:type="gramStart"/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疫</w:t>
            </w:r>
            <w:proofErr w:type="gramEnd"/>
            <w:r w:rsidRPr="00E17F2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情期間的國際援助與交流。</w:t>
            </w:r>
          </w:p>
          <w:p w14:paraId="4A2D11B5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  <w:p w14:paraId="200F91BF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5713B9" w14:textId="713FB6B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EA087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779C50AF" w14:textId="125411A8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60BA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3A69292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理解我國發展和全球之關聯性。</w:t>
            </w:r>
          </w:p>
          <w:p w14:paraId="6F5BCAAD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國J6 評估衝突的情境並提出解決方案。</w:t>
            </w:r>
          </w:p>
          <w:p w14:paraId="42D0376B" w14:textId="2F7B3A12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運用跨文化溝通技巧參與國際交流。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0ADECF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151264AC" w14:textId="704B939C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DACDA2C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B3AB2F5" w14:textId="7DA01ADD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48EAE8CD" w14:textId="45F04D46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300E85BD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51B4F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601E4D7E" w14:textId="1E356F35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4/13~4/17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63E1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5928AFBA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058FC673" w14:textId="08EA5554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CDDED" w14:textId="2246494E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-Ⅳ-3 臺海兩岸關係對我國的國際參與有什麼影響？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AB720" w14:textId="2266946B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第三章國際參與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1.說明國際社會以不同的互動方式解決共同的難題。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(3)國際援助，透過提供防疫物資、醫療技術、經費或糧食等援助，協助面臨困境的國家或民眾度過難關。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(4)國際衝突，透過外交談判、經濟制裁或發動戰爭等方式解決衝突。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6FFB01" w14:textId="7E01E09E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130ECD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1.臺灣於</w:t>
            </w:r>
            <w:proofErr w:type="gramStart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新型冠</w:t>
            </w:r>
            <w:proofErr w:type="gramEnd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狀病毒</w:t>
            </w:r>
            <w:proofErr w:type="gramStart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疫</w:t>
            </w:r>
            <w:proofErr w:type="gramEnd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情期間的國際援助與交流。</w:t>
            </w:r>
          </w:p>
          <w:p w14:paraId="5B2B9C9F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</w:t>
            </w:r>
            <w:proofErr w:type="gramStart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烏俄戰爭</w:t>
            </w:r>
            <w:proofErr w:type="gramEnd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的相關報導。</w:t>
            </w:r>
          </w:p>
          <w:p w14:paraId="33246AE9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3FFD0791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813FA" w14:textId="37E8B8DA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44591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1.資料蒐集與整理</w:t>
            </w:r>
          </w:p>
          <w:p w14:paraId="5BC33C01" w14:textId="2FDD9FF9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4ED431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3F2F599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理解我國發展和全球之關聯性。</w:t>
            </w:r>
          </w:p>
          <w:p w14:paraId="168D682D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國J6 評估衝突的情境並提出解決方案。</w:t>
            </w:r>
          </w:p>
          <w:p w14:paraId="6BE1D890" w14:textId="49E24A28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運用跨文化溝通技巧參與國際交流。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5EF8A3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1D757AEE" w14:textId="112C26B6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EF9BDB9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0DF04411" w14:textId="57AA001F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23E0339" w14:textId="556FFC31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61F4E888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FE660F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第十一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BE9966A" w14:textId="009E3D19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4/20~4/24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25FF7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07E84C0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</w:t>
            </w: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身或所屬群體的文化淵源、處境及自主性。</w:t>
            </w:r>
          </w:p>
          <w:p w14:paraId="4B3C5AF1" w14:textId="75B9F625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79A1E5" w14:textId="71D156F7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-Ⅳ-3 臺海兩岸關係對我國的國際參與有什麼影響？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4BFF0" w14:textId="4FF919FB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第三章國際參與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1.說明國際險為解決國際事務而成立的組織，依據成員的性質分為下列幾種：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(1)政府間國際組織，例如聯合國、國際貿易組織、APEC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亞太經濟合作會議的成立目的。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(2)國際非政府組織，例如國際特赦組織、國際反地雷組織、無國界醫生的成立目的。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40353" w14:textId="0239A412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57E5EE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1.聯合國職權的相關報導。</w:t>
            </w:r>
          </w:p>
          <w:p w14:paraId="5F1CDFC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2.亞太經合會的新聞報導。</w:t>
            </w:r>
          </w:p>
          <w:p w14:paraId="71C20A64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3.世界展望會的相關活動報導。</w:t>
            </w:r>
          </w:p>
          <w:p w14:paraId="3C159F81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4.無國界醫生的相關報導。</w:t>
            </w:r>
          </w:p>
          <w:p w14:paraId="2494F766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61805646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7AB471" w14:textId="5BFF251B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共同學習法：分為異質性小組+指定任務+繳交成果報告。教師僅設定合教學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7E6B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60AA80EC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  <w:p w14:paraId="656913F0" w14:textId="0943C923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EC392" w14:textId="5DD66FDB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6CF25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46D58643" w14:textId="62B6B7F9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88C82F9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1893AA4" w14:textId="61BBBCA3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C11624D" w14:textId="589B512F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1887006E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B8BE54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第十二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25338230" w14:textId="2E6A6CD7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4/27~5/1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63DD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0DDEEB0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44163445" w14:textId="3BEA1194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003D3" w14:textId="2FFA29FA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-Ⅳ-3 臺海兩岸關係對我國的國際參與有什麼影響？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FF7771" w14:textId="005174C3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第三章國際參與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1.說明臺灣身處的國際地位：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(1)在「一個中國」原則下，受到中國大陸的打壓。無法以主權國家身分參與政府間國際組織的活動。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(2)但政府仍以務實方式，積極參與國際事務。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A.經貿方面，以「中華</w:t>
            </w:r>
            <w:proofErr w:type="gramStart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北」參與亞太經濟合作會議(APEC)相關活動。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B.以「臺澎金馬個別關稅領域」身分加入世界貿易組織(WTO)。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5EFF6" w14:textId="411AF44E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B3C5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</w:t>
            </w:r>
            <w:proofErr w:type="gramStart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臺</w:t>
            </w:r>
            <w:proofErr w:type="gramEnd"/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美關係的相關報導</w:t>
            </w:r>
          </w:p>
          <w:p w14:paraId="29E68D94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2.臺灣參與國際組織的相關報導</w:t>
            </w:r>
          </w:p>
          <w:p w14:paraId="0CD2348B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402375E7" w14:textId="529C10B5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EE7FA" w14:textId="02D510EB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AD623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1.資料蒐集與整理</w:t>
            </w:r>
          </w:p>
          <w:p w14:paraId="769E66E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  <w:p w14:paraId="58C6191E" w14:textId="63772638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F3E6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14:paraId="5068F69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國J1 理解我國發展和全球之關聯性。</w:t>
            </w:r>
          </w:p>
          <w:p w14:paraId="65C7DEA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 xml:space="preserve">國J2 發展國際視野的國家意識。 </w:t>
            </w:r>
          </w:p>
          <w:p w14:paraId="3FB5C5E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國J3 展現認同我國國家價值的行動。</w:t>
            </w:r>
          </w:p>
          <w:p w14:paraId="42BE6FB0" w14:textId="3B75CD7D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國J9 運用跨文化溝通技巧參與國際交流。</w:t>
            </w: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D8AC3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1D110B6" w14:textId="1CA0B761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7C7B06F5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16C6D420" w14:textId="29B2B3FB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1ECF79F9" w14:textId="64C4917C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1C8B0525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C32136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第十三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1A338BFE" w14:textId="18DDD9A1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5/4~5/8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7D9007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6F0B3AE0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468E417A" w14:textId="1CDE9784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72B39E" w14:textId="7490676B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公</w:t>
            </w:r>
            <w:proofErr w:type="spellStart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Dd</w:t>
            </w:r>
            <w:proofErr w:type="spellEnd"/>
            <w:r w:rsidRPr="00D8609C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-Ⅳ-3 臺海兩岸關係對我國的國際參與有什麼影響？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61AD7B" w14:textId="4DCB1D61" w:rsidR="0028651A" w:rsidRPr="0032553C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t>第三篇全球關連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第三章國際參與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1.臺灣的民間組織積極參與各項國際交流與援助活動。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(1)臺灣世界展望會加入全球關懷與救援行列。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(2)臺灣國際搜救隊到土耳其賑災。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(3)民眾捐贈物資與款項給烏克蘭。</w:t>
            </w:r>
            <w:r w:rsidRPr="00327D42">
              <w:rPr>
                <w:rFonts w:ascii="標楷體" w:eastAsia="標楷體" w:hAnsi="標楷體" w:hint="eastAsia"/>
                <w:sz w:val="22"/>
                <w:szCs w:val="22"/>
              </w:rPr>
              <w:br/>
              <w:t>(4)國際特赦組織聲援國際上人權受侵害的人。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br/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935E8" w14:textId="65635888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485471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1.我國送愛到烏克蘭相關報導</w:t>
            </w:r>
          </w:p>
          <w:p w14:paraId="04DC3045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2.我國到土耳其賑災相關報導</w:t>
            </w:r>
          </w:p>
          <w:p w14:paraId="0E3489E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3.臺灣世界展望會「飢餓三十」活動報導</w:t>
            </w:r>
          </w:p>
          <w:p w14:paraId="109B3DA9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4.國際特赦組織「寫信馬拉松」相關報導</w:t>
            </w:r>
          </w:p>
          <w:p w14:paraId="2E992E99" w14:textId="77777777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</w:p>
          <w:p w14:paraId="3EA5C040" w14:textId="77777777" w:rsidR="0028651A" w:rsidRPr="0032553C" w:rsidRDefault="0028651A" w:rsidP="0028651A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CD2F36" w14:textId="5CC116E2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59127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1.資料蒐集與整理</w:t>
            </w:r>
          </w:p>
          <w:p w14:paraId="412577AE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  <w:p w14:paraId="15993443" w14:textId="2BA690BB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6BBBE" w14:textId="068DFBB4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21E0D1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35BA736A" w14:textId="30BC5249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4CEA79E8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A538F4C" w14:textId="74E7E1AD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330D33DA" w14:textId="52AD448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29F3369F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F52A22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第十四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56FC2779" w14:textId="265E3385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5/11~5/15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5795C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1E2D8049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228331E4" w14:textId="529F3D65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DAA1B" w14:textId="38DF9533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CB703" w14:textId="77777777" w:rsidR="0028651A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經濟學大富翁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  <w:t>1.結合自製大富翁等自製遊戲進行經濟學課題探討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39A1ACEB" w14:textId="77777777" w:rsidR="0028651A" w:rsidRDefault="0028651A" w:rsidP="0028651A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套用機會成本與比較利</w:t>
            </w:r>
          </w:p>
          <w:p w14:paraId="3D8479CF" w14:textId="0A7382E0" w:rsidR="0028651A" w:rsidRPr="0028651A" w:rsidRDefault="0028651A" w:rsidP="0028651A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益法則讓同學去構思如何運用所學在遊戲流程</w:t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25132A01" w14:textId="77777777" w:rsidR="0028651A" w:rsidRDefault="0028651A" w:rsidP="0028651A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請同學將心得與遊戲脈</w:t>
            </w:r>
          </w:p>
          <w:p w14:paraId="7313A313" w14:textId="6B3F279A" w:rsidR="0028651A" w:rsidRPr="0028651A" w:rsidRDefault="0028651A" w:rsidP="0028651A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絡進行各自探討與反思。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6404DD" w14:textId="16B4D7A3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1B80F4" w14:textId="2640E131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運用大富翁等教師自製教具進行活動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2EF559" w14:textId="5B087991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4FF5B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1.資料蒐集與整理</w:t>
            </w:r>
          </w:p>
          <w:p w14:paraId="0BE5048D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2.課堂問答</w:t>
            </w:r>
          </w:p>
          <w:p w14:paraId="2D870F9B" w14:textId="2D11EC5A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E7098" w14:textId="0FFDE563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228BD8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0D5B9C43" w14:textId="1A56BD6B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E867210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6D27A5F" w14:textId="76D5EDCE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74E25567" w14:textId="63AD6EF1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4043156D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68FB56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lastRenderedPageBreak/>
              <w:t>第十五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2ADBA873" w14:textId="617EB6BB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5/18~5/22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3337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0FDA4C07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社2c-Ⅳ-1 從歷史或社會事件中，省思自身或所屬群體的文化淵源、處境及自主性。</w:t>
            </w:r>
          </w:p>
          <w:p w14:paraId="47DA18F8" w14:textId="44A35C52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CD017" w14:textId="297933E7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C6A90A" w14:textId="77777777" w:rsidR="0028651A" w:rsidRPr="0028651A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經濟學大富翁</w:t>
            </w: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  <w:t>1.結合自製大富翁等自製遊戲進行經濟學課題探討</w:t>
            </w: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517FBC5C" w14:textId="38379BA0" w:rsidR="0028651A" w:rsidRPr="0028651A" w:rsidRDefault="0028651A" w:rsidP="0028651A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2.用各種理財或是貨幣等讓同學去構思如何獲取最大利益與價值</w:t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2C69FF4C" w14:textId="7930C59C" w:rsidR="0028651A" w:rsidRPr="0028651A" w:rsidRDefault="0028651A" w:rsidP="0028651A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3.</w:t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請同學將心得與遊戲脈</w:t>
            </w:r>
          </w:p>
          <w:p w14:paraId="41C7CEB5" w14:textId="7973D355" w:rsidR="0028651A" w:rsidRPr="0028651A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絡進行各自探討與反思。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1D31E" w14:textId="5EAE37C0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1CE5D0" w14:textId="1B4C30F0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運用大富翁等教師自製教具進行活動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93414" w14:textId="224BF393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70C46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1.紙筆測驗</w:t>
            </w:r>
          </w:p>
          <w:p w14:paraId="643FC319" w14:textId="772EA002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2.作業檢查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2C7C22" w14:textId="1C9204CB" w:rsidR="0028651A" w:rsidRPr="0032553C" w:rsidRDefault="0028651A" w:rsidP="0028651A">
            <w:pPr>
              <w:ind w:left="-22" w:hanging="7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51400E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7C1324AF" w14:textId="0EA96224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05735858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510EABB" w14:textId="4F7FD90A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2EA30D54" w14:textId="6509DBB4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8651A" w:rsidRPr="0032553C" w14:paraId="01B6D0E5" w14:textId="77777777" w:rsidTr="007E44A9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9BE835" w14:textId="77777777" w:rsidR="0028651A" w:rsidRDefault="0028651A" w:rsidP="0028651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第十六</w:t>
            </w:r>
            <w:proofErr w:type="gramStart"/>
            <w:r>
              <w:rPr>
                <w:rFonts w:ascii="標楷體" w:eastAsia="標楷體" w:hAnsi="標楷體" w:hint="eastAsia"/>
                <w:snapToGrid w:val="0"/>
              </w:rPr>
              <w:t>週</w:t>
            </w:r>
            <w:proofErr w:type="gramEnd"/>
          </w:p>
          <w:p w14:paraId="7D543F02" w14:textId="4B282FA4" w:rsidR="0028651A" w:rsidRPr="0032553C" w:rsidRDefault="0028651A" w:rsidP="0028651A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</w:rPr>
              <w:t>5/25~5/29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97CF8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公1c-Ⅳ-1 運用公民知識，提出自己對公共議題的見解。</w:t>
            </w:r>
          </w:p>
          <w:p w14:paraId="4EDC255D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社2c-Ⅳ-1 從歷史或社會事件中，省思自身或所屬群體的文化淵源、處境及自主性。</w:t>
            </w:r>
          </w:p>
          <w:p w14:paraId="240228D0" w14:textId="6E923082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社3c-Ⅳ-1 聆聽他人意見，表達自我觀點，並能以同理心與他人討論。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47B6C" w14:textId="189F3B9F" w:rsidR="0028651A" w:rsidRPr="0032553C" w:rsidRDefault="0028651A" w:rsidP="0028651A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17B2D" w14:textId="77777777" w:rsidR="0028651A" w:rsidRPr="0028651A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經濟學大富翁</w:t>
            </w: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  <w:t>1.結合自製大富翁等自製遊戲進行經濟學課題探討</w:t>
            </w: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1FCF6071" w14:textId="1038CE39" w:rsidR="0028651A" w:rsidRPr="0028651A" w:rsidRDefault="0028651A" w:rsidP="0028651A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2.剖析各種投資(地產</w:t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、房產、投資股市等</w:t>
            </w: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)風險與相關的利害比較</w:t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71B38286" w14:textId="77777777" w:rsidR="0028651A" w:rsidRPr="0028651A" w:rsidRDefault="0028651A" w:rsidP="0028651A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3.</w:t>
            </w: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請同學將心得與遊戲脈</w:t>
            </w:r>
          </w:p>
          <w:p w14:paraId="355F9921" w14:textId="0EA346B8" w:rsidR="0028651A" w:rsidRPr="0028651A" w:rsidRDefault="0028651A" w:rsidP="0028651A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絡進行各自探討與反思。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257FD" w14:textId="331F7C91" w:rsidR="0028651A" w:rsidRPr="0032553C" w:rsidRDefault="0028651A" w:rsidP="0028651A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A27F84" w14:textId="1C2AC139" w:rsidR="0028651A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65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運用大富翁等教師自製教具進行活動</w:t>
            </w:r>
          </w:p>
          <w:p w14:paraId="36765CF4" w14:textId="77777777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D8C086" w14:textId="5A0D1DB2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共同學習法：分為異質性小組+指定任務+繳交成果報</w:t>
            </w:r>
            <w:r w:rsidRPr="001C3072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告。教師僅設定合教學目標、決定小組人數、安排學習空間、促進學生溝通，並觀察合作技巧表現而適時介入。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C7BD22" w14:textId="77777777" w:rsidR="0028651A" w:rsidRPr="00D8609C" w:rsidRDefault="0028651A" w:rsidP="0028651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D8609C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1.影片觀賞</w:t>
            </w:r>
          </w:p>
          <w:p w14:paraId="175EC440" w14:textId="56AF89A8" w:rsidR="0028651A" w:rsidRPr="0032553C" w:rsidRDefault="0028651A" w:rsidP="0028651A">
            <w:pPr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8609C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2.課程討論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9B908F" w14:textId="1A55B4E6" w:rsidR="0028651A" w:rsidRPr="0032553C" w:rsidRDefault="0028651A" w:rsidP="0028651A">
            <w:pPr>
              <w:spacing w:line="260" w:lineRule="exact"/>
              <w:jc w:val="left"/>
              <w:rPr>
                <w:rFonts w:ascii="標楷體" w:eastAsia="標楷體" w:hAnsi="標楷體" w:cs="標楷體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DD8D0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實施跨領域或跨科目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教學(需另申請授課鐘點費)</w:t>
            </w:r>
          </w:p>
          <w:p w14:paraId="27A34AE7" w14:textId="49046864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協同科目：</w:t>
            </w:r>
          </w:p>
          <w:p w14:paraId="3E7D4142" w14:textId="77777777" w:rsidR="0028651A" w:rsidRPr="0032553C" w:rsidRDefault="0028651A" w:rsidP="0028651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u w:val="single"/>
              </w:rPr>
            </w:pP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63D4370" w14:textId="45650FF2" w:rsidR="0028651A" w:rsidRPr="0032553C" w:rsidRDefault="0028651A" w:rsidP="0028651A">
            <w:pPr>
              <w:pStyle w:val="aff0"/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2.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協同</w:t>
            </w:r>
            <w:r w:rsidRPr="0032553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</w:p>
          <w:p w14:paraId="50059876" w14:textId="5750FDF2" w:rsidR="0028651A" w:rsidRPr="0032553C" w:rsidRDefault="0028651A" w:rsidP="0028651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</w:t>
            </w:r>
            <w:proofErr w:type="gramEnd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32553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653DBE11" w14:textId="77777777" w:rsidR="00507C4C" w:rsidRPr="0032553C" w:rsidRDefault="00507C4C" w:rsidP="005C4399">
      <w:pPr>
        <w:ind w:firstLine="0"/>
        <w:rPr>
          <w:rFonts w:ascii="標楷體" w:eastAsia="標楷體" w:hAnsi="標楷體" w:cs="標楷體"/>
          <w:b/>
          <w:color w:val="000000" w:themeColor="text1"/>
          <w:sz w:val="24"/>
          <w:szCs w:val="24"/>
        </w:rPr>
      </w:pPr>
    </w:p>
    <w:p w14:paraId="0512237F" w14:textId="77777777" w:rsidR="00217DCF" w:rsidRPr="0032553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本課程是否有校外人士協助教學：(本表格請勿刪除。)</w:t>
      </w:r>
    </w:p>
    <w:p w14:paraId="23E882A6" w14:textId="545A951F" w:rsidR="00E8654C" w:rsidRPr="0032553C" w:rsidRDefault="00507C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proofErr w:type="gramStart"/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▓</w:t>
      </w:r>
      <w:proofErr w:type="gramEnd"/>
      <w:r w:rsidR="00E8654C"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否，全學年都沒有(</w:t>
      </w:r>
      <w:proofErr w:type="gramStart"/>
      <w:r w:rsidR="00E8654C" w:rsidRPr="0032553C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以下免填</w:t>
      </w:r>
      <w:proofErr w:type="gramEnd"/>
      <w:r w:rsidR="00E8654C"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)。</w:t>
      </w:r>
    </w:p>
    <w:p w14:paraId="29E8E708" w14:textId="77777777" w:rsidR="00E8654C" w:rsidRPr="0032553C" w:rsidRDefault="00E865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□有，部分班級，實施的班級為：___________。</w:t>
      </w:r>
    </w:p>
    <w:p w14:paraId="66F3F7BE" w14:textId="77777777" w:rsidR="00E8654C" w:rsidRPr="0032553C" w:rsidRDefault="00E8654C" w:rsidP="00E8654C">
      <w:pPr>
        <w:ind w:left="23" w:firstLineChars="226" w:firstLine="542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32553C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32553C" w14:paraId="445C34D6" w14:textId="77777777" w:rsidTr="00507C4C">
        <w:tc>
          <w:tcPr>
            <w:tcW w:w="1292" w:type="dxa"/>
            <w:vAlign w:val="center"/>
          </w:tcPr>
          <w:p w14:paraId="118C2802" w14:textId="77777777" w:rsidR="00F343B4" w:rsidRPr="0032553C" w:rsidRDefault="00F343B4" w:rsidP="00507C4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32553C" w:rsidRDefault="00F343B4" w:rsidP="00507C4C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32553C" w:rsidRDefault="00F343B4" w:rsidP="00507C4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32553C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原授課教師角色</w:t>
            </w:r>
          </w:p>
        </w:tc>
      </w:tr>
      <w:tr w:rsidR="00F343B4" w:rsidRPr="0032553C" w14:paraId="712FDF00" w14:textId="77777777" w:rsidTr="00507C4C">
        <w:tc>
          <w:tcPr>
            <w:tcW w:w="1292" w:type="dxa"/>
            <w:vAlign w:val="center"/>
          </w:tcPr>
          <w:p w14:paraId="2063BD14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</w:rPr>
              <w:t>簡報</w:t>
            </w:r>
          </w:p>
          <w:p w14:paraId="577A4F6D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□印刷品</w:t>
            </w:r>
          </w:p>
          <w:p w14:paraId="0A45EE34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□影音光碟</w:t>
            </w:r>
          </w:p>
          <w:p w14:paraId="37D0000E" w14:textId="77777777" w:rsidR="00F343B4" w:rsidRPr="0032553C" w:rsidRDefault="00F343B4" w:rsidP="00507C4C">
            <w:pPr>
              <w:pStyle w:val="Web"/>
              <w:rPr>
                <w:rFonts w:ascii="標楷體" w:eastAsia="標楷體" w:hAnsi="標楷體" w:cs="標楷體"/>
                <w:color w:val="000000" w:themeColor="text1"/>
              </w:rPr>
            </w:pPr>
            <w:r w:rsidRPr="0032553C">
              <w:rPr>
                <w:rFonts w:ascii="標楷體" w:eastAsia="標楷體" w:hAnsi="標楷體" w:cs="標楷體"/>
                <w:color w:val="000000" w:themeColor="text1"/>
              </w:rPr>
              <w:t>□其他於課程或活動中使用之教學資料，請說明：</w:t>
            </w:r>
            <w:r w:rsidRPr="0032553C">
              <w:rPr>
                <w:rFonts w:ascii="標楷體" w:eastAsia="標楷體" w:hAnsi="標楷體" w:cs="標楷體" w:hint="eastAsia"/>
                <w:color w:val="000000" w:themeColor="text1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F343B4" w:rsidRPr="0032553C" w14:paraId="0C2BF2BA" w14:textId="77777777" w:rsidTr="00507C4C">
        <w:tc>
          <w:tcPr>
            <w:tcW w:w="1292" w:type="dxa"/>
            <w:vAlign w:val="center"/>
          </w:tcPr>
          <w:p w14:paraId="548AFD6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F343B4" w:rsidRPr="0032553C" w14:paraId="4C753FF1" w14:textId="77777777" w:rsidTr="00507C4C">
        <w:tc>
          <w:tcPr>
            <w:tcW w:w="1292" w:type="dxa"/>
            <w:vAlign w:val="center"/>
          </w:tcPr>
          <w:p w14:paraId="0D0B8883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32553C" w:rsidRDefault="00F343B4" w:rsidP="00507C4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</w:tbl>
    <w:p w14:paraId="0FCBF616" w14:textId="77777777" w:rsidR="00B5798C" w:rsidRPr="0032553C" w:rsidRDefault="00E8654C" w:rsidP="00E8654C">
      <w:pPr>
        <w:ind w:left="23" w:firstLine="0"/>
        <w:rPr>
          <w:rFonts w:eastAsia="標楷體"/>
          <w:b/>
          <w:color w:val="000000" w:themeColor="text1"/>
          <w:sz w:val="24"/>
          <w:szCs w:val="24"/>
        </w:rPr>
      </w:pPr>
      <w:r w:rsidRPr="0032553C">
        <w:rPr>
          <w:color w:val="000000" w:themeColor="text1"/>
          <w:sz w:val="24"/>
          <w:szCs w:val="24"/>
        </w:rPr>
        <w:sym w:font="Wingdings" w:char="F0B6"/>
      </w:r>
      <w:r w:rsidRPr="0032553C">
        <w:rPr>
          <w:rFonts w:eastAsia="標楷體"/>
          <w:b/>
          <w:color w:val="000000" w:themeColor="text1"/>
          <w:sz w:val="24"/>
          <w:szCs w:val="24"/>
        </w:rPr>
        <w:t>上述欄位皆與校外人士協助教學</w:t>
      </w:r>
      <w:r w:rsidRPr="0032553C">
        <w:rPr>
          <w:rFonts w:eastAsia="標楷體" w:hint="eastAsia"/>
          <w:b/>
          <w:color w:val="000000" w:themeColor="text1"/>
          <w:sz w:val="24"/>
          <w:szCs w:val="24"/>
        </w:rPr>
        <w:t>及</w:t>
      </w:r>
      <w:r w:rsidRPr="0032553C">
        <w:rPr>
          <w:rFonts w:eastAsia="標楷體"/>
          <w:b/>
          <w:color w:val="000000" w:themeColor="text1"/>
          <w:sz w:val="24"/>
          <w:szCs w:val="24"/>
        </w:rPr>
        <w:t>活動之申請表一致</w:t>
      </w:r>
      <w:r w:rsidRPr="0032553C">
        <w:rPr>
          <w:rFonts w:eastAsia="標楷體" w:hint="eastAsia"/>
          <w:b/>
          <w:color w:val="000000" w:themeColor="text1"/>
          <w:sz w:val="24"/>
          <w:szCs w:val="24"/>
        </w:rPr>
        <w:t>。</w:t>
      </w:r>
    </w:p>
    <w:sectPr w:rsidR="00B5798C" w:rsidRPr="0032553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3FAA6" w14:textId="77777777" w:rsidR="00B94B91" w:rsidRDefault="00B94B91">
      <w:r>
        <w:separator/>
      </w:r>
    </w:p>
  </w:endnote>
  <w:endnote w:type="continuationSeparator" w:id="0">
    <w:p w14:paraId="32F9C523" w14:textId="77777777" w:rsidR="00B94B91" w:rsidRDefault="00B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DFKaiShu-SB-Estd-BF">
    <w:altName w:val="細明體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4ED7F7D7" w:rsidR="007D7D5A" w:rsidRDefault="007D7D5A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99E" w:rsidRPr="00BA599E">
          <w:rPr>
            <w:noProof/>
            <w:lang w:val="zh-TW"/>
          </w:rPr>
          <w:t>12</w:t>
        </w:r>
        <w:r>
          <w:fldChar w:fldCharType="end"/>
        </w:r>
      </w:p>
    </w:sdtContent>
  </w:sdt>
  <w:p w14:paraId="63B61641" w14:textId="77777777" w:rsidR="007D7D5A" w:rsidRDefault="007D7D5A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6ED755" w14:textId="77777777" w:rsidR="00B94B91" w:rsidRDefault="00B94B91">
      <w:r>
        <w:separator/>
      </w:r>
    </w:p>
  </w:footnote>
  <w:footnote w:type="continuationSeparator" w:id="0">
    <w:p w14:paraId="240F81D0" w14:textId="77777777" w:rsidR="00B94B91" w:rsidRDefault="00B94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3CF3D6B"/>
    <w:multiLevelType w:val="hybridMultilevel"/>
    <w:tmpl w:val="EF6A6B5E"/>
    <w:lvl w:ilvl="0" w:tplc="A69ACD3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7A31E61"/>
    <w:multiLevelType w:val="hybridMultilevel"/>
    <w:tmpl w:val="B978E850"/>
    <w:lvl w:ilvl="0" w:tplc="E946B05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7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8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FD277F0"/>
    <w:multiLevelType w:val="hybridMultilevel"/>
    <w:tmpl w:val="5EA8ACE8"/>
    <w:lvl w:ilvl="0" w:tplc="6622A05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7A23386"/>
    <w:multiLevelType w:val="hybridMultilevel"/>
    <w:tmpl w:val="D6FC225E"/>
    <w:lvl w:ilvl="0" w:tplc="AF82B67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7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8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46E6180B"/>
    <w:multiLevelType w:val="hybridMultilevel"/>
    <w:tmpl w:val="BA26EA58"/>
    <w:lvl w:ilvl="0" w:tplc="8FFE9E1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41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2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3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5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4"/>
  </w:num>
  <w:num w:numId="2">
    <w:abstractNumId w:val="47"/>
  </w:num>
  <w:num w:numId="3">
    <w:abstractNumId w:val="30"/>
  </w:num>
  <w:num w:numId="4">
    <w:abstractNumId w:val="40"/>
  </w:num>
  <w:num w:numId="5">
    <w:abstractNumId w:val="36"/>
  </w:num>
  <w:num w:numId="6">
    <w:abstractNumId w:val="35"/>
  </w:num>
  <w:num w:numId="7">
    <w:abstractNumId w:val="3"/>
  </w:num>
  <w:num w:numId="8">
    <w:abstractNumId w:val="27"/>
  </w:num>
  <w:num w:numId="9">
    <w:abstractNumId w:val="23"/>
  </w:num>
  <w:num w:numId="10">
    <w:abstractNumId w:val="38"/>
  </w:num>
  <w:num w:numId="11">
    <w:abstractNumId w:val="44"/>
  </w:num>
  <w:num w:numId="12">
    <w:abstractNumId w:val="46"/>
  </w:num>
  <w:num w:numId="13">
    <w:abstractNumId w:val="26"/>
  </w:num>
  <w:num w:numId="14">
    <w:abstractNumId w:val="13"/>
  </w:num>
  <w:num w:numId="15">
    <w:abstractNumId w:val="11"/>
  </w:num>
  <w:num w:numId="16">
    <w:abstractNumId w:val="34"/>
  </w:num>
  <w:num w:numId="17">
    <w:abstractNumId w:val="12"/>
  </w:num>
  <w:num w:numId="18">
    <w:abstractNumId w:val="0"/>
  </w:num>
  <w:num w:numId="19">
    <w:abstractNumId w:val="28"/>
  </w:num>
  <w:num w:numId="20">
    <w:abstractNumId w:val="29"/>
  </w:num>
  <w:num w:numId="21">
    <w:abstractNumId w:val="19"/>
  </w:num>
  <w:num w:numId="22">
    <w:abstractNumId w:val="7"/>
  </w:num>
  <w:num w:numId="23">
    <w:abstractNumId w:val="5"/>
  </w:num>
  <w:num w:numId="24">
    <w:abstractNumId w:val="41"/>
  </w:num>
  <w:num w:numId="25">
    <w:abstractNumId w:val="14"/>
  </w:num>
  <w:num w:numId="26">
    <w:abstractNumId w:val="10"/>
  </w:num>
  <w:num w:numId="27">
    <w:abstractNumId w:val="9"/>
  </w:num>
  <w:num w:numId="28">
    <w:abstractNumId w:val="16"/>
  </w:num>
  <w:num w:numId="29">
    <w:abstractNumId w:val="22"/>
  </w:num>
  <w:num w:numId="30">
    <w:abstractNumId w:val="2"/>
  </w:num>
  <w:num w:numId="31">
    <w:abstractNumId w:val="37"/>
  </w:num>
  <w:num w:numId="32">
    <w:abstractNumId w:val="15"/>
  </w:num>
  <w:num w:numId="33">
    <w:abstractNumId w:val="6"/>
  </w:num>
  <w:num w:numId="34">
    <w:abstractNumId w:val="8"/>
  </w:num>
  <w:num w:numId="35">
    <w:abstractNumId w:val="21"/>
  </w:num>
  <w:num w:numId="36">
    <w:abstractNumId w:val="25"/>
  </w:num>
  <w:num w:numId="37">
    <w:abstractNumId w:val="20"/>
  </w:num>
  <w:num w:numId="38">
    <w:abstractNumId w:val="39"/>
  </w:num>
  <w:num w:numId="39">
    <w:abstractNumId w:val="32"/>
  </w:num>
  <w:num w:numId="40">
    <w:abstractNumId w:val="45"/>
  </w:num>
  <w:num w:numId="41">
    <w:abstractNumId w:val="31"/>
  </w:num>
  <w:num w:numId="42">
    <w:abstractNumId w:val="43"/>
  </w:num>
  <w:num w:numId="43">
    <w:abstractNumId w:val="42"/>
  </w:num>
  <w:num w:numId="44">
    <w:abstractNumId w:val="1"/>
  </w:num>
  <w:num w:numId="45">
    <w:abstractNumId w:val="17"/>
  </w:num>
  <w:num w:numId="46">
    <w:abstractNumId w:val="18"/>
  </w:num>
  <w:num w:numId="47">
    <w:abstractNumId w:val="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3849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4DF1"/>
    <w:rsid w:val="00156A6B"/>
    <w:rsid w:val="00170D0B"/>
    <w:rsid w:val="00173A04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7D6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651A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0DA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553C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0570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9694F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C4C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45789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892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439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9689F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D7D5A"/>
    <w:rsid w:val="008068AB"/>
    <w:rsid w:val="00811297"/>
    <w:rsid w:val="00812AC4"/>
    <w:rsid w:val="008222BF"/>
    <w:rsid w:val="00823DF1"/>
    <w:rsid w:val="00824477"/>
    <w:rsid w:val="00824E69"/>
    <w:rsid w:val="00825116"/>
    <w:rsid w:val="00832223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D4CC7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04A6"/>
    <w:rsid w:val="009114CF"/>
    <w:rsid w:val="00913E80"/>
    <w:rsid w:val="00916B7C"/>
    <w:rsid w:val="00917081"/>
    <w:rsid w:val="009224C9"/>
    <w:rsid w:val="00922616"/>
    <w:rsid w:val="009234F2"/>
    <w:rsid w:val="0092541D"/>
    <w:rsid w:val="00925726"/>
    <w:rsid w:val="00926B07"/>
    <w:rsid w:val="00927B38"/>
    <w:rsid w:val="00930D6B"/>
    <w:rsid w:val="00931225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74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6FC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4B91"/>
    <w:rsid w:val="00B9600B"/>
    <w:rsid w:val="00BA1445"/>
    <w:rsid w:val="00BA599E"/>
    <w:rsid w:val="00BA61D7"/>
    <w:rsid w:val="00BB244E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BF6E57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51E1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15C4B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00C0"/>
    <w:rsid w:val="00D8163B"/>
    <w:rsid w:val="00D81B60"/>
    <w:rsid w:val="00D81CA5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1F9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69B2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EF4191"/>
    <w:rsid w:val="00EF63EA"/>
    <w:rsid w:val="00F00E16"/>
    <w:rsid w:val="00F00EF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39"/>
    <w:rsid w:val="003060DA"/>
    <w:pPr>
      <w:ind w:firstLine="0"/>
      <w:jc w:val="left"/>
    </w:pPr>
    <w:rPr>
      <w:rFonts w:ascii="Calibri" w:eastAsia="新細明體" w:hAnsi="Calibri"/>
      <w:color w:val="auto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45571-CE05-403C-86AD-0CCDE7D48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1440</Words>
  <Characters>8214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4</cp:revision>
  <cp:lastPrinted>2018-11-20T02:54:00Z</cp:lastPrinted>
  <dcterms:created xsi:type="dcterms:W3CDTF">2025-06-28T00:43:00Z</dcterms:created>
  <dcterms:modified xsi:type="dcterms:W3CDTF">2025-12-25T02:44:00Z</dcterms:modified>
</cp:coreProperties>
</file>