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8D8081F" w14:textId="357E7884" w:rsidR="00FC1B4B" w:rsidRPr="00EA7A47" w:rsidRDefault="00550352"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Pr>
          <w:rFonts w:eastAsia="標楷體" w:hint="eastAsia"/>
          <w:b/>
          <w:sz w:val="32"/>
          <w:szCs w:val="32"/>
          <w:u w:val="single"/>
        </w:rPr>
        <w:t>格致</w:t>
      </w:r>
      <w:r w:rsidRPr="00EA7A47">
        <w:rPr>
          <w:rFonts w:eastAsia="標楷體"/>
          <w:b/>
          <w:sz w:val="32"/>
          <w:szCs w:val="32"/>
          <w:u w:val="single"/>
        </w:rPr>
        <w:t xml:space="preserve">  </w:t>
      </w:r>
      <w:r w:rsidRPr="00EA7A47">
        <w:rPr>
          <w:rFonts w:eastAsia="標楷體"/>
          <w:b/>
          <w:sz w:val="32"/>
          <w:szCs w:val="32"/>
        </w:rPr>
        <w:t>國民中</w:t>
      </w:r>
      <w:r w:rsidRPr="00D66603">
        <w:rPr>
          <w:rFonts w:eastAsia="標楷體"/>
          <w:b/>
          <w:color w:val="000000" w:themeColor="text1"/>
          <w:sz w:val="32"/>
          <w:szCs w:val="32"/>
        </w:rPr>
        <w:t>學</w:t>
      </w:r>
      <w:r w:rsidRPr="00D66603">
        <w:rPr>
          <w:rFonts w:eastAsia="標楷體" w:hint="eastAsia"/>
          <w:b/>
          <w:color w:val="000000" w:themeColor="text1"/>
          <w:sz w:val="32"/>
          <w:szCs w:val="32"/>
          <w:u w:val="single"/>
        </w:rPr>
        <w:t xml:space="preserve">  </w:t>
      </w:r>
      <w:r w:rsidRPr="00D66603">
        <w:rPr>
          <w:rFonts w:eastAsia="標楷體"/>
          <w:b/>
          <w:color w:val="000000" w:themeColor="text1"/>
          <w:sz w:val="32"/>
          <w:szCs w:val="32"/>
          <w:u w:val="single"/>
        </w:rPr>
        <w:t>11</w:t>
      </w:r>
      <w:r w:rsidRPr="00D66603">
        <w:rPr>
          <w:rFonts w:eastAsia="標楷體" w:hint="eastAsia"/>
          <w:b/>
          <w:color w:val="000000" w:themeColor="text1"/>
          <w:sz w:val="32"/>
          <w:szCs w:val="32"/>
          <w:u w:val="single"/>
        </w:rPr>
        <w:t xml:space="preserve">4  </w:t>
      </w:r>
      <w:r w:rsidRPr="00EA7A47">
        <w:rPr>
          <w:rFonts w:eastAsia="標楷體"/>
          <w:b/>
          <w:sz w:val="32"/>
          <w:szCs w:val="32"/>
        </w:rPr>
        <w:t>學年度</w:t>
      </w:r>
      <w:r w:rsidRPr="00EA7A47">
        <w:rPr>
          <w:rFonts w:eastAsia="標楷體"/>
          <w:b/>
          <w:sz w:val="32"/>
          <w:szCs w:val="32"/>
          <w:u w:val="single"/>
        </w:rPr>
        <w:t xml:space="preserve"> </w:t>
      </w:r>
      <w:r w:rsidR="00F33F25">
        <w:rPr>
          <w:rFonts w:eastAsia="標楷體" w:hint="eastAsia"/>
          <w:b/>
          <w:sz w:val="32"/>
          <w:szCs w:val="32"/>
          <w:u w:val="single"/>
        </w:rPr>
        <w:t>九</w:t>
      </w:r>
      <w:r w:rsidRPr="00EA7A47">
        <w:rPr>
          <w:rFonts w:eastAsia="標楷體"/>
          <w:b/>
          <w:sz w:val="32"/>
          <w:szCs w:val="32"/>
          <w:u w:val="single"/>
        </w:rPr>
        <w:t xml:space="preserve"> </w:t>
      </w:r>
      <w:r w:rsidRPr="00EA7A47">
        <w:rPr>
          <w:rFonts w:eastAsia="標楷體"/>
          <w:b/>
          <w:sz w:val="32"/>
          <w:szCs w:val="32"/>
        </w:rPr>
        <w:t>年級第</w:t>
      </w:r>
      <w:r w:rsidRPr="00D66603">
        <w:rPr>
          <w:rFonts w:eastAsia="標楷體" w:hint="eastAsia"/>
          <w:b/>
          <w:color w:val="000000" w:themeColor="text1"/>
          <w:sz w:val="32"/>
          <w:szCs w:val="32"/>
          <w:u w:val="single"/>
        </w:rPr>
        <w:t xml:space="preserve">  </w:t>
      </w:r>
      <w:r>
        <w:rPr>
          <w:rFonts w:eastAsia="標楷體" w:hint="eastAsia"/>
          <w:b/>
          <w:color w:val="000000" w:themeColor="text1"/>
          <w:sz w:val="32"/>
          <w:szCs w:val="32"/>
          <w:u w:val="single"/>
        </w:rPr>
        <w:t>2</w:t>
      </w:r>
      <w:r w:rsidRPr="00D66603">
        <w:rPr>
          <w:rFonts w:eastAsia="標楷體" w:hint="eastAsia"/>
          <w:b/>
          <w:color w:val="000000" w:themeColor="text1"/>
          <w:sz w:val="32"/>
          <w:szCs w:val="32"/>
          <w:u w:val="single"/>
        </w:rPr>
        <w:t xml:space="preserve">  </w:t>
      </w:r>
      <w:proofErr w:type="gramStart"/>
      <w:r w:rsidRPr="00EA7A47">
        <w:rPr>
          <w:rFonts w:eastAsia="標楷體"/>
          <w:b/>
          <w:sz w:val="32"/>
          <w:szCs w:val="32"/>
        </w:rPr>
        <w:t>學期</w:t>
      </w:r>
      <w:r w:rsidRPr="0097776D">
        <w:rPr>
          <w:rFonts w:eastAsia="標楷體" w:hint="eastAsia"/>
          <w:b/>
          <w:sz w:val="32"/>
          <w:szCs w:val="32"/>
          <w:bdr w:val="single" w:sz="4" w:space="0" w:color="auto"/>
        </w:rPr>
        <w:t>部定</w:t>
      </w:r>
      <w:r w:rsidRPr="00EA7A47">
        <w:rPr>
          <w:rFonts w:eastAsia="標楷體"/>
          <w:b/>
          <w:sz w:val="32"/>
          <w:szCs w:val="32"/>
        </w:rPr>
        <w:t>課程</w:t>
      </w:r>
      <w:proofErr w:type="gramEnd"/>
      <w:r w:rsidRPr="00EA7A47">
        <w:rPr>
          <w:rFonts w:eastAsia="標楷體"/>
          <w:b/>
          <w:sz w:val="32"/>
          <w:szCs w:val="32"/>
        </w:rPr>
        <w:t>計畫</w:t>
      </w:r>
      <w:r w:rsidRPr="00EA7A47">
        <w:rPr>
          <w:rFonts w:eastAsia="標楷體"/>
          <w:b/>
          <w:sz w:val="32"/>
          <w:szCs w:val="32"/>
        </w:rPr>
        <w:t xml:space="preserve">  </w:t>
      </w:r>
      <w:r w:rsidRPr="00EA7A47">
        <w:rPr>
          <w:rFonts w:eastAsia="標楷體"/>
          <w:b/>
          <w:sz w:val="32"/>
          <w:szCs w:val="32"/>
        </w:rPr>
        <w:t>設計者：</w:t>
      </w:r>
      <w:proofErr w:type="gramStart"/>
      <w:r w:rsidRPr="00EA7A47">
        <w:rPr>
          <w:rFonts w:eastAsia="標楷體"/>
          <w:b/>
          <w:sz w:val="32"/>
          <w:szCs w:val="32"/>
          <w:u w:val="single"/>
        </w:rPr>
        <w:t>＿＿</w:t>
      </w:r>
      <w:proofErr w:type="gramEnd"/>
      <w:r>
        <w:rPr>
          <w:rFonts w:eastAsia="標楷體" w:hint="eastAsia"/>
          <w:b/>
          <w:sz w:val="32"/>
          <w:szCs w:val="32"/>
          <w:u w:val="single"/>
        </w:rPr>
        <w:t>吳憶琳</w:t>
      </w:r>
      <w:proofErr w:type="gramStart"/>
      <w:r w:rsidRPr="00EA7A47">
        <w:rPr>
          <w:rFonts w:eastAsia="標楷體"/>
          <w:b/>
          <w:sz w:val="32"/>
          <w:szCs w:val="32"/>
          <w:u w:val="single"/>
        </w:rPr>
        <w:t>＿＿</w:t>
      </w:r>
      <w:proofErr w:type="gramEnd"/>
    </w:p>
    <w:p w14:paraId="62BC5019"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6D59A9D1" w14:textId="7DD9AB35" w:rsidR="005432CD" w:rsidRDefault="009529E0" w:rsidP="00F343B4">
      <w:pPr>
        <w:pStyle w:val="Web"/>
        <w:snapToGrid w:val="0"/>
        <w:spacing w:line="240" w:lineRule="atLeast"/>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37602" w:rsidRPr="00937602">
        <w:rPr>
          <w:rFonts w:ascii="標楷體" w:eastAsia="標楷體" w:hAnsi="標楷體" w:cs="標楷體" w:hint="eastAsia"/>
        </w:rPr>
        <w:t xml:space="preserve"> </w:t>
      </w:r>
      <w:r w:rsidR="00937602">
        <w:rPr>
          <w:rFonts w:ascii="標楷體" w:eastAsia="標楷體" w:hAnsi="標楷體" w:cs="標楷體" w:hint="eastAsia"/>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23D4B5DB" w14:textId="77777777" w:rsidR="005432CD" w:rsidRDefault="005432CD" w:rsidP="00F343B4">
      <w:pPr>
        <w:pStyle w:val="Web"/>
        <w:snapToGrid w:val="0"/>
        <w:spacing w:line="240" w:lineRule="atLeast"/>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32516102" w14:textId="77777777" w:rsidR="00AD03CF" w:rsidRPr="00AD03CF" w:rsidRDefault="00AD03CF"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14:paraId="19366AD9" w14:textId="77777777" w:rsidTr="00CB6F63">
        <w:trPr>
          <w:trHeight w:val="527"/>
        </w:trPr>
        <w:tc>
          <w:tcPr>
            <w:tcW w:w="7371" w:type="dxa"/>
            <w:vAlign w:val="center"/>
          </w:tcPr>
          <w:p w14:paraId="77036A62"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59151794" w14:textId="77777777" w:rsidR="00AD03CF" w:rsidRDefault="00AD03CF" w:rsidP="00CB6F63">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14:paraId="45D1B6EF" w14:textId="77777777" w:rsidTr="00CB6F63">
        <w:trPr>
          <w:trHeight w:val="690"/>
        </w:trPr>
        <w:tc>
          <w:tcPr>
            <w:tcW w:w="7371" w:type="dxa"/>
            <w:vAlign w:val="center"/>
          </w:tcPr>
          <w:p w14:paraId="57ADD7C1" w14:textId="77777777" w:rsidR="00AD03CF" w:rsidRDefault="00AD03CF" w:rsidP="00CB6F63">
            <w:pPr>
              <w:pStyle w:val="aff0"/>
              <w:spacing w:line="240" w:lineRule="atLeast"/>
              <w:ind w:leftChars="0" w:left="0" w:firstLine="0"/>
              <w:rPr>
                <w:rFonts w:eastAsia="標楷體"/>
                <w:sz w:val="24"/>
                <w:szCs w:val="24"/>
              </w:rPr>
            </w:pPr>
          </w:p>
        </w:tc>
        <w:tc>
          <w:tcPr>
            <w:tcW w:w="7195" w:type="dxa"/>
            <w:vAlign w:val="center"/>
          </w:tcPr>
          <w:p w14:paraId="433AE78C" w14:textId="77777777" w:rsidR="00AD03CF" w:rsidRPr="00AD03CF" w:rsidRDefault="00AD03CF" w:rsidP="00CB6F63">
            <w:pPr>
              <w:pStyle w:val="aff0"/>
              <w:spacing w:line="240" w:lineRule="atLeast"/>
              <w:ind w:leftChars="0" w:left="0" w:firstLine="0"/>
              <w:rPr>
                <w:rFonts w:eastAsia="標楷體"/>
                <w:sz w:val="24"/>
                <w:szCs w:val="24"/>
              </w:rPr>
            </w:pPr>
          </w:p>
        </w:tc>
      </w:tr>
    </w:tbl>
    <w:p w14:paraId="1963B6D5"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2169D236" w14:textId="77777777"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73B22A5F" w14:textId="77777777"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14:paraId="151066AA" w14:textId="686B0C4D"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9B2878">
        <w:rPr>
          <w:rFonts w:eastAsia="標楷體" w:hint="eastAsia"/>
          <w:b/>
          <w:sz w:val="24"/>
          <w:szCs w:val="24"/>
        </w:rPr>
        <w:t>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w:t>
      </w:r>
      <w:r w:rsidR="009B2878">
        <w:rPr>
          <w:rFonts w:eastAsia="標楷體" w:hint="eastAsia"/>
          <w:b/>
          <w:sz w:val="24"/>
          <w:szCs w:val="24"/>
        </w:rPr>
        <w:t>1</w:t>
      </w:r>
      <w:r w:rsidR="00A85F87">
        <w:rPr>
          <w:rFonts w:eastAsia="標楷體" w:hint="eastAsia"/>
          <w:b/>
          <w:sz w:val="24"/>
          <w:szCs w:val="24"/>
        </w:rPr>
        <w:t>6</w:t>
      </w:r>
      <w:r w:rsidRPr="00FC1B4B">
        <w:rPr>
          <w:rFonts w:eastAsia="標楷體"/>
          <w:sz w:val="24"/>
          <w:szCs w:val="24"/>
        </w:rPr>
        <w:t xml:space="preserve"> )</w:t>
      </w:r>
      <w:proofErr w:type="gramStart"/>
      <w:r w:rsidRPr="00FC1B4B">
        <w:rPr>
          <w:rFonts w:eastAsia="標楷體"/>
          <w:sz w:val="24"/>
          <w:szCs w:val="24"/>
        </w:rPr>
        <w:t>週</w:t>
      </w:r>
      <w:proofErr w:type="gramEnd"/>
      <w:r w:rsidRPr="00FC1B4B">
        <w:rPr>
          <w:rFonts w:eastAsia="標楷體"/>
          <w:sz w:val="24"/>
          <w:szCs w:val="24"/>
        </w:rPr>
        <w:t>，共</w:t>
      </w:r>
      <w:r w:rsidRPr="00FC1B4B">
        <w:rPr>
          <w:rFonts w:eastAsia="標楷體"/>
          <w:sz w:val="24"/>
          <w:szCs w:val="24"/>
        </w:rPr>
        <w:t>(</w:t>
      </w:r>
      <w:r w:rsidRPr="00FC1B4B">
        <w:rPr>
          <w:rFonts w:eastAsia="標楷體"/>
          <w:b/>
          <w:sz w:val="24"/>
          <w:szCs w:val="24"/>
        </w:rPr>
        <w:t xml:space="preserve"> </w:t>
      </w:r>
      <w:r w:rsidR="00A85F87">
        <w:rPr>
          <w:rFonts w:eastAsia="標楷體" w:hint="eastAsia"/>
          <w:b/>
          <w:sz w:val="24"/>
          <w:szCs w:val="24"/>
        </w:rPr>
        <w:t>32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313F4DD1"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0711F610"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4991E65" w14:textId="77777777"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12FEFDE"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BA32F3" w:rsidRPr="00434C48" w14:paraId="1763D3CF" w14:textId="77777777"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4BF7E997" w14:textId="77777777" w:rsidR="00BA32F3" w:rsidRPr="00975260" w:rsidRDefault="00BA32F3" w:rsidP="00BA32F3">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■A1 身心素質與自我精進</w:t>
            </w:r>
          </w:p>
          <w:p w14:paraId="00C9241F" w14:textId="77777777" w:rsidR="00BA32F3" w:rsidRPr="00975260" w:rsidRDefault="00BA32F3" w:rsidP="00BA32F3">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■A2 系統思考與解決問題</w:t>
            </w:r>
          </w:p>
          <w:p w14:paraId="3F7B59B5" w14:textId="77777777" w:rsidR="00BA32F3" w:rsidRPr="00975260" w:rsidRDefault="00BA32F3" w:rsidP="00BA32F3">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■A3 規劃執行與創新應變</w:t>
            </w:r>
          </w:p>
          <w:p w14:paraId="7A2D412E" w14:textId="77777777" w:rsidR="00BA32F3" w:rsidRPr="00975260" w:rsidRDefault="00BA32F3" w:rsidP="00BA32F3">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■B1 符號運用與溝通表達</w:t>
            </w:r>
          </w:p>
          <w:p w14:paraId="352A7181" w14:textId="77777777" w:rsidR="00BA32F3" w:rsidRPr="00975260" w:rsidRDefault="00BA32F3" w:rsidP="00BA32F3">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■B2 科技資訊與媒體素養</w:t>
            </w:r>
          </w:p>
          <w:p w14:paraId="38513C01" w14:textId="77777777" w:rsidR="00BA32F3" w:rsidRPr="00975260" w:rsidRDefault="00BA32F3" w:rsidP="00BA32F3">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■B3 藝術涵養與美感素養</w:t>
            </w:r>
          </w:p>
          <w:p w14:paraId="1F77B98C" w14:textId="77777777" w:rsidR="00BA32F3" w:rsidRPr="00975260" w:rsidRDefault="00BA32F3" w:rsidP="00BA32F3">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lastRenderedPageBreak/>
              <w:t>□C1 道德實踐與公民意識</w:t>
            </w:r>
          </w:p>
          <w:p w14:paraId="4F15F8C4" w14:textId="77777777" w:rsidR="00BA32F3" w:rsidRPr="00975260" w:rsidRDefault="00BA32F3" w:rsidP="00BA32F3">
            <w:pPr>
              <w:autoSpaceDE w:val="0"/>
              <w:autoSpaceDN w:val="0"/>
              <w:adjustRightInd w:val="0"/>
              <w:rPr>
                <w:rFonts w:ascii="標楷體" w:eastAsia="標楷體" w:hAnsi="標楷體" w:cs="新細明體"/>
                <w:bCs/>
                <w:color w:val="auto"/>
                <w:sz w:val="24"/>
                <w:szCs w:val="24"/>
              </w:rPr>
            </w:pPr>
            <w:r>
              <w:rPr>
                <w:rFonts w:ascii="標楷體" w:eastAsia="標楷體" w:hAnsi="標楷體" w:cs="標楷體"/>
                <w:bCs/>
                <w:color w:val="auto"/>
                <w:sz w:val="24"/>
                <w:szCs w:val="24"/>
              </w:rPr>
              <w:t>■C2 人際關係與團隊合作</w:t>
            </w:r>
          </w:p>
          <w:p w14:paraId="5FAD337B" w14:textId="18F546EE" w:rsidR="00BA32F3" w:rsidRPr="001D3382" w:rsidRDefault="00BA32F3" w:rsidP="00BA32F3">
            <w:pPr>
              <w:autoSpaceDE w:val="0"/>
              <w:autoSpaceDN w:val="0"/>
              <w:adjustRightInd w:val="0"/>
              <w:rPr>
                <w:rFonts w:ascii="標楷體" w:eastAsia="標楷體" w:hAnsi="標楷體" w:cs="標楷體"/>
                <w:color w:val="auto"/>
                <w:sz w:val="24"/>
                <w:szCs w:val="24"/>
              </w:rPr>
            </w:pPr>
            <w:r>
              <w:rPr>
                <w:rFonts w:ascii="標楷體" w:eastAsia="標楷體" w:hAnsi="標楷體" w:cs="標楷體"/>
                <w:bCs/>
                <w:color w:val="auto"/>
                <w:sz w:val="24"/>
                <w:szCs w:val="24"/>
              </w:rPr>
              <w:t>□C3 多元文化與國際理解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12597646" w14:textId="77777777" w:rsidR="00BA32F3" w:rsidRDefault="00BA32F3" w:rsidP="00BA32F3">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lastRenderedPageBreak/>
              <w:t>健體</w:t>
            </w:r>
            <w:proofErr w:type="gramEnd"/>
            <w:r>
              <w:rPr>
                <w:rFonts w:ascii="標楷體" w:eastAsia="標楷體" w:hAnsi="標楷體" w:cs="標楷體"/>
                <w:color w:val="000000" w:themeColor="text1"/>
              </w:rPr>
              <w:t>-J-A1 具備體育與健康的知能與態度，展現自我運動與保健潛能，探索人性、自我價值與生命意義，並積極實踐，不輕言放棄。</w:t>
            </w:r>
          </w:p>
          <w:p w14:paraId="0D1B1D72" w14:textId="77777777" w:rsidR="00BA32F3" w:rsidRDefault="00BA32F3" w:rsidP="00BA32F3">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-J-A2 具備理解體育與健康情境的全貌，並做獨立思考與分析的知能，進而運用適當的策略，處理與解決體育與健康的問題。</w:t>
            </w:r>
          </w:p>
          <w:p w14:paraId="644552DD" w14:textId="77777777" w:rsidR="00BA32F3" w:rsidRDefault="00BA32F3" w:rsidP="00BA32F3">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-J-A3 具備善用體育與健康的資源，以擬定運動與保健計畫，有效執行並發揮主動學習與創新求變的能力。</w:t>
            </w:r>
          </w:p>
          <w:p w14:paraId="5288C7D1" w14:textId="77777777" w:rsidR="00BA32F3" w:rsidRDefault="00BA32F3" w:rsidP="00BA32F3">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lastRenderedPageBreak/>
              <w:t>健體</w:t>
            </w:r>
            <w:proofErr w:type="gramEnd"/>
            <w:r>
              <w:rPr>
                <w:rFonts w:ascii="標楷體" w:eastAsia="標楷體" w:hAnsi="標楷體" w:cs="標楷體"/>
                <w:color w:val="000000" w:themeColor="text1"/>
              </w:rPr>
              <w:t>-J-B1 具備情意表達的能力，能以同理心與人溝通互動，並理解體育與保健的基本概念，應用於日常生活中。</w:t>
            </w:r>
          </w:p>
          <w:p w14:paraId="64668D77" w14:textId="77777777" w:rsidR="00BA32F3" w:rsidRDefault="00BA32F3" w:rsidP="00BA32F3">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-J-B2 具備善用體育與健康相關的科技、資訊及媒體，以增進學習的素養，並察覺、思辨人與科技、資訊、媒體的互動關係。</w:t>
            </w:r>
          </w:p>
          <w:p w14:paraId="4D4E07B0" w14:textId="77777777" w:rsidR="00BA32F3" w:rsidRDefault="00BA32F3" w:rsidP="00BA32F3">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-J-B3 具備審美與表現的能力，了解運動與健康在美學上的特質與表現方式，以增進生活中的豐富性與美感體驗。</w:t>
            </w:r>
          </w:p>
          <w:p w14:paraId="25285579" w14:textId="4589D5A3" w:rsidR="00BA32F3" w:rsidRPr="00FC1B4B" w:rsidRDefault="00BA32F3" w:rsidP="00BA32F3">
            <w:pPr>
              <w:pStyle w:val="Web"/>
              <w:snapToGrid w:val="0"/>
              <w:spacing w:before="0" w:beforeAutospacing="0" w:after="0" w:afterAutospacing="0" w:line="240" w:lineRule="atLeast"/>
              <w:rPr>
                <w:color w:val="FF0000"/>
              </w:rPr>
            </w:pPr>
            <w:proofErr w:type="gramStart"/>
            <w:r>
              <w:rPr>
                <w:rFonts w:ascii="標楷體" w:eastAsia="標楷體" w:hAnsi="標楷體" w:cs="標楷體"/>
                <w:color w:val="000000" w:themeColor="text1"/>
              </w:rPr>
              <w:t>健體</w:t>
            </w:r>
            <w:proofErr w:type="gramEnd"/>
            <w:r>
              <w:rPr>
                <w:rFonts w:ascii="標楷體" w:eastAsia="標楷體" w:hAnsi="標楷體" w:cs="標楷體"/>
                <w:color w:val="000000" w:themeColor="text1"/>
              </w:rPr>
              <w:t>-J-C2 具備利他及合群的知能與態度，並在體育活動和健康生活中培育相互合作及與人和諧互動的素養。</w:t>
            </w:r>
          </w:p>
        </w:tc>
      </w:tr>
    </w:tbl>
    <w:p w14:paraId="6BC15F4C" w14:textId="6C133EEA"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7471E22A" w14:textId="27868875" w:rsidR="00D37619" w:rsidRPr="00392614"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Style w:val="aff7"/>
        <w:tblW w:w="7621" w:type="dxa"/>
        <w:tblLook w:val="04A0" w:firstRow="1" w:lastRow="0" w:firstColumn="1" w:lastColumn="0" w:noHBand="0" w:noVBand="1"/>
      </w:tblPr>
      <w:tblGrid>
        <w:gridCol w:w="2802"/>
        <w:gridCol w:w="4819"/>
      </w:tblGrid>
      <w:tr w:rsidR="00BA32F3" w:rsidRPr="00BA32F3" w14:paraId="5AB71204" w14:textId="77777777" w:rsidTr="003E1CB0">
        <w:trPr>
          <w:trHeight w:val="841"/>
        </w:trPr>
        <w:tc>
          <w:tcPr>
            <w:tcW w:w="2802" w:type="dxa"/>
            <w:vAlign w:val="center"/>
          </w:tcPr>
          <w:p w14:paraId="6EFCADB7" w14:textId="77777777" w:rsidR="00BA32F3" w:rsidRPr="00BA32F3" w:rsidRDefault="00BA32F3" w:rsidP="003E1CB0">
            <w:pPr>
              <w:jc w:val="center"/>
              <w:rPr>
                <w:rFonts w:ascii="標楷體" w:eastAsia="標楷體" w:hAnsi="標楷體"/>
                <w:sz w:val="24"/>
                <w:szCs w:val="24"/>
              </w:rPr>
            </w:pPr>
            <w:r w:rsidRPr="00BA32F3">
              <w:rPr>
                <w:rFonts w:ascii="標楷體" w:eastAsia="標楷體" w:hAnsi="標楷體" w:hint="eastAsia"/>
                <w:sz w:val="24"/>
                <w:szCs w:val="24"/>
              </w:rPr>
              <w:t>第四單元  親水之旅</w:t>
            </w:r>
          </w:p>
        </w:tc>
        <w:tc>
          <w:tcPr>
            <w:tcW w:w="4819" w:type="dxa"/>
            <w:vAlign w:val="center"/>
          </w:tcPr>
          <w:p w14:paraId="6EA1471B"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第一章  水域</w:t>
            </w:r>
            <w:proofErr w:type="gramStart"/>
            <w:r w:rsidRPr="00BA32F3">
              <w:rPr>
                <w:rFonts w:ascii="標楷體" w:eastAsia="標楷體" w:hAnsi="標楷體" w:hint="eastAsia"/>
                <w:sz w:val="24"/>
                <w:szCs w:val="24"/>
              </w:rPr>
              <w:t>嬉</w:t>
            </w:r>
            <w:proofErr w:type="gramEnd"/>
            <w:r w:rsidRPr="00BA32F3">
              <w:rPr>
                <w:rFonts w:ascii="標楷體" w:eastAsia="標楷體" w:hAnsi="標楷體" w:hint="eastAsia"/>
                <w:sz w:val="24"/>
                <w:szCs w:val="24"/>
              </w:rPr>
              <w:t>遊</w:t>
            </w:r>
            <w:proofErr w:type="gramStart"/>
            <w:r w:rsidRPr="00BA32F3">
              <w:rPr>
                <w:rFonts w:ascii="標楷體" w:eastAsia="標楷體" w:hAnsi="標楷體" w:hint="eastAsia"/>
                <w:sz w:val="24"/>
                <w:szCs w:val="24"/>
              </w:rPr>
              <w:t>──</w:t>
            </w:r>
            <w:proofErr w:type="gramEnd"/>
            <w:r w:rsidRPr="00BA32F3">
              <w:rPr>
                <w:rFonts w:ascii="標楷體" w:eastAsia="標楷體" w:hAnsi="標楷體" w:hint="eastAsia"/>
                <w:sz w:val="24"/>
                <w:szCs w:val="24"/>
              </w:rPr>
              <w:t>水域休閒</w:t>
            </w:r>
          </w:p>
          <w:p w14:paraId="3C31B9F0"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第二章  徜徉水面</w:t>
            </w:r>
            <w:proofErr w:type="gramStart"/>
            <w:r w:rsidRPr="00BA32F3">
              <w:rPr>
                <w:rFonts w:ascii="標楷體" w:eastAsia="標楷體" w:hAnsi="標楷體" w:hint="eastAsia"/>
                <w:sz w:val="24"/>
                <w:szCs w:val="24"/>
              </w:rPr>
              <w:t>──</w:t>
            </w:r>
            <w:proofErr w:type="gramEnd"/>
            <w:r w:rsidRPr="00BA32F3">
              <w:rPr>
                <w:rFonts w:ascii="標楷體" w:eastAsia="標楷體" w:hAnsi="標楷體" w:hint="eastAsia"/>
                <w:sz w:val="24"/>
                <w:szCs w:val="24"/>
              </w:rPr>
              <w:t>游泳</w:t>
            </w:r>
          </w:p>
        </w:tc>
      </w:tr>
      <w:tr w:rsidR="00BA32F3" w:rsidRPr="00BA32F3" w14:paraId="6413A673" w14:textId="77777777" w:rsidTr="003E1CB0">
        <w:trPr>
          <w:trHeight w:val="839"/>
        </w:trPr>
        <w:tc>
          <w:tcPr>
            <w:tcW w:w="2802" w:type="dxa"/>
            <w:vAlign w:val="center"/>
          </w:tcPr>
          <w:p w14:paraId="3C3AF786" w14:textId="77777777" w:rsidR="00BA32F3" w:rsidRPr="00BA32F3" w:rsidRDefault="00BA32F3" w:rsidP="003E1CB0">
            <w:pPr>
              <w:jc w:val="center"/>
              <w:rPr>
                <w:rFonts w:ascii="標楷體" w:eastAsia="標楷體" w:hAnsi="標楷體"/>
                <w:sz w:val="24"/>
                <w:szCs w:val="24"/>
              </w:rPr>
            </w:pPr>
            <w:r w:rsidRPr="00BA32F3">
              <w:rPr>
                <w:rFonts w:ascii="標楷體" w:eastAsia="標楷體" w:hAnsi="標楷體" w:hint="eastAsia"/>
                <w:sz w:val="24"/>
                <w:szCs w:val="24"/>
              </w:rPr>
              <w:t>第五單元  瞄準目標</w:t>
            </w:r>
          </w:p>
        </w:tc>
        <w:tc>
          <w:tcPr>
            <w:tcW w:w="4819" w:type="dxa"/>
            <w:vAlign w:val="center"/>
          </w:tcPr>
          <w:p w14:paraId="3D36A1E0"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第一章  推心置腹</w:t>
            </w:r>
            <w:proofErr w:type="gramStart"/>
            <w:r w:rsidRPr="00BA32F3">
              <w:rPr>
                <w:rFonts w:ascii="標楷體" w:eastAsia="標楷體" w:hAnsi="標楷體" w:hint="eastAsia"/>
                <w:sz w:val="24"/>
                <w:szCs w:val="24"/>
              </w:rPr>
              <w:t>──</w:t>
            </w:r>
            <w:proofErr w:type="gramEnd"/>
            <w:r w:rsidRPr="00BA32F3">
              <w:rPr>
                <w:rFonts w:ascii="標楷體" w:eastAsia="標楷體" w:hAnsi="標楷體" w:hint="eastAsia"/>
                <w:sz w:val="24"/>
                <w:szCs w:val="24"/>
              </w:rPr>
              <w:t>高爾夫</w:t>
            </w:r>
          </w:p>
          <w:p w14:paraId="73ECF22D"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 xml:space="preserve">第二章  </w:t>
            </w:r>
            <w:proofErr w:type="gramStart"/>
            <w:r w:rsidRPr="00BA32F3">
              <w:rPr>
                <w:rFonts w:ascii="標楷體" w:eastAsia="標楷體" w:hAnsi="標楷體" w:hint="eastAsia"/>
                <w:sz w:val="24"/>
                <w:szCs w:val="24"/>
              </w:rPr>
              <w:t>一桿</w:t>
            </w:r>
            <w:proofErr w:type="gramEnd"/>
            <w:r w:rsidRPr="00BA32F3">
              <w:rPr>
                <w:rFonts w:ascii="標楷體" w:eastAsia="標楷體" w:hAnsi="標楷體" w:hint="eastAsia"/>
                <w:sz w:val="24"/>
                <w:szCs w:val="24"/>
              </w:rPr>
              <w:t>入袋</w:t>
            </w:r>
            <w:proofErr w:type="gramStart"/>
            <w:r w:rsidRPr="00BA32F3">
              <w:rPr>
                <w:rFonts w:ascii="標楷體" w:eastAsia="標楷體" w:hAnsi="標楷體" w:hint="eastAsia"/>
                <w:sz w:val="24"/>
                <w:szCs w:val="24"/>
              </w:rPr>
              <w:t>──</w:t>
            </w:r>
            <w:proofErr w:type="gramEnd"/>
            <w:r w:rsidRPr="00BA32F3">
              <w:rPr>
                <w:rFonts w:ascii="標楷體" w:eastAsia="標楷體" w:hAnsi="標楷體" w:hint="eastAsia"/>
                <w:sz w:val="24"/>
                <w:szCs w:val="24"/>
              </w:rPr>
              <w:t>撞球</w:t>
            </w:r>
          </w:p>
        </w:tc>
      </w:tr>
      <w:tr w:rsidR="00BA32F3" w:rsidRPr="00BA32F3" w14:paraId="416E5A6E" w14:textId="77777777" w:rsidTr="00BA32F3">
        <w:trPr>
          <w:trHeight w:val="1698"/>
        </w:trPr>
        <w:tc>
          <w:tcPr>
            <w:tcW w:w="2802" w:type="dxa"/>
            <w:vAlign w:val="center"/>
          </w:tcPr>
          <w:p w14:paraId="60E57E97" w14:textId="77777777" w:rsidR="00BA32F3" w:rsidRPr="00BA32F3" w:rsidRDefault="00BA32F3" w:rsidP="003E1CB0">
            <w:pPr>
              <w:jc w:val="center"/>
              <w:rPr>
                <w:rFonts w:ascii="標楷體" w:eastAsia="標楷體" w:hAnsi="標楷體"/>
                <w:sz w:val="24"/>
                <w:szCs w:val="24"/>
              </w:rPr>
            </w:pPr>
            <w:r w:rsidRPr="00BA32F3">
              <w:rPr>
                <w:rFonts w:ascii="標楷體" w:eastAsia="標楷體" w:hAnsi="標楷體" w:hint="eastAsia"/>
                <w:sz w:val="24"/>
                <w:szCs w:val="24"/>
              </w:rPr>
              <w:t xml:space="preserve">第六單元  </w:t>
            </w:r>
            <w:proofErr w:type="gramStart"/>
            <w:r w:rsidRPr="00BA32F3">
              <w:rPr>
                <w:rFonts w:ascii="標楷體" w:eastAsia="標楷體" w:hAnsi="標楷體" w:hint="eastAsia"/>
                <w:sz w:val="24"/>
                <w:szCs w:val="24"/>
              </w:rPr>
              <w:t>精益球精</w:t>
            </w:r>
            <w:proofErr w:type="gramEnd"/>
          </w:p>
        </w:tc>
        <w:tc>
          <w:tcPr>
            <w:tcW w:w="4819" w:type="dxa"/>
            <w:vAlign w:val="center"/>
          </w:tcPr>
          <w:p w14:paraId="5F364783"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第一章  比手畫腳</w:t>
            </w:r>
            <w:proofErr w:type="gramStart"/>
            <w:r w:rsidRPr="00BA32F3">
              <w:rPr>
                <w:rFonts w:ascii="標楷體" w:eastAsia="標楷體" w:hAnsi="標楷體" w:hint="eastAsia"/>
                <w:sz w:val="24"/>
                <w:szCs w:val="24"/>
              </w:rPr>
              <w:t>──</w:t>
            </w:r>
            <w:proofErr w:type="gramEnd"/>
            <w:r w:rsidRPr="00BA32F3">
              <w:rPr>
                <w:rFonts w:ascii="標楷體" w:eastAsia="標楷體" w:hAnsi="標楷體" w:hint="eastAsia"/>
                <w:sz w:val="24"/>
                <w:szCs w:val="24"/>
              </w:rPr>
              <w:t>棒壘球</w:t>
            </w:r>
          </w:p>
          <w:p w14:paraId="40625291"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第二章  防禦陣線聯盟</w:t>
            </w:r>
            <w:proofErr w:type="gramStart"/>
            <w:r w:rsidRPr="00BA32F3">
              <w:rPr>
                <w:rFonts w:ascii="標楷體" w:eastAsia="標楷體" w:hAnsi="標楷體" w:hint="eastAsia"/>
                <w:sz w:val="24"/>
                <w:szCs w:val="24"/>
              </w:rPr>
              <w:t>──</w:t>
            </w:r>
            <w:proofErr w:type="gramEnd"/>
            <w:r w:rsidRPr="00BA32F3">
              <w:rPr>
                <w:rFonts w:ascii="標楷體" w:eastAsia="標楷體" w:hAnsi="標楷體" w:hint="eastAsia"/>
                <w:sz w:val="24"/>
                <w:szCs w:val="24"/>
              </w:rPr>
              <w:t>籃球</w:t>
            </w:r>
          </w:p>
          <w:p w14:paraId="170666AF"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第三章  手腦並用</w:t>
            </w:r>
            <w:proofErr w:type="gramStart"/>
            <w:r w:rsidRPr="00BA32F3">
              <w:rPr>
                <w:rFonts w:ascii="標楷體" w:eastAsia="標楷體" w:hAnsi="標楷體" w:hint="eastAsia"/>
                <w:sz w:val="24"/>
                <w:szCs w:val="24"/>
              </w:rPr>
              <w:t>──</w:t>
            </w:r>
            <w:proofErr w:type="gramEnd"/>
            <w:r w:rsidRPr="00BA32F3">
              <w:rPr>
                <w:rFonts w:ascii="標楷體" w:eastAsia="標楷體" w:hAnsi="標楷體" w:hint="eastAsia"/>
                <w:sz w:val="24"/>
                <w:szCs w:val="24"/>
              </w:rPr>
              <w:t>手球</w:t>
            </w:r>
          </w:p>
          <w:p w14:paraId="6B9E1187"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第四章  乒乓旋風</w:t>
            </w:r>
            <w:proofErr w:type="gramStart"/>
            <w:r w:rsidRPr="00BA32F3">
              <w:rPr>
                <w:rFonts w:ascii="標楷體" w:eastAsia="標楷體" w:hAnsi="標楷體" w:hint="eastAsia"/>
                <w:sz w:val="24"/>
                <w:szCs w:val="24"/>
              </w:rPr>
              <w:t>──</w:t>
            </w:r>
            <w:proofErr w:type="gramEnd"/>
            <w:r w:rsidRPr="00BA32F3">
              <w:rPr>
                <w:rFonts w:ascii="標楷體" w:eastAsia="標楷體" w:hAnsi="標楷體" w:hint="eastAsia"/>
                <w:sz w:val="24"/>
                <w:szCs w:val="24"/>
              </w:rPr>
              <w:t>桌球</w:t>
            </w:r>
          </w:p>
          <w:p w14:paraId="2A134C99"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 xml:space="preserve">第五章  </w:t>
            </w:r>
            <w:proofErr w:type="gramStart"/>
            <w:r w:rsidRPr="00BA32F3">
              <w:rPr>
                <w:rFonts w:ascii="標楷體" w:eastAsia="標楷體" w:hAnsi="標楷體" w:hint="eastAsia"/>
                <w:sz w:val="24"/>
                <w:szCs w:val="24"/>
              </w:rPr>
              <w:t>東攔西阻──</w:t>
            </w:r>
            <w:proofErr w:type="gramEnd"/>
            <w:r w:rsidRPr="00BA32F3">
              <w:rPr>
                <w:rFonts w:ascii="標楷體" w:eastAsia="標楷體" w:hAnsi="標楷體" w:hint="eastAsia"/>
                <w:sz w:val="24"/>
                <w:szCs w:val="24"/>
              </w:rPr>
              <w:t>排球</w:t>
            </w:r>
          </w:p>
        </w:tc>
      </w:tr>
      <w:tr w:rsidR="00BA32F3" w:rsidRPr="00BA32F3" w14:paraId="1D8EF998" w14:textId="77777777" w:rsidTr="003E1CB0">
        <w:trPr>
          <w:trHeight w:val="1090"/>
        </w:trPr>
        <w:tc>
          <w:tcPr>
            <w:tcW w:w="2802" w:type="dxa"/>
            <w:vAlign w:val="center"/>
          </w:tcPr>
          <w:p w14:paraId="4190076D" w14:textId="77777777" w:rsidR="00BA32F3" w:rsidRPr="00BA32F3" w:rsidRDefault="00BA32F3" w:rsidP="003E1CB0">
            <w:pPr>
              <w:jc w:val="center"/>
              <w:rPr>
                <w:rFonts w:ascii="標楷體" w:eastAsia="標楷體" w:hAnsi="標楷體"/>
                <w:sz w:val="24"/>
                <w:szCs w:val="24"/>
              </w:rPr>
            </w:pPr>
            <w:r w:rsidRPr="00BA32F3">
              <w:rPr>
                <w:rFonts w:ascii="標楷體" w:eastAsia="標楷體" w:hAnsi="標楷體" w:hint="eastAsia"/>
                <w:sz w:val="24"/>
                <w:szCs w:val="24"/>
              </w:rPr>
              <w:t xml:space="preserve">第七單元  </w:t>
            </w:r>
            <w:proofErr w:type="gramStart"/>
            <w:r w:rsidRPr="00BA32F3">
              <w:rPr>
                <w:rFonts w:ascii="標楷體" w:eastAsia="標楷體" w:hAnsi="標楷體" w:hint="eastAsia"/>
                <w:sz w:val="24"/>
                <w:szCs w:val="24"/>
              </w:rPr>
              <w:t>武體之</w:t>
            </w:r>
            <w:proofErr w:type="gramEnd"/>
            <w:r w:rsidRPr="00BA32F3">
              <w:rPr>
                <w:rFonts w:ascii="標楷體" w:eastAsia="標楷體" w:hAnsi="標楷體" w:hint="eastAsia"/>
                <w:sz w:val="24"/>
                <w:szCs w:val="24"/>
              </w:rPr>
              <w:t>美</w:t>
            </w:r>
          </w:p>
        </w:tc>
        <w:tc>
          <w:tcPr>
            <w:tcW w:w="4819" w:type="dxa"/>
            <w:vAlign w:val="center"/>
          </w:tcPr>
          <w:p w14:paraId="4D79B5CA"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第一章  操之在我</w:t>
            </w:r>
            <w:proofErr w:type="gramStart"/>
            <w:r w:rsidRPr="00BA32F3">
              <w:rPr>
                <w:rFonts w:ascii="標楷體" w:eastAsia="標楷體" w:hAnsi="標楷體" w:hint="eastAsia"/>
                <w:sz w:val="24"/>
                <w:szCs w:val="24"/>
              </w:rPr>
              <w:t>──</w:t>
            </w:r>
            <w:proofErr w:type="gramEnd"/>
            <w:r w:rsidRPr="00BA32F3">
              <w:rPr>
                <w:rFonts w:ascii="標楷體" w:eastAsia="標楷體" w:hAnsi="標楷體" w:hint="eastAsia"/>
                <w:sz w:val="24"/>
                <w:szCs w:val="24"/>
              </w:rPr>
              <w:t>體操</w:t>
            </w:r>
          </w:p>
          <w:p w14:paraId="513FF460" w14:textId="77777777" w:rsidR="00BA32F3" w:rsidRPr="00BA32F3" w:rsidRDefault="00BA32F3" w:rsidP="003E1CB0">
            <w:pPr>
              <w:rPr>
                <w:rFonts w:ascii="標楷體" w:eastAsia="標楷體" w:hAnsi="標楷體"/>
                <w:sz w:val="24"/>
                <w:szCs w:val="24"/>
              </w:rPr>
            </w:pPr>
            <w:r w:rsidRPr="00BA32F3">
              <w:rPr>
                <w:rFonts w:ascii="標楷體" w:eastAsia="標楷體" w:hAnsi="標楷體" w:hint="eastAsia"/>
                <w:sz w:val="24"/>
                <w:szCs w:val="24"/>
              </w:rPr>
              <w:t>第二章  形神兼備、內外兼修</w:t>
            </w:r>
            <w:proofErr w:type="gramStart"/>
            <w:r w:rsidRPr="00BA32F3">
              <w:rPr>
                <w:rFonts w:ascii="標楷體" w:eastAsia="標楷體" w:hAnsi="標楷體" w:hint="eastAsia"/>
                <w:sz w:val="24"/>
                <w:szCs w:val="24"/>
              </w:rPr>
              <w:t>──</w:t>
            </w:r>
            <w:proofErr w:type="gramEnd"/>
            <w:r w:rsidRPr="00BA32F3">
              <w:rPr>
                <w:rFonts w:ascii="標楷體" w:eastAsia="標楷體" w:hAnsi="標楷體" w:hint="eastAsia"/>
                <w:sz w:val="24"/>
                <w:szCs w:val="24"/>
              </w:rPr>
              <w:t>武術</w:t>
            </w:r>
          </w:p>
        </w:tc>
      </w:tr>
    </w:tbl>
    <w:p w14:paraId="3CAE9B93" w14:textId="7E4F69F6" w:rsidR="00392614" w:rsidRPr="00392614" w:rsidRDefault="00392614" w:rsidP="00392614">
      <w:pPr>
        <w:pBdr>
          <w:top w:val="nil"/>
          <w:left w:val="nil"/>
          <w:bottom w:val="nil"/>
          <w:right w:val="nil"/>
          <w:between w:val="nil"/>
        </w:pBdr>
        <w:spacing w:line="360" w:lineRule="auto"/>
        <w:rPr>
          <w:rFonts w:ascii="標楷體" w:eastAsia="標楷體" w:hAnsi="標楷體" w:cs="標楷體"/>
          <w:color w:val="2E74B5" w:themeColor="accent1" w:themeShade="BF"/>
          <w:sz w:val="24"/>
          <w:szCs w:val="24"/>
        </w:rPr>
      </w:pPr>
    </w:p>
    <w:p w14:paraId="0EE8C192" w14:textId="0A3E55F9" w:rsidR="00F343B4" w:rsidRPr="009260B7" w:rsidRDefault="00D37619" w:rsidP="009260B7">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lastRenderedPageBreak/>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408"/>
        <w:gridCol w:w="1540"/>
        <w:gridCol w:w="1701"/>
        <w:gridCol w:w="2835"/>
        <w:gridCol w:w="586"/>
        <w:gridCol w:w="1256"/>
        <w:gridCol w:w="1296"/>
        <w:gridCol w:w="1417"/>
        <w:gridCol w:w="1276"/>
        <w:gridCol w:w="1764"/>
      </w:tblGrid>
      <w:tr w:rsidR="00F343B4" w:rsidRPr="00CE2713" w14:paraId="38A9B0AD" w14:textId="77777777" w:rsidTr="009C75C0">
        <w:trPr>
          <w:jc w:val="center"/>
        </w:trPr>
        <w:tc>
          <w:tcPr>
            <w:tcW w:w="1408" w:type="dxa"/>
            <w:vMerge w:val="restart"/>
            <w:tcBorders>
              <w:top w:val="single" w:sz="8" w:space="0" w:color="000000"/>
              <w:left w:val="single" w:sz="8" w:space="0" w:color="000000"/>
              <w:right w:val="single" w:sz="8" w:space="0" w:color="000000"/>
            </w:tcBorders>
            <w:vAlign w:val="center"/>
          </w:tcPr>
          <w:p w14:paraId="11D4CDC7" w14:textId="2AD86796"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CE2713">
              <w:rPr>
                <w:rFonts w:ascii="標楷體" w:eastAsia="標楷體" w:hAnsi="標楷體" w:cs="標楷體"/>
                <w:b/>
                <w:color w:val="auto"/>
                <w:sz w:val="24"/>
                <w:szCs w:val="24"/>
              </w:rPr>
              <w:t>教學期程</w:t>
            </w:r>
          </w:p>
        </w:tc>
        <w:tc>
          <w:tcPr>
            <w:tcW w:w="3241" w:type="dxa"/>
            <w:gridSpan w:val="2"/>
            <w:tcBorders>
              <w:top w:val="single" w:sz="8" w:space="0" w:color="000000"/>
              <w:left w:val="single" w:sz="8" w:space="0" w:color="000000"/>
              <w:bottom w:val="single" w:sz="8" w:space="0" w:color="000000"/>
              <w:right w:val="single" w:sz="8" w:space="0" w:color="000000"/>
            </w:tcBorders>
            <w:vAlign w:val="center"/>
          </w:tcPr>
          <w:p w14:paraId="2BE6F986"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CE2713">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56FF664A" w14:textId="62413B65"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CE2713">
              <w:rPr>
                <w:rFonts w:ascii="標楷體" w:eastAsia="標楷體" w:hAnsi="標楷體" w:cs="標楷體"/>
                <w:b/>
                <w:color w:val="auto"/>
                <w:sz w:val="24"/>
                <w:szCs w:val="24"/>
              </w:rPr>
              <w:t>單元/主題名稱與活動內容</w:t>
            </w:r>
          </w:p>
        </w:tc>
        <w:tc>
          <w:tcPr>
            <w:tcW w:w="586" w:type="dxa"/>
            <w:vMerge w:val="restart"/>
            <w:tcBorders>
              <w:top w:val="single" w:sz="8" w:space="0" w:color="000000"/>
              <w:right w:val="single" w:sz="8" w:space="0" w:color="000000"/>
            </w:tcBorders>
            <w:tcMar>
              <w:top w:w="100" w:type="dxa"/>
              <w:left w:w="20" w:type="dxa"/>
              <w:bottom w:w="100" w:type="dxa"/>
              <w:right w:w="20" w:type="dxa"/>
            </w:tcMar>
            <w:vAlign w:val="center"/>
          </w:tcPr>
          <w:p w14:paraId="1F041235"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CE2713">
              <w:rPr>
                <w:rFonts w:ascii="標楷體" w:eastAsia="標楷體" w:hAnsi="標楷體" w:cs="標楷體"/>
                <w:b/>
                <w:color w:val="auto"/>
                <w:sz w:val="24"/>
                <w:szCs w:val="24"/>
              </w:rPr>
              <w:t>節數</w:t>
            </w:r>
          </w:p>
        </w:tc>
        <w:tc>
          <w:tcPr>
            <w:tcW w:w="1256" w:type="dxa"/>
            <w:vMerge w:val="restart"/>
            <w:tcBorders>
              <w:top w:val="single" w:sz="8" w:space="0" w:color="000000"/>
              <w:right w:val="single" w:sz="8" w:space="0" w:color="000000"/>
            </w:tcBorders>
            <w:tcMar>
              <w:top w:w="100" w:type="dxa"/>
              <w:left w:w="20" w:type="dxa"/>
              <w:bottom w:w="100" w:type="dxa"/>
              <w:right w:w="20" w:type="dxa"/>
            </w:tcMar>
            <w:vAlign w:val="center"/>
          </w:tcPr>
          <w:p w14:paraId="7A3B2F40"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CE2713">
              <w:rPr>
                <w:rFonts w:ascii="標楷體" w:eastAsia="標楷體" w:hAnsi="標楷體" w:cs="標楷體" w:hint="eastAsia"/>
                <w:b/>
                <w:color w:val="auto"/>
                <w:sz w:val="24"/>
                <w:szCs w:val="24"/>
              </w:rPr>
              <w:t>教學資源</w:t>
            </w:r>
          </w:p>
        </w:tc>
        <w:tc>
          <w:tcPr>
            <w:tcW w:w="1296" w:type="dxa"/>
            <w:vMerge w:val="restart"/>
            <w:tcBorders>
              <w:top w:val="single" w:sz="8" w:space="0" w:color="000000"/>
              <w:right w:val="single" w:sz="8" w:space="0" w:color="000000"/>
            </w:tcBorders>
            <w:vAlign w:val="center"/>
          </w:tcPr>
          <w:p w14:paraId="4B90ACB3" w14:textId="77777777" w:rsidR="00F343B4" w:rsidRPr="00CE2713" w:rsidRDefault="00F343B4" w:rsidP="00D57651">
            <w:pPr>
              <w:pBdr>
                <w:top w:val="nil"/>
                <w:left w:val="nil"/>
                <w:bottom w:val="nil"/>
                <w:right w:val="nil"/>
                <w:between w:val="nil"/>
              </w:pBdr>
              <w:snapToGrid w:val="0"/>
              <w:spacing w:line="240" w:lineRule="atLeast"/>
              <w:jc w:val="center"/>
              <w:rPr>
                <w:rFonts w:ascii="標楷體" w:eastAsia="標楷體" w:hAnsi="標楷體" w:cs="標楷體"/>
                <w:b/>
                <w:color w:val="auto"/>
                <w:sz w:val="24"/>
                <w:szCs w:val="24"/>
              </w:rPr>
            </w:pPr>
            <w:r w:rsidRPr="00CE2713">
              <w:rPr>
                <w:rFonts w:ascii="標楷體" w:eastAsia="標楷體" w:hAnsi="標楷體" w:cs="標楷體" w:hint="eastAsia"/>
                <w:b/>
                <w:color w:val="auto"/>
                <w:sz w:val="24"/>
                <w:szCs w:val="24"/>
              </w:rPr>
              <w:t>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083E3203"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CE2713">
              <w:rPr>
                <w:rFonts w:ascii="標楷體" w:eastAsia="標楷體" w:hAnsi="標楷體" w:cs="標楷體" w:hint="eastAsia"/>
                <w:b/>
                <w:color w:val="auto"/>
                <w:sz w:val="24"/>
                <w:szCs w:val="24"/>
              </w:rPr>
              <w:t>評量方式</w:t>
            </w:r>
          </w:p>
        </w:tc>
        <w:tc>
          <w:tcPr>
            <w:tcW w:w="1276" w:type="dxa"/>
            <w:vMerge w:val="restart"/>
            <w:tcBorders>
              <w:top w:val="single" w:sz="8" w:space="0" w:color="000000"/>
              <w:right w:val="single" w:sz="8" w:space="0" w:color="000000"/>
            </w:tcBorders>
            <w:tcMar>
              <w:top w:w="100" w:type="dxa"/>
              <w:left w:w="20" w:type="dxa"/>
              <w:bottom w:w="100" w:type="dxa"/>
              <w:right w:w="20" w:type="dxa"/>
            </w:tcMar>
            <w:vAlign w:val="center"/>
          </w:tcPr>
          <w:p w14:paraId="55114E8B"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CE2713">
              <w:rPr>
                <w:rFonts w:ascii="標楷體" w:eastAsia="標楷體" w:hAnsi="標楷體" w:cs="標楷體"/>
                <w:b/>
                <w:color w:val="auto"/>
                <w:sz w:val="24"/>
                <w:szCs w:val="24"/>
              </w:rPr>
              <w:t>融入議題</w:t>
            </w:r>
          </w:p>
        </w:tc>
        <w:tc>
          <w:tcPr>
            <w:tcW w:w="1764" w:type="dxa"/>
            <w:vMerge w:val="restart"/>
            <w:tcBorders>
              <w:top w:val="single" w:sz="8" w:space="0" w:color="000000"/>
              <w:right w:val="single" w:sz="8" w:space="0" w:color="000000"/>
            </w:tcBorders>
            <w:vAlign w:val="center"/>
          </w:tcPr>
          <w:p w14:paraId="13FEFFD8"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CE2713">
              <w:rPr>
                <w:rFonts w:ascii="標楷體" w:eastAsia="標楷體" w:hAnsi="標楷體" w:cs="標楷體"/>
                <w:b/>
                <w:color w:val="auto"/>
                <w:sz w:val="24"/>
                <w:szCs w:val="24"/>
              </w:rPr>
              <w:t>備註</w:t>
            </w:r>
          </w:p>
        </w:tc>
      </w:tr>
      <w:tr w:rsidR="00F343B4" w:rsidRPr="00CE2713" w14:paraId="047B77E6" w14:textId="77777777" w:rsidTr="009C75C0">
        <w:trPr>
          <w:jc w:val="center"/>
        </w:trPr>
        <w:tc>
          <w:tcPr>
            <w:tcW w:w="1408" w:type="dxa"/>
            <w:vMerge/>
            <w:tcBorders>
              <w:left w:val="single" w:sz="8" w:space="0" w:color="000000"/>
              <w:bottom w:val="single" w:sz="8" w:space="0" w:color="000000"/>
              <w:right w:val="single" w:sz="8" w:space="0" w:color="000000"/>
            </w:tcBorders>
            <w:vAlign w:val="center"/>
          </w:tcPr>
          <w:p w14:paraId="60EBA0F5"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40" w:type="dxa"/>
            <w:tcBorders>
              <w:top w:val="single" w:sz="8" w:space="0" w:color="000000"/>
              <w:left w:val="single" w:sz="8" w:space="0" w:color="000000"/>
              <w:bottom w:val="single" w:sz="8" w:space="0" w:color="000000"/>
              <w:right w:val="single" w:sz="8" w:space="0" w:color="000000"/>
            </w:tcBorders>
            <w:vAlign w:val="center"/>
          </w:tcPr>
          <w:p w14:paraId="4A8AB51D" w14:textId="77777777" w:rsidR="00F343B4" w:rsidRPr="00CE2713" w:rsidRDefault="00F343B4" w:rsidP="00D57651">
            <w:pPr>
              <w:spacing w:line="240" w:lineRule="atLeast"/>
              <w:jc w:val="center"/>
              <w:rPr>
                <w:rFonts w:ascii="標楷體" w:eastAsia="標楷體" w:hAnsi="標楷體" w:cs="標楷體"/>
                <w:b/>
                <w:color w:val="000000" w:themeColor="text1"/>
                <w:sz w:val="24"/>
                <w:szCs w:val="24"/>
              </w:rPr>
            </w:pPr>
            <w:r w:rsidRPr="00CE2713">
              <w:rPr>
                <w:rFonts w:ascii="標楷體" w:eastAsia="標楷體" w:hAnsi="標楷體" w:cs="標楷體"/>
                <w:b/>
                <w:color w:val="000000" w:themeColor="text1"/>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4652F8C5" w14:textId="77777777" w:rsidR="00F343B4" w:rsidRPr="00CE2713" w:rsidRDefault="00F343B4" w:rsidP="00D57651">
            <w:pPr>
              <w:spacing w:line="240" w:lineRule="atLeast"/>
              <w:jc w:val="center"/>
              <w:rPr>
                <w:rFonts w:ascii="標楷體" w:eastAsia="標楷體" w:hAnsi="標楷體" w:cs="標楷體"/>
                <w:b/>
                <w:color w:val="000000" w:themeColor="text1"/>
                <w:sz w:val="24"/>
                <w:szCs w:val="24"/>
              </w:rPr>
            </w:pPr>
            <w:r w:rsidRPr="00CE2713">
              <w:rPr>
                <w:rFonts w:ascii="標楷體" w:eastAsia="標楷體" w:hAnsi="標楷體" w:cs="標楷體"/>
                <w:b/>
                <w:color w:val="000000" w:themeColor="text1"/>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781E723B"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586" w:type="dxa"/>
            <w:vMerge/>
            <w:tcBorders>
              <w:bottom w:val="single" w:sz="8" w:space="0" w:color="000000"/>
              <w:right w:val="single" w:sz="8" w:space="0" w:color="000000"/>
            </w:tcBorders>
            <w:tcMar>
              <w:top w:w="100" w:type="dxa"/>
              <w:left w:w="20" w:type="dxa"/>
              <w:bottom w:w="100" w:type="dxa"/>
              <w:right w:w="20" w:type="dxa"/>
            </w:tcMar>
            <w:vAlign w:val="center"/>
          </w:tcPr>
          <w:p w14:paraId="43114B60"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56" w:type="dxa"/>
            <w:vMerge/>
            <w:tcBorders>
              <w:bottom w:val="single" w:sz="8" w:space="0" w:color="000000"/>
              <w:right w:val="single" w:sz="8" w:space="0" w:color="000000"/>
            </w:tcBorders>
            <w:tcMar>
              <w:top w:w="100" w:type="dxa"/>
              <w:left w:w="20" w:type="dxa"/>
              <w:bottom w:w="100" w:type="dxa"/>
              <w:right w:w="20" w:type="dxa"/>
            </w:tcMar>
            <w:vAlign w:val="center"/>
          </w:tcPr>
          <w:p w14:paraId="09858B27"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96" w:type="dxa"/>
            <w:vMerge/>
            <w:tcBorders>
              <w:bottom w:val="single" w:sz="8" w:space="0" w:color="000000"/>
              <w:right w:val="single" w:sz="8" w:space="0" w:color="000000"/>
            </w:tcBorders>
            <w:vAlign w:val="center"/>
          </w:tcPr>
          <w:p w14:paraId="63381282"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792B0008"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276" w:type="dxa"/>
            <w:vMerge/>
            <w:tcBorders>
              <w:bottom w:val="single" w:sz="8" w:space="0" w:color="000000"/>
              <w:right w:val="single" w:sz="8" w:space="0" w:color="000000"/>
            </w:tcBorders>
            <w:tcMar>
              <w:top w:w="100" w:type="dxa"/>
              <w:left w:w="20" w:type="dxa"/>
              <w:bottom w:w="100" w:type="dxa"/>
              <w:right w:w="20" w:type="dxa"/>
            </w:tcMar>
            <w:vAlign w:val="center"/>
          </w:tcPr>
          <w:p w14:paraId="01AD27F3"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64" w:type="dxa"/>
            <w:vMerge/>
            <w:tcBorders>
              <w:bottom w:val="single" w:sz="8" w:space="0" w:color="000000"/>
              <w:right w:val="single" w:sz="8" w:space="0" w:color="000000"/>
            </w:tcBorders>
            <w:vAlign w:val="center"/>
          </w:tcPr>
          <w:p w14:paraId="6AE23E43" w14:textId="77777777" w:rsidR="00F343B4" w:rsidRPr="00CE2713" w:rsidRDefault="00F343B4" w:rsidP="00D57651">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9B2878" w:rsidRPr="00CE2713" w14:paraId="0B1F57A8" w14:textId="77777777" w:rsidTr="00024EE3">
        <w:trPr>
          <w:trHeight w:val="880"/>
          <w:jc w:val="center"/>
        </w:trPr>
        <w:tc>
          <w:tcPr>
            <w:tcW w:w="1408" w:type="dxa"/>
            <w:tcBorders>
              <w:top w:val="single" w:sz="8" w:space="0" w:color="000000"/>
              <w:left w:val="single" w:sz="8" w:space="0" w:color="000000"/>
              <w:bottom w:val="single" w:sz="8" w:space="0" w:color="000000"/>
              <w:right w:val="single" w:sz="8" w:space="0" w:color="000000"/>
            </w:tcBorders>
          </w:tcPr>
          <w:p w14:paraId="1012C4C1"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第一</w:t>
            </w:r>
            <w:proofErr w:type="gramStart"/>
            <w:r w:rsidRPr="00CE2713">
              <w:rPr>
                <w:rFonts w:ascii="標楷體" w:eastAsia="標楷體" w:hAnsi="標楷體" w:cs="標楷體"/>
                <w:bCs/>
                <w:color w:val="000000" w:themeColor="text1"/>
                <w:sz w:val="24"/>
                <w:szCs w:val="24"/>
              </w:rPr>
              <w:t>週</w:t>
            </w:r>
            <w:proofErr w:type="gramEnd"/>
          </w:p>
          <w:p w14:paraId="40502F19" w14:textId="77777777" w:rsidR="009B2878" w:rsidRDefault="009B2878" w:rsidP="009B2878">
            <w:pPr>
              <w:ind w:firstLine="0"/>
              <w:jc w:val="cente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2/09-2/13</w:t>
            </w:r>
          </w:p>
          <w:p w14:paraId="397ADAFE" w14:textId="3755CB7D" w:rsidR="00A85F87" w:rsidRPr="00CE2713" w:rsidRDefault="00A85F87" w:rsidP="009B2878">
            <w:pPr>
              <w:ind w:firstLine="0"/>
              <w:jc w:val="center"/>
              <w:rPr>
                <w:rFonts w:ascii="標楷體" w:eastAsia="標楷體" w:hAnsi="標楷體" w:cs="標楷體"/>
                <w:color w:val="FF0000"/>
                <w:sz w:val="24"/>
                <w:szCs w:val="24"/>
              </w:rPr>
            </w:pPr>
            <w:r>
              <w:rPr>
                <w:rFonts w:ascii="標楷體" w:eastAsia="標楷體" w:hAnsi="標楷體" w:cs="標楷體" w:hint="eastAsia"/>
                <w:bCs/>
                <w:color w:val="000000" w:themeColor="text1"/>
                <w:sz w:val="24"/>
                <w:szCs w:val="24"/>
              </w:rPr>
              <w:t>(1/21-1/23)</w:t>
            </w:r>
          </w:p>
        </w:tc>
        <w:tc>
          <w:tcPr>
            <w:tcW w:w="1540" w:type="dxa"/>
            <w:tcBorders>
              <w:top w:val="single" w:sz="8" w:space="0" w:color="000000"/>
              <w:left w:val="single" w:sz="8" w:space="0" w:color="000000"/>
              <w:bottom w:val="single" w:sz="8" w:space="0" w:color="000000"/>
              <w:right w:val="single" w:sz="8" w:space="0" w:color="000000"/>
            </w:tcBorders>
          </w:tcPr>
          <w:p w14:paraId="394E9B78"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1c-Ⅳ-2 評估運動風險，維護安全的運動情境。</w:t>
            </w:r>
          </w:p>
          <w:p w14:paraId="17AF26FC"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表現利他合群的態度，與他人理性溝通與和諧互動。</w:t>
            </w:r>
          </w:p>
          <w:p w14:paraId="3577439A"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3c-Ⅳ-1 表現局部或全身性的身體控制能力，發展專項運動技能。</w:t>
            </w:r>
          </w:p>
          <w:p w14:paraId="3B692B4F"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3d-Ⅳ-3 應用思考與分析能力，解決運動情境的問題。</w:t>
            </w:r>
          </w:p>
          <w:p w14:paraId="39300C14" w14:textId="4CAF50A9" w:rsidR="009B2878" w:rsidRPr="00CE2713" w:rsidRDefault="009B2878" w:rsidP="009B2878">
            <w:pPr>
              <w:pStyle w:val="Default"/>
              <w:jc w:val="left"/>
              <w:rPr>
                <w:rFonts w:ascii="Times New Roman" w:eastAsia="標楷體" w:hAnsi="Times New Roman" w:cs="Times New Roman"/>
                <w:color w:val="FF0000"/>
              </w:rPr>
            </w:pPr>
            <w:r w:rsidRPr="00CE2713">
              <w:rPr>
                <w:rFonts w:eastAsia="標楷體"/>
                <w:bCs/>
                <w:color w:val="000000" w:themeColor="text1"/>
              </w:rPr>
              <w:lastRenderedPageBreak/>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CB650DD"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lastRenderedPageBreak/>
              <w:t>Bc-Ⅳ-1 簡易運動傷害的處理與風險規避。</w:t>
            </w:r>
          </w:p>
          <w:p w14:paraId="79491695"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t>Cb-Ⅳ-2 各項運動設施的安全使用規定。</w:t>
            </w:r>
          </w:p>
          <w:p w14:paraId="034C31E3" w14:textId="03F44C57" w:rsidR="009B2878" w:rsidRPr="00CE2713" w:rsidRDefault="009B2878" w:rsidP="009B2878">
            <w:pPr>
              <w:jc w:val="left"/>
              <w:rPr>
                <w:rFonts w:eastAsia="標楷體"/>
                <w:color w:val="FF0000"/>
                <w:sz w:val="24"/>
                <w:szCs w:val="24"/>
              </w:rPr>
            </w:pPr>
            <w:r w:rsidRPr="00CE2713">
              <w:rPr>
                <w:rFonts w:ascii="標楷體" w:eastAsia="標楷體" w:hAnsi="標楷體" w:cs="標楷體"/>
                <w:sz w:val="24"/>
                <w:szCs w:val="24"/>
              </w:rPr>
              <w:t>Cc-Ⅳ-1 水域休閒運動綜合應用。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2162F9"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第1章水域</w:t>
            </w:r>
            <w:proofErr w:type="gramStart"/>
            <w:r w:rsidRPr="00CE2713">
              <w:rPr>
                <w:rFonts w:ascii="標楷體" w:eastAsia="標楷體" w:hAnsi="標楷體" w:cs="標楷體"/>
                <w:bCs/>
                <w:color w:val="000000" w:themeColor="text1"/>
                <w:sz w:val="24"/>
                <w:szCs w:val="24"/>
              </w:rPr>
              <w:t>嬉</w:t>
            </w:r>
            <w:proofErr w:type="gramEnd"/>
            <w:r w:rsidRPr="00CE2713">
              <w:rPr>
                <w:rFonts w:ascii="標楷體" w:eastAsia="標楷體" w:hAnsi="標楷體" w:cs="標楷體"/>
                <w:bCs/>
                <w:color w:val="000000" w:themeColor="text1"/>
                <w:sz w:val="24"/>
                <w:szCs w:val="24"/>
              </w:rPr>
              <w:t>遊</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水域休閒</w:t>
            </w:r>
          </w:p>
          <w:p w14:paraId="71DEBB3A"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1.第1節：引起動機：詢問學生是否有參與水域休閒活動的經驗，並分享活動的感想。</w:t>
            </w:r>
          </w:p>
          <w:p w14:paraId="08C198E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主要活動：(1)教師引導並講解戶外休閒活動對於身心的影響，並透過分組討論，建構休閒活動的分類。(2)建議教師可使用課本想一想的活動，以小川父親於假日去湖邊釣魚的案例，說明並引導學生思考家人所參與之休閒活動的種類及價值。(3)教師歸納並統整學生提出的分類，並介紹水域休閒活動。</w:t>
            </w:r>
          </w:p>
          <w:p w14:paraId="0614BBDB"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3.綜合活動：(1)集合學生說明參與水域活動的風險評估，包括活動種類、環境特性、裝備安全及活動</w:t>
            </w:r>
            <w:r w:rsidRPr="00CE2713">
              <w:rPr>
                <w:rFonts w:ascii="標楷體" w:eastAsia="標楷體" w:hAnsi="標楷體" w:cs="標楷體"/>
                <w:bCs/>
                <w:color w:val="000000" w:themeColor="text1"/>
                <w:sz w:val="24"/>
                <w:szCs w:val="24"/>
              </w:rPr>
              <w:lastRenderedPageBreak/>
              <w:t>規範等面向。(2)以分組討論方式進行課本想一想的活動，</w:t>
            </w:r>
            <w:proofErr w:type="gramStart"/>
            <w:r w:rsidRPr="00CE2713">
              <w:rPr>
                <w:rFonts w:ascii="標楷體" w:eastAsia="標楷體" w:hAnsi="標楷體" w:cs="標楷體"/>
                <w:bCs/>
                <w:color w:val="000000" w:themeColor="text1"/>
                <w:sz w:val="24"/>
                <w:szCs w:val="24"/>
              </w:rPr>
              <w:t>各組擇一種</w:t>
            </w:r>
            <w:proofErr w:type="gramEnd"/>
            <w:r w:rsidRPr="00CE2713">
              <w:rPr>
                <w:rFonts w:ascii="標楷體" w:eastAsia="標楷體" w:hAnsi="標楷體" w:cs="標楷體"/>
                <w:bCs/>
                <w:color w:val="000000" w:themeColor="text1"/>
                <w:sz w:val="24"/>
                <w:szCs w:val="24"/>
              </w:rPr>
              <w:t>水域活動進行討論。(3)教師針對各組結論進行綜合整理及建議。</w:t>
            </w:r>
          </w:p>
          <w:p w14:paraId="6477686B"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4.第2節：引起動機：可以將各項浮潛裝備陳列出來，詢問學生是否看過相關裝備或是使用過這些裝備的經驗？</w:t>
            </w:r>
          </w:p>
          <w:p w14:paraId="53EDC2FC"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5.主要活動：(1)由教師介紹浮潛活動的概況。(2)介紹浮潛裝備。(3)教師說明示範浮潛三寶的穿戴方法。(4)安排兩人一組練習，互相學習</w:t>
            </w:r>
            <w:proofErr w:type="gramStart"/>
            <w:r w:rsidRPr="00CE2713">
              <w:rPr>
                <w:rFonts w:ascii="標楷體" w:eastAsia="標楷體" w:hAnsi="標楷體" w:cs="標楷體"/>
                <w:bCs/>
                <w:color w:val="000000" w:themeColor="text1"/>
                <w:sz w:val="24"/>
                <w:szCs w:val="24"/>
              </w:rPr>
              <w:t>穿戴面鏡及</w:t>
            </w:r>
            <w:proofErr w:type="gramEnd"/>
            <w:r w:rsidRPr="00CE2713">
              <w:rPr>
                <w:rFonts w:ascii="標楷體" w:eastAsia="標楷體" w:hAnsi="標楷體" w:cs="標楷體"/>
                <w:bCs/>
                <w:color w:val="000000" w:themeColor="text1"/>
                <w:sz w:val="24"/>
                <w:szCs w:val="24"/>
              </w:rPr>
              <w:t>呼吸管。</w:t>
            </w:r>
          </w:p>
          <w:p w14:paraId="1A37D22C" w14:textId="635E2FE3"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6.綜合活動：(1)集合學生進行回饋分享，請學生發表穿戴浮潛三寶的感覺與心得，教師強調如非必要，應</w:t>
            </w:r>
            <w:proofErr w:type="gramStart"/>
            <w:r w:rsidRPr="00CE2713">
              <w:rPr>
                <w:rFonts w:ascii="標楷體" w:eastAsia="標楷體" w:hAnsi="標楷體" w:cs="標楷體"/>
                <w:bCs/>
                <w:color w:val="000000" w:themeColor="text1"/>
                <w:sz w:val="24"/>
                <w:szCs w:val="24"/>
              </w:rPr>
              <w:t>避免穿蛙鞋</w:t>
            </w:r>
            <w:proofErr w:type="gramEnd"/>
            <w:r w:rsidRPr="00CE2713">
              <w:rPr>
                <w:rFonts w:ascii="標楷體" w:eastAsia="標楷體" w:hAnsi="標楷體" w:cs="標楷體"/>
                <w:bCs/>
                <w:color w:val="000000" w:themeColor="text1"/>
                <w:sz w:val="24"/>
                <w:szCs w:val="24"/>
              </w:rPr>
              <w:t>在陸地上行走，以免跌倒受傷。(2)活動結束後，請動作技術較佳的組別進行示範。(3)請學生觀察並討論該組</w:t>
            </w:r>
            <w:r w:rsidRPr="00CE2713">
              <w:rPr>
                <w:rFonts w:ascii="標楷體" w:eastAsia="標楷體" w:hAnsi="標楷體" w:cs="標楷體"/>
                <w:bCs/>
                <w:color w:val="000000" w:themeColor="text1"/>
                <w:sz w:val="24"/>
                <w:szCs w:val="24"/>
              </w:rPr>
              <w:lastRenderedPageBreak/>
              <w:t>同學在動作上的優點，以及兩人合作的默契等。</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86B288" w14:textId="2F5FF859" w:rsidR="009B2878" w:rsidRPr="00CE2713" w:rsidRDefault="009B2878" w:rsidP="009B2878">
            <w:pPr>
              <w:ind w:left="317" w:hanging="317"/>
              <w:jc w:val="left"/>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7BEF5C" w14:textId="0FC742DB" w:rsidR="009B2878" w:rsidRPr="00CE2713" w:rsidRDefault="009B2878" w:rsidP="009B2878">
            <w:pPr>
              <w:ind w:left="9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學習活動單。</w:t>
            </w:r>
          </w:p>
        </w:tc>
        <w:tc>
          <w:tcPr>
            <w:tcW w:w="1296" w:type="dxa"/>
            <w:tcBorders>
              <w:top w:val="single" w:sz="8" w:space="0" w:color="000000"/>
              <w:bottom w:val="single" w:sz="8" w:space="0" w:color="000000"/>
              <w:right w:val="single" w:sz="8" w:space="0" w:color="000000"/>
            </w:tcBorders>
          </w:tcPr>
          <w:p w14:paraId="6A5C7AD6"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1.思考與表達學習策略。</w:t>
            </w:r>
          </w:p>
          <w:p w14:paraId="78E1552E"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2.圖像記憶策略，圖解整合重要概念。</w:t>
            </w:r>
          </w:p>
          <w:p w14:paraId="499A8219" w14:textId="778DC60F" w:rsidR="009B2878" w:rsidRPr="00CE2713" w:rsidRDefault="009B2878" w:rsidP="009B2878">
            <w:pPr>
              <w:ind w:left="9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4F43380"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77686753"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7B50D356"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3.實作練習</w:t>
            </w:r>
          </w:p>
          <w:p w14:paraId="03DBF041" w14:textId="66C87191" w:rsidR="009B2878" w:rsidRPr="00CE2713" w:rsidRDefault="009B2878" w:rsidP="009B2878">
            <w:pPr>
              <w:ind w:left="9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4.討論分享</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B9B419"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【海洋教育】</w:t>
            </w:r>
          </w:p>
          <w:p w14:paraId="193EF68E"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海J1 參與多元海洋休閒與水域活動，熟練各種水域求生技能。</w:t>
            </w:r>
          </w:p>
          <w:p w14:paraId="1F856667"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海J2 認識並參與安全的海洋生態旅遊。</w:t>
            </w:r>
          </w:p>
          <w:p w14:paraId="5BB63577"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【安全教育】</w:t>
            </w:r>
          </w:p>
          <w:p w14:paraId="6A6D1E55" w14:textId="782DEAF9" w:rsidR="009B2878" w:rsidRPr="00CE2713" w:rsidRDefault="009B2878" w:rsidP="009B2878">
            <w:pPr>
              <w:autoSpaceDE w:val="0"/>
              <w:autoSpaceDN w:val="0"/>
              <w:adjustRightInd w:val="0"/>
              <w:jc w:val="center"/>
              <w:rPr>
                <w:rFonts w:ascii="標楷體" w:eastAsia="標楷體" w:hAnsi="標楷體" w:cs="標楷體"/>
                <w:sz w:val="24"/>
                <w:szCs w:val="24"/>
              </w:rPr>
            </w:pPr>
            <w:r w:rsidRPr="00CE2713">
              <w:rPr>
                <w:rFonts w:ascii="標楷體" w:eastAsia="標楷體" w:hAnsi="標楷體" w:cs="標楷體"/>
                <w:bCs/>
                <w:color w:val="000000" w:themeColor="text1"/>
                <w:sz w:val="24"/>
                <w:szCs w:val="24"/>
              </w:rPr>
              <w:t>安J3 了解日常生活容易發生事故的原因。</w:t>
            </w:r>
          </w:p>
        </w:tc>
        <w:tc>
          <w:tcPr>
            <w:tcW w:w="1764" w:type="dxa"/>
            <w:tcBorders>
              <w:top w:val="single" w:sz="8" w:space="0" w:color="000000"/>
              <w:bottom w:val="single" w:sz="8" w:space="0" w:color="000000"/>
              <w:right w:val="single" w:sz="8" w:space="0" w:color="000000"/>
            </w:tcBorders>
            <w:vAlign w:val="center"/>
          </w:tcPr>
          <w:p w14:paraId="773198AA"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44BAA047" w14:textId="77777777" w:rsidR="009B2878" w:rsidRPr="00CE2713" w:rsidRDefault="009B2878" w:rsidP="009B2878">
            <w:pPr>
              <w:pStyle w:val="aff0"/>
              <w:numPr>
                <w:ilvl w:val="1"/>
                <w:numId w:val="43"/>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46A39AA3" w14:textId="77777777" w:rsidR="009B2878" w:rsidRPr="00CE2713" w:rsidRDefault="009B2878" w:rsidP="009B2878">
            <w:pPr>
              <w:adjustRightInd w:val="0"/>
              <w:snapToGrid w:val="0"/>
              <w:spacing w:line="0" w:lineRule="atLeast"/>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0D7026B3" w14:textId="77777777" w:rsidR="009B2878" w:rsidRPr="00CE2713" w:rsidRDefault="009B2878" w:rsidP="009B2878">
            <w:pPr>
              <w:pStyle w:val="aff0"/>
              <w:numPr>
                <w:ilvl w:val="1"/>
                <w:numId w:val="43"/>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22895F72"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1530A97A"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3C30807"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第二</w:t>
            </w:r>
            <w:proofErr w:type="gramStart"/>
            <w:r w:rsidRPr="00CE2713">
              <w:rPr>
                <w:rFonts w:ascii="標楷體" w:eastAsia="標楷體" w:hAnsi="標楷體" w:cs="標楷體"/>
                <w:bCs/>
                <w:color w:val="000000" w:themeColor="text1"/>
                <w:sz w:val="24"/>
                <w:szCs w:val="24"/>
              </w:rPr>
              <w:t>週</w:t>
            </w:r>
            <w:proofErr w:type="gramEnd"/>
          </w:p>
          <w:p w14:paraId="4C728732" w14:textId="1C17E11E"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2/16-2/20</w:t>
            </w:r>
          </w:p>
        </w:tc>
        <w:tc>
          <w:tcPr>
            <w:tcW w:w="1540" w:type="dxa"/>
            <w:tcBorders>
              <w:top w:val="single" w:sz="8" w:space="0" w:color="000000"/>
              <w:left w:val="single" w:sz="8" w:space="0" w:color="000000"/>
              <w:bottom w:val="single" w:sz="8" w:space="0" w:color="000000"/>
              <w:right w:val="single" w:sz="8" w:space="0" w:color="000000"/>
            </w:tcBorders>
          </w:tcPr>
          <w:p w14:paraId="149C3D02"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1c-Ⅳ-2 評估運動風險，維護安全的運動情境。</w:t>
            </w:r>
          </w:p>
          <w:p w14:paraId="48DD3497"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表現利他合群的態度，與他人理性溝通與和諧互動。</w:t>
            </w:r>
          </w:p>
          <w:p w14:paraId="69376DE7"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3c-Ⅳ-1 表現局部或全身性的身體控制能力，發展專項運動技能。</w:t>
            </w:r>
          </w:p>
          <w:p w14:paraId="0E802A16"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3d-Ⅳ-3 應用思考與分析能力，解決運動情境的問題。</w:t>
            </w:r>
          </w:p>
          <w:p w14:paraId="60B967B9" w14:textId="65DB486F"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4d-Ⅳ-3 </w:t>
            </w:r>
            <w:r w:rsidRPr="00CE2713">
              <w:rPr>
                <w:rFonts w:eastAsia="標楷體"/>
                <w:bCs/>
                <w:color w:val="000000" w:themeColor="text1"/>
                <w:sz w:val="24"/>
                <w:szCs w:val="24"/>
              </w:rPr>
              <w:t>執行提升體適</w:t>
            </w:r>
            <w:r w:rsidRPr="00CE2713">
              <w:rPr>
                <w:rFonts w:eastAsia="標楷體"/>
                <w:bCs/>
                <w:color w:val="000000" w:themeColor="text1"/>
                <w:sz w:val="24"/>
                <w:szCs w:val="24"/>
              </w:rPr>
              <w:lastRenderedPageBreak/>
              <w:t>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876BE3D"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lastRenderedPageBreak/>
              <w:t>Bc-Ⅳ-1 簡易運動傷害的處理與風險規避。</w:t>
            </w:r>
          </w:p>
          <w:p w14:paraId="6E6D03EC"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t>Cb-Ⅳ-2 各項運動設施的安全使用規定。</w:t>
            </w:r>
          </w:p>
          <w:p w14:paraId="43CD06E3" w14:textId="673C65CD"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t>Cc-Ⅳ-1 水域休閒運動綜合應用。</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1A4710"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第1章水域</w:t>
            </w:r>
            <w:proofErr w:type="gramStart"/>
            <w:r w:rsidRPr="00CE2713">
              <w:rPr>
                <w:rFonts w:ascii="標楷體" w:eastAsia="標楷體" w:hAnsi="標楷體" w:cs="標楷體"/>
                <w:bCs/>
                <w:color w:val="000000" w:themeColor="text1"/>
                <w:sz w:val="24"/>
                <w:szCs w:val="24"/>
              </w:rPr>
              <w:t>嬉</w:t>
            </w:r>
            <w:proofErr w:type="gramEnd"/>
            <w:r w:rsidRPr="00CE2713">
              <w:rPr>
                <w:rFonts w:ascii="標楷體" w:eastAsia="標楷體" w:hAnsi="標楷體" w:cs="標楷體"/>
                <w:bCs/>
                <w:color w:val="000000" w:themeColor="text1"/>
                <w:sz w:val="24"/>
                <w:szCs w:val="24"/>
              </w:rPr>
              <w:t>遊</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水域休閒</w:t>
            </w:r>
          </w:p>
          <w:p w14:paraId="7224DF44"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1.第1節：引起動機：複習上一堂課的內容，並詢問學生在操作過程中發生的問題有哪些？該如何避免？</w:t>
            </w:r>
          </w:p>
          <w:p w14:paraId="0B962539"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2.主要活動：(1)教師介紹防寒衣的功能。(2)教師介紹救生衣的穿著方法。(3)教師介紹坐姿入水的方法。(4)教師說明配</w:t>
            </w:r>
            <w:proofErr w:type="gramStart"/>
            <w:r w:rsidRPr="00CE2713">
              <w:rPr>
                <w:rFonts w:ascii="標楷體" w:eastAsia="標楷體" w:hAnsi="標楷體" w:cs="標楷體"/>
                <w:bCs/>
                <w:color w:val="000000" w:themeColor="text1"/>
                <w:sz w:val="24"/>
                <w:szCs w:val="24"/>
              </w:rPr>
              <w:t>戴面鏡</w:t>
            </w:r>
            <w:proofErr w:type="gramEnd"/>
            <w:r w:rsidRPr="00CE2713">
              <w:rPr>
                <w:rFonts w:ascii="標楷體" w:eastAsia="標楷體" w:hAnsi="標楷體" w:cs="標楷體"/>
                <w:bCs/>
                <w:color w:val="000000" w:themeColor="text1"/>
                <w:sz w:val="24"/>
                <w:szCs w:val="24"/>
              </w:rPr>
              <w:t>前</w:t>
            </w:r>
            <w:proofErr w:type="gramStart"/>
            <w:r w:rsidRPr="00CE2713">
              <w:rPr>
                <w:rFonts w:ascii="標楷體" w:eastAsia="標楷體" w:hAnsi="標楷體" w:cs="標楷體"/>
                <w:bCs/>
                <w:color w:val="000000" w:themeColor="text1"/>
                <w:sz w:val="24"/>
                <w:szCs w:val="24"/>
              </w:rPr>
              <w:t>的防霧方法</w:t>
            </w:r>
            <w:proofErr w:type="gramEnd"/>
            <w:r w:rsidRPr="00CE2713">
              <w:rPr>
                <w:rFonts w:ascii="標楷體" w:eastAsia="標楷體" w:hAnsi="標楷體" w:cs="標楷體"/>
                <w:bCs/>
                <w:color w:val="000000" w:themeColor="text1"/>
                <w:sz w:val="24"/>
                <w:szCs w:val="24"/>
              </w:rPr>
              <w:t>：在潛水前使用</w:t>
            </w:r>
            <w:proofErr w:type="gramStart"/>
            <w:r w:rsidRPr="00CE2713">
              <w:rPr>
                <w:rFonts w:ascii="標楷體" w:eastAsia="標楷體" w:hAnsi="標楷體" w:cs="標楷體"/>
                <w:bCs/>
                <w:color w:val="000000" w:themeColor="text1"/>
                <w:sz w:val="24"/>
                <w:szCs w:val="24"/>
              </w:rPr>
              <w:t>防霧劑塗或</w:t>
            </w:r>
            <w:proofErr w:type="gramEnd"/>
            <w:r w:rsidRPr="00CE2713">
              <w:rPr>
                <w:rFonts w:ascii="標楷體" w:eastAsia="標楷體" w:hAnsi="標楷體" w:cs="標楷體"/>
                <w:bCs/>
                <w:color w:val="000000" w:themeColor="text1"/>
                <w:sz w:val="24"/>
                <w:szCs w:val="24"/>
              </w:rPr>
              <w:t>唾液塗抹在鏡片</w:t>
            </w:r>
            <w:proofErr w:type="gramStart"/>
            <w:r w:rsidRPr="00CE2713">
              <w:rPr>
                <w:rFonts w:ascii="標楷體" w:eastAsia="標楷體" w:hAnsi="標楷體" w:cs="標楷體"/>
                <w:bCs/>
                <w:color w:val="000000" w:themeColor="text1"/>
                <w:sz w:val="24"/>
                <w:szCs w:val="24"/>
              </w:rPr>
              <w:t>內側，</w:t>
            </w:r>
            <w:proofErr w:type="gramEnd"/>
            <w:r w:rsidRPr="00CE2713">
              <w:rPr>
                <w:rFonts w:ascii="標楷體" w:eastAsia="標楷體" w:hAnsi="標楷體" w:cs="標楷體"/>
                <w:bCs/>
                <w:color w:val="000000" w:themeColor="text1"/>
                <w:sz w:val="24"/>
                <w:szCs w:val="24"/>
              </w:rPr>
              <w:t>再以水</w:t>
            </w:r>
            <w:proofErr w:type="gramStart"/>
            <w:r w:rsidRPr="00CE2713">
              <w:rPr>
                <w:rFonts w:ascii="標楷體" w:eastAsia="標楷體" w:hAnsi="標楷體" w:cs="標楷體"/>
                <w:bCs/>
                <w:color w:val="000000" w:themeColor="text1"/>
                <w:sz w:val="24"/>
                <w:szCs w:val="24"/>
              </w:rPr>
              <w:t>輕輕搖洗後</w:t>
            </w:r>
            <w:proofErr w:type="gramEnd"/>
            <w:r w:rsidRPr="00CE2713">
              <w:rPr>
                <w:rFonts w:ascii="標楷體" w:eastAsia="標楷體" w:hAnsi="標楷體" w:cs="標楷體"/>
                <w:bCs/>
                <w:color w:val="000000" w:themeColor="text1"/>
                <w:sz w:val="24"/>
                <w:szCs w:val="24"/>
              </w:rPr>
              <w:t>倒掉，即可有效防止起霧。(5)教師說明並</w:t>
            </w:r>
            <w:proofErr w:type="gramStart"/>
            <w:r w:rsidRPr="00CE2713">
              <w:rPr>
                <w:rFonts w:ascii="標楷體" w:eastAsia="標楷體" w:hAnsi="標楷體" w:cs="標楷體"/>
                <w:bCs/>
                <w:color w:val="000000" w:themeColor="text1"/>
                <w:sz w:val="24"/>
                <w:szCs w:val="24"/>
              </w:rPr>
              <w:t>示範面鏡排水</w:t>
            </w:r>
            <w:proofErr w:type="gramEnd"/>
            <w:r w:rsidRPr="00CE2713">
              <w:rPr>
                <w:rFonts w:ascii="標楷體" w:eastAsia="標楷體" w:hAnsi="標楷體" w:cs="標楷體"/>
                <w:bCs/>
                <w:color w:val="000000" w:themeColor="text1"/>
                <w:sz w:val="24"/>
                <w:szCs w:val="24"/>
              </w:rPr>
              <w:t>的方法：浮潛過程中難免會因頭部移動或</w:t>
            </w:r>
            <w:proofErr w:type="gramStart"/>
            <w:r w:rsidRPr="00CE2713">
              <w:rPr>
                <w:rFonts w:ascii="標楷體" w:eastAsia="標楷體" w:hAnsi="標楷體" w:cs="標楷體"/>
                <w:bCs/>
                <w:color w:val="000000" w:themeColor="text1"/>
                <w:sz w:val="24"/>
                <w:szCs w:val="24"/>
              </w:rPr>
              <w:t>面鏡密</w:t>
            </w:r>
            <w:proofErr w:type="gramEnd"/>
            <w:r w:rsidRPr="00CE2713">
              <w:rPr>
                <w:rFonts w:ascii="標楷體" w:eastAsia="標楷體" w:hAnsi="標楷體" w:cs="標楷體"/>
                <w:bCs/>
                <w:color w:val="000000" w:themeColor="text1"/>
                <w:sz w:val="24"/>
                <w:szCs w:val="24"/>
              </w:rPr>
              <w:t>合度的問題</w:t>
            </w:r>
            <w:proofErr w:type="gramStart"/>
            <w:r w:rsidRPr="00CE2713">
              <w:rPr>
                <w:rFonts w:ascii="標楷體" w:eastAsia="標楷體" w:hAnsi="標楷體" w:cs="標楷體"/>
                <w:bCs/>
                <w:color w:val="000000" w:themeColor="text1"/>
                <w:sz w:val="24"/>
                <w:szCs w:val="24"/>
              </w:rPr>
              <w:t>造成面鏡進水</w:t>
            </w:r>
            <w:proofErr w:type="gramEnd"/>
            <w:r w:rsidRPr="00CE2713">
              <w:rPr>
                <w:rFonts w:ascii="標楷體" w:eastAsia="標楷體" w:hAnsi="標楷體" w:cs="標楷體"/>
                <w:bCs/>
                <w:color w:val="000000" w:themeColor="text1"/>
                <w:sz w:val="24"/>
                <w:szCs w:val="24"/>
              </w:rPr>
              <w:t>，簡單的排水方法是將頭微微上抬出水面，以手打開</w:t>
            </w:r>
            <w:proofErr w:type="gramStart"/>
            <w:r w:rsidRPr="00CE2713">
              <w:rPr>
                <w:rFonts w:ascii="標楷體" w:eastAsia="標楷體" w:hAnsi="標楷體" w:cs="標楷體"/>
                <w:bCs/>
                <w:color w:val="000000" w:themeColor="text1"/>
                <w:sz w:val="24"/>
                <w:szCs w:val="24"/>
              </w:rPr>
              <w:t>面鏡下</w:t>
            </w:r>
            <w:proofErr w:type="gramEnd"/>
            <w:r w:rsidRPr="00CE2713">
              <w:rPr>
                <w:rFonts w:ascii="標楷體" w:eastAsia="標楷體" w:hAnsi="標楷體" w:cs="標楷體"/>
                <w:bCs/>
                <w:color w:val="000000" w:themeColor="text1"/>
                <w:sz w:val="24"/>
                <w:szCs w:val="24"/>
              </w:rPr>
              <w:t>緣，讓水流掉即可。若為水面</w:t>
            </w:r>
            <w:r w:rsidRPr="00CE2713">
              <w:rPr>
                <w:rFonts w:ascii="標楷體" w:eastAsia="標楷體" w:hAnsi="標楷體" w:cs="標楷體"/>
                <w:bCs/>
                <w:color w:val="000000" w:themeColor="text1"/>
                <w:sz w:val="24"/>
                <w:szCs w:val="24"/>
              </w:rPr>
              <w:lastRenderedPageBreak/>
              <w:t>下排水，頭不抬離水面，以手</w:t>
            </w:r>
            <w:proofErr w:type="gramStart"/>
            <w:r w:rsidRPr="00CE2713">
              <w:rPr>
                <w:rFonts w:ascii="標楷體" w:eastAsia="標楷體" w:hAnsi="標楷體" w:cs="標楷體"/>
                <w:bCs/>
                <w:color w:val="000000" w:themeColor="text1"/>
                <w:sz w:val="24"/>
                <w:szCs w:val="24"/>
              </w:rPr>
              <w:t>壓住面鏡上</w:t>
            </w:r>
            <w:proofErr w:type="gramEnd"/>
            <w:r w:rsidRPr="00CE2713">
              <w:rPr>
                <w:rFonts w:ascii="標楷體" w:eastAsia="標楷體" w:hAnsi="標楷體" w:cs="標楷體"/>
                <w:bCs/>
                <w:color w:val="000000" w:themeColor="text1"/>
                <w:sz w:val="24"/>
                <w:szCs w:val="24"/>
              </w:rPr>
              <w:t>緣，鼻子吐氣，將空氣吹</w:t>
            </w:r>
            <w:proofErr w:type="gramStart"/>
            <w:r w:rsidRPr="00CE2713">
              <w:rPr>
                <w:rFonts w:ascii="標楷體" w:eastAsia="標楷體" w:hAnsi="標楷體" w:cs="標楷體"/>
                <w:bCs/>
                <w:color w:val="000000" w:themeColor="text1"/>
                <w:sz w:val="24"/>
                <w:szCs w:val="24"/>
              </w:rPr>
              <w:t>進面鏡</w:t>
            </w:r>
            <w:proofErr w:type="gramEnd"/>
            <w:r w:rsidRPr="00CE2713">
              <w:rPr>
                <w:rFonts w:ascii="標楷體" w:eastAsia="標楷體" w:hAnsi="標楷體" w:cs="標楷體"/>
                <w:bCs/>
                <w:color w:val="000000" w:themeColor="text1"/>
                <w:sz w:val="24"/>
                <w:szCs w:val="24"/>
              </w:rPr>
              <w:t>中，空氣就會</w:t>
            </w:r>
            <w:proofErr w:type="gramStart"/>
            <w:r w:rsidRPr="00CE2713">
              <w:rPr>
                <w:rFonts w:ascii="標楷體" w:eastAsia="標楷體" w:hAnsi="標楷體" w:cs="標楷體"/>
                <w:bCs/>
                <w:color w:val="000000" w:themeColor="text1"/>
                <w:sz w:val="24"/>
                <w:szCs w:val="24"/>
              </w:rPr>
              <w:t>把面鏡</w:t>
            </w:r>
            <w:proofErr w:type="gramEnd"/>
            <w:r w:rsidRPr="00CE2713">
              <w:rPr>
                <w:rFonts w:ascii="標楷體" w:eastAsia="標楷體" w:hAnsi="標楷體" w:cs="標楷體"/>
                <w:bCs/>
                <w:color w:val="000000" w:themeColor="text1"/>
                <w:sz w:val="24"/>
                <w:szCs w:val="24"/>
              </w:rPr>
              <w:t>中的水排出。(6)教師說明並示範如何</w:t>
            </w:r>
            <w:proofErr w:type="gramStart"/>
            <w:r w:rsidRPr="00CE2713">
              <w:rPr>
                <w:rFonts w:ascii="標楷體" w:eastAsia="標楷體" w:hAnsi="標楷體" w:cs="標楷體"/>
                <w:bCs/>
                <w:color w:val="000000" w:themeColor="text1"/>
                <w:sz w:val="24"/>
                <w:szCs w:val="24"/>
              </w:rPr>
              <w:t>將面鏡與</w:t>
            </w:r>
            <w:proofErr w:type="gramEnd"/>
            <w:r w:rsidRPr="00CE2713">
              <w:rPr>
                <w:rFonts w:ascii="標楷體" w:eastAsia="標楷體" w:hAnsi="標楷體" w:cs="標楷體"/>
                <w:bCs/>
                <w:color w:val="000000" w:themeColor="text1"/>
                <w:sz w:val="24"/>
                <w:szCs w:val="24"/>
              </w:rPr>
              <w:t>呼吸管結合，並練習呼吸管排水。(7)分組</w:t>
            </w:r>
            <w:proofErr w:type="gramStart"/>
            <w:r w:rsidRPr="00CE2713">
              <w:rPr>
                <w:rFonts w:ascii="標楷體" w:eastAsia="標楷體" w:hAnsi="標楷體" w:cs="標楷體"/>
                <w:bCs/>
                <w:color w:val="000000" w:themeColor="text1"/>
                <w:sz w:val="24"/>
                <w:szCs w:val="24"/>
              </w:rPr>
              <w:t>練習蛙鞋打</w:t>
            </w:r>
            <w:proofErr w:type="gramEnd"/>
            <w:r w:rsidRPr="00CE2713">
              <w:rPr>
                <w:rFonts w:ascii="標楷體" w:eastAsia="標楷體" w:hAnsi="標楷體" w:cs="標楷體"/>
                <w:bCs/>
                <w:color w:val="000000" w:themeColor="text1"/>
                <w:sz w:val="24"/>
                <w:szCs w:val="24"/>
              </w:rPr>
              <w:t>水方法：</w:t>
            </w:r>
            <w:proofErr w:type="gramStart"/>
            <w:r w:rsidRPr="00CE2713">
              <w:rPr>
                <w:rFonts w:ascii="標楷體" w:eastAsia="標楷體" w:hAnsi="標楷體" w:cs="標楷體"/>
                <w:bCs/>
                <w:color w:val="000000" w:themeColor="text1"/>
                <w:sz w:val="24"/>
                <w:szCs w:val="24"/>
              </w:rPr>
              <w:t>俯泳踢法</w:t>
            </w:r>
            <w:proofErr w:type="gramEnd"/>
            <w:r w:rsidRPr="00CE2713">
              <w:rPr>
                <w:rFonts w:ascii="標楷體" w:eastAsia="標楷體" w:hAnsi="標楷體" w:cs="標楷體"/>
                <w:bCs/>
                <w:color w:val="000000" w:themeColor="text1"/>
                <w:sz w:val="24"/>
                <w:szCs w:val="24"/>
              </w:rPr>
              <w:t>、</w:t>
            </w:r>
            <w:proofErr w:type="gramStart"/>
            <w:r w:rsidRPr="00CE2713">
              <w:rPr>
                <w:rFonts w:ascii="標楷體" w:eastAsia="標楷體" w:hAnsi="標楷體" w:cs="標楷體"/>
                <w:bCs/>
                <w:color w:val="000000" w:themeColor="text1"/>
                <w:sz w:val="24"/>
                <w:szCs w:val="24"/>
              </w:rPr>
              <w:t>仰泳踢法</w:t>
            </w:r>
            <w:proofErr w:type="gramEnd"/>
            <w:r w:rsidRPr="00CE2713">
              <w:rPr>
                <w:rFonts w:ascii="標楷體" w:eastAsia="標楷體" w:hAnsi="標楷體" w:cs="標楷體"/>
                <w:bCs/>
                <w:color w:val="000000" w:themeColor="text1"/>
                <w:sz w:val="24"/>
                <w:szCs w:val="24"/>
              </w:rPr>
              <w:t>、</w:t>
            </w:r>
            <w:proofErr w:type="gramStart"/>
            <w:r w:rsidRPr="00CE2713">
              <w:rPr>
                <w:rFonts w:ascii="標楷體" w:eastAsia="標楷體" w:hAnsi="標楷體" w:cs="標楷體"/>
                <w:bCs/>
                <w:color w:val="000000" w:themeColor="text1"/>
                <w:sz w:val="24"/>
                <w:szCs w:val="24"/>
              </w:rPr>
              <w:t>側泳踢法</w:t>
            </w:r>
            <w:proofErr w:type="gramEnd"/>
            <w:r w:rsidRPr="00CE2713">
              <w:rPr>
                <w:rFonts w:ascii="標楷體" w:eastAsia="標楷體" w:hAnsi="標楷體" w:cs="標楷體"/>
                <w:bCs/>
                <w:color w:val="000000" w:themeColor="text1"/>
                <w:sz w:val="24"/>
                <w:szCs w:val="24"/>
              </w:rPr>
              <w:t>。(8)兩人一組練習水</w:t>
            </w:r>
            <w:proofErr w:type="gramStart"/>
            <w:r w:rsidRPr="00CE2713">
              <w:rPr>
                <w:rFonts w:ascii="標楷體" w:eastAsia="標楷體" w:hAnsi="標楷體" w:cs="標楷體"/>
                <w:bCs/>
                <w:color w:val="000000" w:themeColor="text1"/>
                <w:sz w:val="24"/>
                <w:szCs w:val="24"/>
              </w:rPr>
              <w:t>中面鏡排水</w:t>
            </w:r>
            <w:proofErr w:type="gramEnd"/>
            <w:r w:rsidRPr="00CE2713">
              <w:rPr>
                <w:rFonts w:ascii="標楷體" w:eastAsia="標楷體" w:hAnsi="標楷體" w:cs="標楷體"/>
                <w:bCs/>
                <w:color w:val="000000" w:themeColor="text1"/>
                <w:sz w:val="24"/>
                <w:szCs w:val="24"/>
              </w:rPr>
              <w:t>，相互拉開同學</w:t>
            </w:r>
            <w:proofErr w:type="gramStart"/>
            <w:r w:rsidRPr="00CE2713">
              <w:rPr>
                <w:rFonts w:ascii="標楷體" w:eastAsia="標楷體" w:hAnsi="標楷體" w:cs="標楷體"/>
                <w:bCs/>
                <w:color w:val="000000" w:themeColor="text1"/>
                <w:sz w:val="24"/>
                <w:szCs w:val="24"/>
              </w:rPr>
              <w:t>的面鏡</w:t>
            </w:r>
            <w:proofErr w:type="gramEnd"/>
            <w:r w:rsidRPr="00CE2713">
              <w:rPr>
                <w:rFonts w:ascii="標楷體" w:eastAsia="標楷體" w:hAnsi="標楷體" w:cs="標楷體"/>
                <w:bCs/>
                <w:color w:val="000000" w:themeColor="text1"/>
                <w:sz w:val="24"/>
                <w:szCs w:val="24"/>
              </w:rPr>
              <w:t>，使</w:t>
            </w:r>
            <w:proofErr w:type="gramStart"/>
            <w:r w:rsidRPr="00CE2713">
              <w:rPr>
                <w:rFonts w:ascii="標楷體" w:eastAsia="標楷體" w:hAnsi="標楷體" w:cs="標楷體"/>
                <w:bCs/>
                <w:color w:val="000000" w:themeColor="text1"/>
                <w:sz w:val="24"/>
                <w:szCs w:val="24"/>
              </w:rPr>
              <w:t>其面鏡注水</w:t>
            </w:r>
            <w:proofErr w:type="gramEnd"/>
            <w:r w:rsidRPr="00CE2713">
              <w:rPr>
                <w:rFonts w:ascii="標楷體" w:eastAsia="標楷體" w:hAnsi="標楷體" w:cs="標楷體"/>
                <w:bCs/>
                <w:color w:val="000000" w:themeColor="text1"/>
                <w:sz w:val="24"/>
                <w:szCs w:val="24"/>
              </w:rPr>
              <w:t>，接著練習</w:t>
            </w:r>
            <w:proofErr w:type="gramStart"/>
            <w:r w:rsidRPr="00CE2713">
              <w:rPr>
                <w:rFonts w:ascii="標楷體" w:eastAsia="標楷體" w:hAnsi="標楷體" w:cs="標楷體"/>
                <w:bCs/>
                <w:color w:val="000000" w:themeColor="text1"/>
                <w:sz w:val="24"/>
                <w:szCs w:val="24"/>
              </w:rPr>
              <w:t>使用面鏡排水</w:t>
            </w:r>
            <w:proofErr w:type="gramEnd"/>
            <w:r w:rsidRPr="00CE2713">
              <w:rPr>
                <w:rFonts w:ascii="標楷體" w:eastAsia="標楷體" w:hAnsi="標楷體" w:cs="標楷體"/>
                <w:bCs/>
                <w:color w:val="000000" w:themeColor="text1"/>
                <w:sz w:val="24"/>
                <w:szCs w:val="24"/>
              </w:rPr>
              <w:t>法將水排出後再離開水面。</w:t>
            </w:r>
          </w:p>
          <w:p w14:paraId="1A1EB661"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3.綜合活動：(1)集合學生進行回饋分享，可請學生發表今日課程內容的操作感想。(2)穿著蛙鞋會使用較大</w:t>
            </w:r>
            <w:proofErr w:type="gramStart"/>
            <w:r w:rsidRPr="00CE2713">
              <w:rPr>
                <w:rFonts w:ascii="標楷體" w:eastAsia="標楷體" w:hAnsi="標楷體" w:cs="標楷體"/>
                <w:bCs/>
                <w:color w:val="000000" w:themeColor="text1"/>
                <w:sz w:val="24"/>
                <w:szCs w:val="24"/>
              </w:rPr>
              <w:t>力量踢水前進</w:t>
            </w:r>
            <w:proofErr w:type="gramEnd"/>
            <w:r w:rsidRPr="00CE2713">
              <w:rPr>
                <w:rFonts w:ascii="標楷體" w:eastAsia="標楷體" w:hAnsi="標楷體" w:cs="標楷體"/>
                <w:bCs/>
                <w:color w:val="000000" w:themeColor="text1"/>
                <w:sz w:val="24"/>
                <w:szCs w:val="24"/>
              </w:rPr>
              <w:t>，可能造成</w:t>
            </w:r>
            <w:proofErr w:type="gramStart"/>
            <w:r w:rsidRPr="00CE2713">
              <w:rPr>
                <w:rFonts w:ascii="標楷體" w:eastAsia="標楷體" w:hAnsi="標楷體" w:cs="標楷體"/>
                <w:bCs/>
                <w:color w:val="000000" w:themeColor="text1"/>
                <w:sz w:val="24"/>
                <w:szCs w:val="24"/>
              </w:rPr>
              <w:t>腓腸肌</w:t>
            </w:r>
            <w:proofErr w:type="gramEnd"/>
            <w:r w:rsidRPr="00CE2713">
              <w:rPr>
                <w:rFonts w:ascii="標楷體" w:eastAsia="標楷體" w:hAnsi="標楷體" w:cs="標楷體"/>
                <w:bCs/>
                <w:color w:val="000000" w:themeColor="text1"/>
                <w:sz w:val="24"/>
                <w:szCs w:val="24"/>
              </w:rPr>
              <w:t>過度使用而痙攣，請教師說明抽筋自解的方法。</w:t>
            </w:r>
          </w:p>
          <w:p w14:paraId="27476355"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4.第2節：引起動機：詢問學生有關上一堂</w:t>
            </w:r>
            <w:proofErr w:type="gramStart"/>
            <w:r w:rsidRPr="00CE2713">
              <w:rPr>
                <w:rFonts w:ascii="標楷體" w:eastAsia="標楷體" w:hAnsi="標楷體" w:cs="標楷體"/>
                <w:bCs/>
                <w:color w:val="000000" w:themeColor="text1"/>
                <w:sz w:val="24"/>
                <w:szCs w:val="24"/>
              </w:rPr>
              <w:t>課面鏡</w:t>
            </w:r>
            <w:proofErr w:type="gramEnd"/>
            <w:r w:rsidRPr="00CE2713">
              <w:rPr>
                <w:rFonts w:ascii="標楷體" w:eastAsia="標楷體" w:hAnsi="標楷體" w:cs="標楷體"/>
                <w:bCs/>
                <w:color w:val="000000" w:themeColor="text1"/>
                <w:sz w:val="24"/>
                <w:szCs w:val="24"/>
              </w:rPr>
              <w:t>排水與呼吸管排水的感想。</w:t>
            </w:r>
          </w:p>
          <w:p w14:paraId="78BA814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5.暖身活動：(1)慢跑後進行熱身活動，並加強手指、腕關節、肩關節、膝關節及髖關節等部位的活動。(2)安排兩人一組的熱身活動，建立團隊互助互信的觀念，包括兩人一組的伸展活動。(3)複習上一堂課教授</w:t>
            </w:r>
            <w:proofErr w:type="gramStart"/>
            <w:r w:rsidRPr="00CE2713">
              <w:rPr>
                <w:rFonts w:ascii="標楷體" w:eastAsia="標楷體" w:hAnsi="標楷體" w:cs="標楷體"/>
                <w:bCs/>
                <w:color w:val="000000" w:themeColor="text1"/>
                <w:sz w:val="24"/>
                <w:szCs w:val="24"/>
              </w:rPr>
              <w:t>的面鏡排水</w:t>
            </w:r>
            <w:proofErr w:type="gramEnd"/>
            <w:r w:rsidRPr="00CE2713">
              <w:rPr>
                <w:rFonts w:ascii="標楷體" w:eastAsia="標楷體" w:hAnsi="標楷體" w:cs="標楷體"/>
                <w:bCs/>
                <w:color w:val="000000" w:themeColor="text1"/>
                <w:sz w:val="24"/>
                <w:szCs w:val="24"/>
              </w:rPr>
              <w:t>及呼吸管排水技能。</w:t>
            </w:r>
          </w:p>
          <w:p w14:paraId="25FE72FC"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6.主要活動：(1)由教師介紹並示範下潛的動作要領。(2)分組</w:t>
            </w:r>
            <w:proofErr w:type="gramStart"/>
            <w:r w:rsidRPr="00CE2713">
              <w:rPr>
                <w:rFonts w:ascii="標楷體" w:eastAsia="標楷體" w:hAnsi="標楷體" w:cs="標楷體"/>
                <w:bCs/>
                <w:color w:val="000000" w:themeColor="text1"/>
                <w:sz w:val="24"/>
                <w:szCs w:val="24"/>
              </w:rPr>
              <w:t>練習弓身</w:t>
            </w:r>
            <w:proofErr w:type="gramEnd"/>
            <w:r w:rsidRPr="00CE2713">
              <w:rPr>
                <w:rFonts w:ascii="標楷體" w:eastAsia="標楷體" w:hAnsi="標楷體" w:cs="標楷體"/>
                <w:bCs/>
                <w:color w:val="000000" w:themeColor="text1"/>
                <w:sz w:val="24"/>
                <w:szCs w:val="24"/>
              </w:rPr>
              <w:t>下潛的動作。(3)四至六人一組，進行「愛體育：下</w:t>
            </w:r>
            <w:proofErr w:type="gramStart"/>
            <w:r w:rsidRPr="00CE2713">
              <w:rPr>
                <w:rFonts w:ascii="標楷體" w:eastAsia="標楷體" w:hAnsi="標楷體" w:cs="標楷體"/>
                <w:bCs/>
                <w:color w:val="000000" w:themeColor="text1"/>
                <w:sz w:val="24"/>
                <w:szCs w:val="24"/>
              </w:rPr>
              <w:t>潛拾物</w:t>
            </w:r>
            <w:proofErr w:type="gramEnd"/>
            <w:r w:rsidRPr="00CE2713">
              <w:rPr>
                <w:rFonts w:ascii="標楷體" w:eastAsia="標楷體" w:hAnsi="標楷體" w:cs="標楷體"/>
                <w:bCs/>
                <w:color w:val="000000" w:themeColor="text1"/>
                <w:sz w:val="24"/>
                <w:szCs w:val="24"/>
              </w:rPr>
              <w:t>」接力活動。(4)進行「愛護海洋」活動：在學會浮潛技能後，未來同學們如有機會到海中</w:t>
            </w:r>
            <w:proofErr w:type="gramStart"/>
            <w:r w:rsidRPr="00CE2713">
              <w:rPr>
                <w:rFonts w:ascii="標楷體" w:eastAsia="標楷體" w:hAnsi="標楷體" w:cs="標楷體"/>
                <w:bCs/>
                <w:color w:val="000000" w:themeColor="text1"/>
                <w:sz w:val="24"/>
                <w:szCs w:val="24"/>
              </w:rPr>
              <w:t>浮潛時可能</w:t>
            </w:r>
            <w:proofErr w:type="gramEnd"/>
            <w:r w:rsidRPr="00CE2713">
              <w:rPr>
                <w:rFonts w:ascii="標楷體" w:eastAsia="標楷體" w:hAnsi="標楷體" w:cs="標楷體"/>
                <w:bCs/>
                <w:color w:val="000000" w:themeColor="text1"/>
                <w:sz w:val="24"/>
                <w:szCs w:val="24"/>
              </w:rPr>
              <w:t>會看見塑膠汙染物、廢棄漁網、寶特瓶，甚至是非法捕撈等人類對於海洋所造成的危害，面對這些對於自然環境所造成的危害，我們能做什麼？請與同學或家人討論，並完成課本的活動表格。</w:t>
            </w:r>
          </w:p>
          <w:p w14:paraId="2B8E14C6" w14:textId="2D8E007E"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lastRenderedPageBreak/>
              <w:t>7.綜合活動：(1)活動結束後，請動作技術較佳的組別進行示範。(2)請老師</w:t>
            </w:r>
            <w:proofErr w:type="gramStart"/>
            <w:r w:rsidRPr="00CE2713">
              <w:rPr>
                <w:rFonts w:ascii="標楷體" w:eastAsia="標楷體" w:hAnsi="標楷體" w:cs="標楷體"/>
                <w:bCs/>
                <w:color w:val="000000" w:themeColor="text1"/>
                <w:sz w:val="24"/>
                <w:szCs w:val="24"/>
              </w:rPr>
              <w:t>補充潛伴制度</w:t>
            </w:r>
            <w:proofErr w:type="gramEnd"/>
            <w:r w:rsidRPr="00CE2713">
              <w:rPr>
                <w:rFonts w:ascii="標楷體" w:eastAsia="標楷體" w:hAnsi="標楷體" w:cs="標楷體"/>
                <w:bCs/>
                <w:color w:val="000000" w:themeColor="text1"/>
                <w:sz w:val="24"/>
                <w:szCs w:val="24"/>
              </w:rPr>
              <w:t>(詳見課本資訊站內容)，以建立學生正確的潛水知識。</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BFAF66" w14:textId="3BB5BE89"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B889C3" w14:textId="465B62AA"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學習活動單。</w:t>
            </w:r>
          </w:p>
        </w:tc>
        <w:tc>
          <w:tcPr>
            <w:tcW w:w="1296" w:type="dxa"/>
            <w:tcBorders>
              <w:top w:val="single" w:sz="8" w:space="0" w:color="000000"/>
              <w:bottom w:val="single" w:sz="8" w:space="0" w:color="000000"/>
              <w:right w:val="single" w:sz="8" w:space="0" w:color="000000"/>
            </w:tcBorders>
          </w:tcPr>
          <w:p w14:paraId="3AE4E5E1"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1.思考與表達學習策略。</w:t>
            </w:r>
          </w:p>
          <w:p w14:paraId="7A53C592"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2.圖像記憶策略，圖解整合重要概念。</w:t>
            </w:r>
          </w:p>
          <w:p w14:paraId="6A89D009" w14:textId="7ACF7443"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AC22D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7DC1F06A"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14310FF1"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3.實作練習</w:t>
            </w:r>
          </w:p>
          <w:p w14:paraId="43FECD13" w14:textId="393D46BA"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4.討論分享</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CF0D8E"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【海洋教育】</w:t>
            </w:r>
          </w:p>
          <w:p w14:paraId="6848056F"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海J1 參與多元海洋休閒與水域活動，熟練各種水域求生技能。</w:t>
            </w:r>
          </w:p>
          <w:p w14:paraId="2E054F1D"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海J2 認識並參與安全的海洋生態旅遊。</w:t>
            </w:r>
          </w:p>
          <w:p w14:paraId="1CB8D292"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【安全教育】</w:t>
            </w:r>
          </w:p>
          <w:p w14:paraId="210E29A5" w14:textId="7972E601"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安J3 了解日常生活容易發生事故的原因。</w:t>
            </w:r>
          </w:p>
        </w:tc>
        <w:tc>
          <w:tcPr>
            <w:tcW w:w="1764" w:type="dxa"/>
            <w:tcBorders>
              <w:top w:val="single" w:sz="8" w:space="0" w:color="000000"/>
              <w:bottom w:val="single" w:sz="8" w:space="0" w:color="000000"/>
              <w:right w:val="single" w:sz="8" w:space="0" w:color="000000"/>
            </w:tcBorders>
            <w:vAlign w:val="center"/>
          </w:tcPr>
          <w:p w14:paraId="37606D51"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094E961E" w14:textId="77777777" w:rsidR="009B2878" w:rsidRPr="00CE2713" w:rsidRDefault="009B2878" w:rsidP="009B2878">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26E1C0A3" w14:textId="77777777" w:rsidR="009B2878" w:rsidRPr="00CE2713" w:rsidRDefault="009B2878" w:rsidP="009B2878">
            <w:pPr>
              <w:adjustRightInd w:val="0"/>
              <w:snapToGrid w:val="0"/>
              <w:spacing w:line="0" w:lineRule="atLeast"/>
              <w:ind w:left="71" w:hanging="14"/>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3DA7E87C" w14:textId="77777777" w:rsidR="009B2878" w:rsidRPr="00CE2713" w:rsidRDefault="009B2878" w:rsidP="009B2878">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6D8EAA85" w14:textId="77777777" w:rsidR="009B2878" w:rsidRPr="00CE2713" w:rsidRDefault="009B2878" w:rsidP="009B2878">
            <w:pPr>
              <w:adjustRightInd w:val="0"/>
              <w:snapToGrid w:val="0"/>
              <w:spacing w:line="0" w:lineRule="atLeast"/>
              <w:ind w:left="71" w:hanging="14"/>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2EFA8DB8"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BF7F860"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第三</w:t>
            </w:r>
            <w:proofErr w:type="gramStart"/>
            <w:r w:rsidRPr="00CE2713">
              <w:rPr>
                <w:rFonts w:ascii="標楷體" w:eastAsia="標楷體" w:hAnsi="標楷體" w:cs="標楷體"/>
                <w:bCs/>
                <w:color w:val="000000" w:themeColor="text1"/>
                <w:sz w:val="24"/>
                <w:szCs w:val="24"/>
              </w:rPr>
              <w:t>週</w:t>
            </w:r>
            <w:proofErr w:type="gramEnd"/>
          </w:p>
          <w:p w14:paraId="210F1C7C" w14:textId="63005670"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2/23-2/27</w:t>
            </w:r>
          </w:p>
        </w:tc>
        <w:tc>
          <w:tcPr>
            <w:tcW w:w="1540" w:type="dxa"/>
            <w:tcBorders>
              <w:top w:val="single" w:sz="8" w:space="0" w:color="000000"/>
              <w:left w:val="single" w:sz="8" w:space="0" w:color="000000"/>
              <w:bottom w:val="single" w:sz="8" w:space="0" w:color="000000"/>
              <w:right w:val="single" w:sz="8" w:space="0" w:color="000000"/>
            </w:tcBorders>
          </w:tcPr>
          <w:p w14:paraId="47EEB2B1"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2B4A13BB"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53E3C832"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1d-Ⅳ-2 反思自己的運動技能。</w:t>
            </w:r>
          </w:p>
          <w:p w14:paraId="6484092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2c-Ⅳ-3 表現自信樂觀、勇於挑戰的學習態度。</w:t>
            </w:r>
          </w:p>
          <w:p w14:paraId="5BC47F71" w14:textId="385FA842"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4c-Ⅳ-1 </w:t>
            </w:r>
            <w:r w:rsidRPr="00CE2713">
              <w:rPr>
                <w:rFonts w:eastAsia="標楷體"/>
                <w:bCs/>
                <w:color w:val="000000" w:themeColor="text1"/>
                <w:sz w:val="24"/>
                <w:szCs w:val="24"/>
              </w:rPr>
              <w:t>分析並善用運動相關之科技、資訊、</w:t>
            </w:r>
            <w:r w:rsidRPr="00CE2713">
              <w:rPr>
                <w:rFonts w:eastAsia="標楷體"/>
                <w:bCs/>
                <w:color w:val="000000" w:themeColor="text1"/>
                <w:sz w:val="24"/>
                <w:szCs w:val="24"/>
              </w:rPr>
              <w:lastRenderedPageBreak/>
              <w:t>媒體、產品與服務。</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8C6C152"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lastRenderedPageBreak/>
              <w:t>Cb-Ⅳ-3 奧林匹克運動會的精神。</w:t>
            </w:r>
          </w:p>
          <w:p w14:paraId="1C59FF86" w14:textId="0BF33C5C"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t>Gb-Ⅳ-2 游泳前進25公尺（需換氣5次以上）。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5F5989"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第2章徜徉水面</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游泳</w:t>
            </w:r>
          </w:p>
          <w:p w14:paraId="1DFA9485"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1.第1節：引起動機：請學生說一說上網搜尋仰式競賽項目的收穫，觀察競賽或教學影片後，對於仰式有什麼想法或疑問？</w:t>
            </w:r>
          </w:p>
          <w:p w14:paraId="31206B30"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2.暖身活動：(1)依學生游泳程度分組。(2)請學生先下水進行韻律呼吸三次循環，每次10下。(3)請學生試著坐在岸邊進行仰式打水動作20下(此時教師須確認學生打水基礎)。</w:t>
            </w:r>
          </w:p>
          <w:p w14:paraId="43BCE51B"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3.主要活動：(1)打水練習。(2)教師引導學生認識可以如何進行仰式打水練習說明，並進行示範。從岸上打水、池邊打水、兩人小組</w:t>
            </w:r>
            <w:proofErr w:type="gramStart"/>
            <w:r w:rsidRPr="00CE2713">
              <w:rPr>
                <w:rFonts w:ascii="標楷體" w:eastAsia="標楷體" w:hAnsi="標楷體" w:cs="標楷體"/>
                <w:bCs/>
                <w:color w:val="000000" w:themeColor="text1"/>
                <w:sz w:val="24"/>
                <w:szCs w:val="24"/>
              </w:rPr>
              <w:t>浮具打水</w:t>
            </w:r>
            <w:proofErr w:type="gramEnd"/>
            <w:r w:rsidRPr="00CE2713">
              <w:rPr>
                <w:rFonts w:ascii="標楷體" w:eastAsia="標楷體" w:hAnsi="標楷體" w:cs="標楷體"/>
                <w:bCs/>
                <w:color w:val="000000" w:themeColor="text1"/>
                <w:sz w:val="24"/>
                <w:szCs w:val="24"/>
              </w:rPr>
              <w:t>、</w:t>
            </w:r>
            <w:proofErr w:type="gramStart"/>
            <w:r w:rsidRPr="00CE2713">
              <w:rPr>
                <w:rFonts w:ascii="標楷體" w:eastAsia="標楷體" w:hAnsi="標楷體" w:cs="標楷體"/>
                <w:bCs/>
                <w:color w:val="000000" w:themeColor="text1"/>
                <w:sz w:val="24"/>
                <w:szCs w:val="24"/>
              </w:rPr>
              <w:t>仰漂打</w:t>
            </w:r>
            <w:r w:rsidRPr="00CE2713">
              <w:rPr>
                <w:rFonts w:ascii="標楷體" w:eastAsia="標楷體" w:hAnsi="標楷體" w:cs="標楷體"/>
                <w:bCs/>
                <w:color w:val="000000" w:themeColor="text1"/>
                <w:sz w:val="24"/>
                <w:szCs w:val="24"/>
              </w:rPr>
              <w:lastRenderedPageBreak/>
              <w:t>水</w:t>
            </w:r>
            <w:proofErr w:type="gramEnd"/>
            <w:r w:rsidRPr="00CE2713">
              <w:rPr>
                <w:rFonts w:ascii="標楷體" w:eastAsia="標楷體" w:hAnsi="標楷體" w:cs="標楷體"/>
                <w:bCs/>
                <w:color w:val="000000" w:themeColor="text1"/>
                <w:sz w:val="24"/>
                <w:szCs w:val="24"/>
              </w:rPr>
              <w:t>及雙手夾於頭部兩側打水等方式。</w:t>
            </w:r>
          </w:p>
          <w:p w14:paraId="40AE2063"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4.綜合活動：(1)教師總結說明仰式打水的技巧，無論是坐在岸邊、</w:t>
            </w:r>
            <w:proofErr w:type="gramStart"/>
            <w:r w:rsidRPr="00CE2713">
              <w:rPr>
                <w:rFonts w:ascii="標楷體" w:eastAsia="標楷體" w:hAnsi="標楷體" w:cs="標楷體"/>
                <w:bCs/>
                <w:color w:val="000000" w:themeColor="text1"/>
                <w:sz w:val="24"/>
                <w:szCs w:val="24"/>
              </w:rPr>
              <w:t>浮板打</w:t>
            </w:r>
            <w:proofErr w:type="gramEnd"/>
            <w:r w:rsidRPr="00CE2713">
              <w:rPr>
                <w:rFonts w:ascii="標楷體" w:eastAsia="標楷體" w:hAnsi="標楷體" w:cs="標楷體"/>
                <w:bCs/>
                <w:color w:val="000000" w:themeColor="text1"/>
                <w:sz w:val="24"/>
                <w:szCs w:val="24"/>
              </w:rPr>
              <w:t>水、</w:t>
            </w:r>
            <w:proofErr w:type="gramStart"/>
            <w:r w:rsidRPr="00CE2713">
              <w:rPr>
                <w:rFonts w:ascii="標楷體" w:eastAsia="標楷體" w:hAnsi="標楷體" w:cs="標楷體"/>
                <w:bCs/>
                <w:color w:val="000000" w:themeColor="text1"/>
                <w:sz w:val="24"/>
                <w:szCs w:val="24"/>
              </w:rPr>
              <w:t>浮條打</w:t>
            </w:r>
            <w:proofErr w:type="gramEnd"/>
            <w:r w:rsidRPr="00CE2713">
              <w:rPr>
                <w:rFonts w:ascii="標楷體" w:eastAsia="標楷體" w:hAnsi="標楷體" w:cs="標楷體"/>
                <w:bCs/>
                <w:color w:val="000000" w:themeColor="text1"/>
                <w:sz w:val="24"/>
                <w:szCs w:val="24"/>
              </w:rPr>
              <w:t>水、</w:t>
            </w:r>
            <w:proofErr w:type="gramStart"/>
            <w:r w:rsidRPr="00CE2713">
              <w:rPr>
                <w:rFonts w:ascii="標楷體" w:eastAsia="標楷體" w:hAnsi="標楷體" w:cs="標楷體"/>
                <w:bCs/>
                <w:color w:val="000000" w:themeColor="text1"/>
                <w:sz w:val="24"/>
                <w:szCs w:val="24"/>
              </w:rPr>
              <w:t>仰漂打水</w:t>
            </w:r>
            <w:proofErr w:type="gramEnd"/>
            <w:r w:rsidRPr="00CE2713">
              <w:rPr>
                <w:rFonts w:ascii="標楷體" w:eastAsia="標楷體" w:hAnsi="標楷體" w:cs="標楷體"/>
                <w:bCs/>
                <w:color w:val="000000" w:themeColor="text1"/>
                <w:sz w:val="24"/>
                <w:szCs w:val="24"/>
              </w:rPr>
              <w:t>、</w:t>
            </w:r>
            <w:proofErr w:type="gramStart"/>
            <w:r w:rsidRPr="00CE2713">
              <w:rPr>
                <w:rFonts w:ascii="標楷體" w:eastAsia="標楷體" w:hAnsi="標楷體" w:cs="標楷體"/>
                <w:bCs/>
                <w:color w:val="000000" w:themeColor="text1"/>
                <w:sz w:val="24"/>
                <w:szCs w:val="24"/>
              </w:rPr>
              <w:t>雙手夾頭打</w:t>
            </w:r>
            <w:proofErr w:type="gramEnd"/>
            <w:r w:rsidRPr="00CE2713">
              <w:rPr>
                <w:rFonts w:ascii="標楷體" w:eastAsia="標楷體" w:hAnsi="標楷體" w:cs="標楷體"/>
                <w:bCs/>
                <w:color w:val="000000" w:themeColor="text1"/>
                <w:sz w:val="24"/>
                <w:szCs w:val="24"/>
              </w:rPr>
              <w:t>水，都要留意腳板動作。(2)請每一位學生選擇一個最適合自己目前程度，也最想要學習仰式打水的方式進行20下兩次循環的練習。(3)請學生說一說自己在練習打水過程中的收穫。</w:t>
            </w:r>
          </w:p>
          <w:p w14:paraId="731D5F29"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5.第2節：引起動機：請學生簡單發表課前蒐集仰式影片或進行仰式打水練習時的發現或疑問，再複習打水動作。</w:t>
            </w:r>
          </w:p>
          <w:p w14:paraId="48D8A8F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6.暖身活動：(1)教師依學生游泳程度分組。(2)請學生先下水進行韻律呼吸三次循環，每次10下。(3)請學生進行岸邊打水動作20下。</w:t>
            </w:r>
          </w:p>
          <w:p w14:paraId="3AD8174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7.主要活動：(1)</w:t>
            </w:r>
            <w:proofErr w:type="gramStart"/>
            <w:r w:rsidRPr="00CE2713">
              <w:rPr>
                <w:rFonts w:ascii="標楷體" w:eastAsia="標楷體" w:hAnsi="標楷體" w:cs="標楷體"/>
                <w:bCs/>
                <w:color w:val="000000" w:themeColor="text1"/>
                <w:sz w:val="24"/>
                <w:szCs w:val="24"/>
              </w:rPr>
              <w:t>仰漂打水</w:t>
            </w:r>
            <w:proofErr w:type="gramEnd"/>
            <w:r w:rsidRPr="00CE2713">
              <w:rPr>
                <w:rFonts w:ascii="標楷體" w:eastAsia="標楷體" w:hAnsi="標楷體" w:cs="標楷體"/>
                <w:bCs/>
                <w:color w:val="000000" w:themeColor="text1"/>
                <w:sz w:val="24"/>
                <w:szCs w:val="24"/>
              </w:rPr>
              <w:t>練習：教師示範</w:t>
            </w:r>
            <w:proofErr w:type="gramStart"/>
            <w:r w:rsidRPr="00CE2713">
              <w:rPr>
                <w:rFonts w:ascii="標楷體" w:eastAsia="標楷體" w:hAnsi="標楷體" w:cs="標楷體"/>
                <w:bCs/>
                <w:color w:val="000000" w:themeColor="text1"/>
                <w:sz w:val="24"/>
                <w:szCs w:val="24"/>
              </w:rPr>
              <w:t>仰漂打水</w:t>
            </w:r>
            <w:proofErr w:type="gramEnd"/>
            <w:r w:rsidRPr="00CE2713">
              <w:rPr>
                <w:rFonts w:ascii="標楷體" w:eastAsia="標楷體" w:hAnsi="標楷體" w:cs="標楷體"/>
                <w:bCs/>
                <w:color w:val="000000" w:themeColor="text1"/>
                <w:sz w:val="24"/>
                <w:szCs w:val="24"/>
              </w:rPr>
              <w:lastRenderedPageBreak/>
              <w:t>技巧，再請學生練習，利用身體本身的浮力加上打水產生速度，讓身體可以更穩定的浮在水面上。(2)雙手夾於頭部兩側打水練習：教師示範，雙手伸直緊靠耳朵，手掌重疊，下方手掌大拇指扣住上方手掌，此動作重點在於身體保持流線形，接著請學生試做。(3)仰式</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手動作練習。</w:t>
            </w:r>
          </w:p>
          <w:p w14:paraId="43AC799E" w14:textId="0F01D411"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8.綜合活動：(1)教師總結課堂所學：仰式打水的技巧要留意腳掌動作，仰式</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手動作的步驟分解。(2)請學生說一說自己在本堂課的收穫。</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C2763E" w14:textId="54313869"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3F0C2E" w14:textId="7F4E02BC" w:rsidR="009B2878" w:rsidRPr="00CE2713" w:rsidRDefault="009B2878" w:rsidP="009B2878">
            <w:pPr>
              <w:ind w:left="-22" w:hanging="7"/>
              <w:jc w:val="center"/>
              <w:rPr>
                <w:rFonts w:ascii="標楷體" w:eastAsia="標楷體" w:hAnsi="標楷體" w:cs="標楷體"/>
                <w:color w:val="FF0000"/>
                <w:sz w:val="24"/>
                <w:szCs w:val="24"/>
              </w:rPr>
            </w:pPr>
            <w:proofErr w:type="gramStart"/>
            <w:r w:rsidRPr="00CE2713">
              <w:rPr>
                <w:rFonts w:ascii="標楷體" w:eastAsia="標楷體" w:hAnsi="標楷體" w:cs="標楷體"/>
                <w:bCs/>
                <w:color w:val="000000" w:themeColor="text1"/>
                <w:sz w:val="24"/>
                <w:szCs w:val="24"/>
              </w:rPr>
              <w:t>浮板、浮條</w:t>
            </w:r>
            <w:proofErr w:type="gramEnd"/>
            <w:r w:rsidRPr="00CE2713">
              <w:rPr>
                <w:rFonts w:ascii="標楷體" w:eastAsia="標楷體" w:hAnsi="標楷體" w:cs="標楷體"/>
                <w:bCs/>
                <w:color w:val="000000" w:themeColor="text1"/>
                <w:sz w:val="24"/>
                <w:szCs w:val="24"/>
              </w:rPr>
              <w:t>、浮球、泳池。</w:t>
            </w:r>
          </w:p>
        </w:tc>
        <w:tc>
          <w:tcPr>
            <w:tcW w:w="1296" w:type="dxa"/>
            <w:tcBorders>
              <w:top w:val="single" w:sz="8" w:space="0" w:color="000000"/>
              <w:bottom w:val="single" w:sz="8" w:space="0" w:color="000000"/>
              <w:right w:val="single" w:sz="8" w:space="0" w:color="000000"/>
            </w:tcBorders>
          </w:tcPr>
          <w:p w14:paraId="6ECBEA65"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1.思考與表達學習策略。</w:t>
            </w:r>
          </w:p>
          <w:p w14:paraId="1FEC0786"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2.圖像記憶策略，圖解整合重要概念。</w:t>
            </w:r>
          </w:p>
          <w:p w14:paraId="0AC30A85" w14:textId="3CE969A2"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865067"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78C7767A"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17191837"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38C2AD0E"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4.認知測驗卷</w:t>
            </w:r>
          </w:p>
          <w:p w14:paraId="1F75B8F8"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5.運動行為計畫實踐表</w:t>
            </w:r>
          </w:p>
          <w:p w14:paraId="77774091" w14:textId="0245D57E"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6.學習活動單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1BFC9E"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【生涯規劃教育】</w:t>
            </w:r>
          </w:p>
          <w:p w14:paraId="34F4F9FB" w14:textId="68B71BEE" w:rsidR="009B2878" w:rsidRPr="00CE2713" w:rsidRDefault="009B2878" w:rsidP="009B2878">
            <w:pPr>
              <w:ind w:left="-22" w:hanging="7"/>
              <w:jc w:val="center"/>
              <w:rPr>
                <w:rFonts w:ascii="標楷體" w:eastAsia="標楷體" w:hAnsi="標楷體" w:cs="標楷體"/>
                <w:noProof/>
                <w:color w:val="FF0000"/>
                <w:sz w:val="24"/>
                <w:szCs w:val="24"/>
              </w:rPr>
            </w:pPr>
            <w:proofErr w:type="gramStart"/>
            <w:r w:rsidRPr="00CE2713">
              <w:rPr>
                <w:rFonts w:ascii="標楷體" w:eastAsia="標楷體" w:hAnsi="標楷體" w:cs="標楷體"/>
                <w:bCs/>
                <w:color w:val="000000" w:themeColor="text1"/>
                <w:sz w:val="24"/>
                <w:szCs w:val="24"/>
              </w:rPr>
              <w:t>涯</w:t>
            </w:r>
            <w:proofErr w:type="gramEnd"/>
            <w:r w:rsidRPr="00CE271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247562E2"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465F43B4"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4FB534CB"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75B738DE"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3526DD0A" w14:textId="110D96C9"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303D2D4E"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782F593"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第四</w:t>
            </w:r>
            <w:proofErr w:type="gramStart"/>
            <w:r w:rsidRPr="00CE2713">
              <w:rPr>
                <w:rFonts w:ascii="標楷體" w:eastAsia="標楷體" w:hAnsi="標楷體" w:cs="標楷體"/>
                <w:bCs/>
                <w:color w:val="000000" w:themeColor="text1"/>
                <w:sz w:val="24"/>
                <w:szCs w:val="24"/>
              </w:rPr>
              <w:t>週</w:t>
            </w:r>
            <w:proofErr w:type="gramEnd"/>
          </w:p>
          <w:p w14:paraId="43363EA5" w14:textId="5613FEF0"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3/02-3/06</w:t>
            </w:r>
          </w:p>
        </w:tc>
        <w:tc>
          <w:tcPr>
            <w:tcW w:w="1540" w:type="dxa"/>
            <w:tcBorders>
              <w:top w:val="single" w:sz="8" w:space="0" w:color="000000"/>
              <w:left w:val="single" w:sz="8" w:space="0" w:color="000000"/>
              <w:bottom w:val="single" w:sz="8" w:space="0" w:color="000000"/>
              <w:right w:val="single" w:sz="8" w:space="0" w:color="000000"/>
            </w:tcBorders>
          </w:tcPr>
          <w:p w14:paraId="53B764D5"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3DA42462"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5D1497BF"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lastRenderedPageBreak/>
              <w:t>1d-Ⅳ-2 反思自己的運動技能。</w:t>
            </w:r>
          </w:p>
          <w:p w14:paraId="7A0E538C"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2c-Ⅳ-3 表現自信樂觀、勇於挑戰的學習態度。</w:t>
            </w:r>
          </w:p>
          <w:p w14:paraId="130E2B18" w14:textId="12A827E9"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4c-Ⅳ-1 </w:t>
            </w:r>
            <w:r w:rsidRPr="00CE2713">
              <w:rPr>
                <w:rFonts w:eastAsia="標楷體"/>
                <w:bCs/>
                <w:color w:val="000000" w:themeColor="text1"/>
                <w:sz w:val="24"/>
                <w:szCs w:val="24"/>
              </w:rPr>
              <w:t>分析並善用運動相關之科技、資訊、媒體、產品與服務。</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80FC779"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lastRenderedPageBreak/>
              <w:t>Cb-Ⅳ-3 奧林匹克運動會的精神。</w:t>
            </w:r>
          </w:p>
          <w:p w14:paraId="2197E175" w14:textId="70643EC7"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t>Gb-Ⅳ-2 游泳前進25公尺（需換氣5次以上）。</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C93F9E"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第2章徜徉水面</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游泳</w:t>
            </w:r>
          </w:p>
          <w:p w14:paraId="539A7CD2"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1.第1節：引起動機：(1)詢問學生上一堂課後是否曾經練習仰式打水？教師再次強調打水時，腳要呈內八字狀，腳背要能感受到水的阻力。(2)詢問學生是否曾經觀察仰式競賽或</w:t>
            </w:r>
            <w:r w:rsidRPr="00CE2713">
              <w:rPr>
                <w:rFonts w:ascii="標楷體" w:eastAsia="標楷體" w:hAnsi="標楷體" w:cs="標楷體"/>
                <w:bCs/>
                <w:color w:val="000000" w:themeColor="text1"/>
                <w:sz w:val="24"/>
                <w:szCs w:val="24"/>
              </w:rPr>
              <w:lastRenderedPageBreak/>
              <w:t>是教學影片，還記得岸上仰式</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手動作的特色嗎？鼓勵學生學好打水，也要學好</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手姿勢，仰式才能事半功倍！</w:t>
            </w:r>
          </w:p>
          <w:p w14:paraId="68B357C2"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2.暖身活動：請學生進行水中打水練習、岸上仰式</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手動作步驟(建議教師先示範動作，再讓學生練習)。</w:t>
            </w:r>
          </w:p>
          <w:p w14:paraId="433A94A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3.主要活動：(1)教師示範仰式</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手動作(可運用教學影片進行動作分解說明)。(2)請一組學生進行兩人一組</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手練習示範，再請學生試做。(3)若學生已具備有良好的仰式基礎，教師可示範以大腿</w:t>
            </w:r>
            <w:proofErr w:type="gramStart"/>
            <w:r w:rsidRPr="00CE2713">
              <w:rPr>
                <w:rFonts w:ascii="標楷體" w:eastAsia="標楷體" w:hAnsi="標楷體" w:cs="標楷體"/>
                <w:bCs/>
                <w:color w:val="000000" w:themeColor="text1"/>
                <w:sz w:val="24"/>
                <w:szCs w:val="24"/>
              </w:rPr>
              <w:t>夾住浮板或</w:t>
            </w:r>
            <w:proofErr w:type="gramEnd"/>
            <w:r w:rsidRPr="00CE2713">
              <w:rPr>
                <w:rFonts w:ascii="標楷體" w:eastAsia="標楷體" w:hAnsi="標楷體" w:cs="標楷體"/>
                <w:bCs/>
                <w:color w:val="000000" w:themeColor="text1"/>
                <w:sz w:val="24"/>
                <w:szCs w:val="24"/>
              </w:rPr>
              <w:t>浮球進行</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手練習。(4)教師示範仰式</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手、打水合併的連貫動作(即一手六腳)。</w:t>
            </w:r>
          </w:p>
          <w:p w14:paraId="3965A914"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4.綜合活動：請學生分享</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手練習的收穫。</w:t>
            </w:r>
          </w:p>
          <w:p w14:paraId="0C143903"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5.第2節：引起動機：(1)詢問學生上一堂課後是否曾經練習仰式打水以及</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lastRenderedPageBreak/>
              <w:t>手動作？教師可強調打水及</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手時應注意的動作細節。(2)詢問學生是否嘗試過將打水與</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手動作結合練習？感覺如何？</w:t>
            </w:r>
          </w:p>
          <w:p w14:paraId="7EDBEC45"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6.暖身活動：請學生分別複習</w:t>
            </w:r>
            <w:proofErr w:type="gramStart"/>
            <w:r w:rsidRPr="00CE2713">
              <w:rPr>
                <w:rFonts w:ascii="標楷體" w:eastAsia="標楷體" w:hAnsi="標楷體" w:cs="標楷體"/>
                <w:bCs/>
                <w:color w:val="000000" w:themeColor="text1"/>
                <w:sz w:val="24"/>
                <w:szCs w:val="24"/>
              </w:rPr>
              <w:t>仰漂打水</w:t>
            </w:r>
            <w:proofErr w:type="gramEnd"/>
            <w:r w:rsidRPr="00CE2713">
              <w:rPr>
                <w:rFonts w:ascii="標楷體" w:eastAsia="標楷體" w:hAnsi="標楷體" w:cs="標楷體"/>
                <w:bCs/>
                <w:color w:val="000000" w:themeColor="text1"/>
                <w:sz w:val="24"/>
                <w:szCs w:val="24"/>
              </w:rPr>
              <w:t>與</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手動作。</w:t>
            </w:r>
          </w:p>
          <w:p w14:paraId="56041E82"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7.主要活動：(1)教師示範仰式打水與</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手動作結合：先進行仰式打水，讓身體浮在水面上且能穩定前進再單邊</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手，確認兩邊</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手都能穩定前進再進行兩手交替</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手。(2)練習兩手交替(雙臂對稱)</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w:t>
            </w:r>
            <w:proofErr w:type="gramStart"/>
            <w:r w:rsidRPr="00CE2713">
              <w:rPr>
                <w:rFonts w:ascii="標楷體" w:eastAsia="標楷體" w:hAnsi="標楷體" w:cs="標楷體"/>
                <w:bCs/>
                <w:color w:val="000000" w:themeColor="text1"/>
                <w:sz w:val="24"/>
                <w:szCs w:val="24"/>
              </w:rPr>
              <w:t>一</w:t>
            </w:r>
            <w:proofErr w:type="gramEnd"/>
            <w:r w:rsidRPr="00CE2713">
              <w:rPr>
                <w:rFonts w:ascii="標楷體" w:eastAsia="標楷體" w:hAnsi="標楷體" w:cs="標楷體"/>
                <w:bCs/>
                <w:color w:val="000000" w:themeColor="text1"/>
                <w:sz w:val="24"/>
                <w:szCs w:val="24"/>
              </w:rPr>
              <w:t>手臂在水中準備</w:t>
            </w:r>
            <w:proofErr w:type="gramStart"/>
            <w:r w:rsidRPr="00CE2713">
              <w:rPr>
                <w:rFonts w:ascii="標楷體" w:eastAsia="標楷體" w:hAnsi="標楷體" w:cs="標楷體"/>
                <w:bCs/>
                <w:color w:val="000000" w:themeColor="text1"/>
                <w:sz w:val="24"/>
                <w:szCs w:val="24"/>
              </w:rPr>
              <w:t>抓水抱水</w:t>
            </w:r>
            <w:proofErr w:type="gramEnd"/>
            <w:r w:rsidRPr="00CE2713">
              <w:rPr>
                <w:rFonts w:ascii="標楷體" w:eastAsia="標楷體" w:hAnsi="標楷體" w:cs="標楷體"/>
                <w:bCs/>
                <w:color w:val="000000" w:themeColor="text1"/>
                <w:sz w:val="24"/>
                <w:szCs w:val="24"/>
              </w:rPr>
              <w:t>時，另一手也出水做</w:t>
            </w:r>
            <w:proofErr w:type="gramStart"/>
            <w:r w:rsidRPr="00CE2713">
              <w:rPr>
                <w:rFonts w:ascii="標楷體" w:eastAsia="標楷體" w:hAnsi="標楷體" w:cs="標楷體"/>
                <w:bCs/>
                <w:color w:val="000000" w:themeColor="text1"/>
                <w:sz w:val="24"/>
                <w:szCs w:val="24"/>
              </w:rPr>
              <w:t>空中移臂回復</w:t>
            </w:r>
            <w:proofErr w:type="gramEnd"/>
            <w:r w:rsidRPr="00CE2713">
              <w:rPr>
                <w:rFonts w:ascii="標楷體" w:eastAsia="標楷體" w:hAnsi="標楷體" w:cs="標楷體"/>
                <w:bCs/>
                <w:color w:val="000000" w:themeColor="text1"/>
                <w:sz w:val="24"/>
                <w:szCs w:val="24"/>
              </w:rPr>
              <w:t>動作，當回復動作的手臂準備入</w:t>
            </w:r>
            <w:proofErr w:type="gramStart"/>
            <w:r w:rsidRPr="00CE2713">
              <w:rPr>
                <w:rFonts w:ascii="標楷體" w:eastAsia="標楷體" w:hAnsi="標楷體" w:cs="標楷體"/>
                <w:bCs/>
                <w:color w:val="000000" w:themeColor="text1"/>
                <w:sz w:val="24"/>
                <w:szCs w:val="24"/>
              </w:rPr>
              <w:t>水抓水</w:t>
            </w:r>
            <w:proofErr w:type="gramEnd"/>
            <w:r w:rsidRPr="00CE2713">
              <w:rPr>
                <w:rFonts w:ascii="標楷體" w:eastAsia="標楷體" w:hAnsi="標楷體" w:cs="標楷體"/>
                <w:bCs/>
                <w:color w:val="000000" w:themeColor="text1"/>
                <w:sz w:val="24"/>
                <w:szCs w:val="24"/>
              </w:rPr>
              <w:t>時，另一手臂也</w:t>
            </w:r>
            <w:proofErr w:type="gramStart"/>
            <w:r w:rsidRPr="00CE2713">
              <w:rPr>
                <w:rFonts w:ascii="標楷體" w:eastAsia="標楷體" w:hAnsi="標楷體" w:cs="標楷體"/>
                <w:bCs/>
                <w:color w:val="000000" w:themeColor="text1"/>
                <w:sz w:val="24"/>
                <w:szCs w:val="24"/>
              </w:rPr>
              <w:t>剛好推水結束</w:t>
            </w:r>
            <w:proofErr w:type="gramEnd"/>
            <w:r w:rsidRPr="00CE2713">
              <w:rPr>
                <w:rFonts w:ascii="標楷體" w:eastAsia="標楷體" w:hAnsi="標楷體" w:cs="標楷體"/>
                <w:bCs/>
                <w:color w:val="000000" w:themeColor="text1"/>
                <w:sz w:val="24"/>
                <w:szCs w:val="24"/>
              </w:rPr>
              <w:t>準備出水面做回復動作。(3)教師示範一手六腳動作，請學生練習。</w:t>
            </w:r>
          </w:p>
          <w:p w14:paraId="5AB0FFA6" w14:textId="77133C69"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8.綜合活動：(1)請學生說出打水</w:t>
            </w:r>
            <w:proofErr w:type="gramStart"/>
            <w:r w:rsidRPr="00CE2713">
              <w:rPr>
                <w:rFonts w:ascii="標楷體" w:eastAsia="標楷體" w:hAnsi="標楷體" w:cs="標楷體"/>
                <w:bCs/>
                <w:color w:val="000000" w:themeColor="text1"/>
                <w:sz w:val="24"/>
                <w:szCs w:val="24"/>
              </w:rPr>
              <w:t>划</w:t>
            </w:r>
            <w:proofErr w:type="gramEnd"/>
            <w:r w:rsidRPr="00CE2713">
              <w:rPr>
                <w:rFonts w:ascii="標楷體" w:eastAsia="標楷體" w:hAnsi="標楷體" w:cs="標楷體"/>
                <w:bCs/>
                <w:color w:val="000000" w:themeColor="text1"/>
                <w:sz w:val="24"/>
                <w:szCs w:val="24"/>
              </w:rPr>
              <w:t>手時應注意的重點有哪些？(2)視教學時間</w:t>
            </w:r>
            <w:r w:rsidRPr="00CE2713">
              <w:rPr>
                <w:rFonts w:ascii="標楷體" w:eastAsia="標楷體" w:hAnsi="標楷體" w:cs="標楷體"/>
                <w:bCs/>
                <w:color w:val="000000" w:themeColor="text1"/>
                <w:sz w:val="24"/>
                <w:szCs w:val="24"/>
              </w:rPr>
              <w:lastRenderedPageBreak/>
              <w:t>是否充裕，可以進行「愛體育：水中遊戲</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神龍擺尾」活動。</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4C5B58" w14:textId="38018A85"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592938" w14:textId="2E2BEC41" w:rsidR="009B2878" w:rsidRPr="00CE2713" w:rsidRDefault="009B2878" w:rsidP="009B2878">
            <w:pPr>
              <w:ind w:left="-22" w:hanging="7"/>
              <w:jc w:val="center"/>
              <w:rPr>
                <w:rFonts w:ascii="標楷體" w:eastAsia="標楷體" w:hAnsi="標楷體" w:cs="標楷體"/>
                <w:color w:val="FF0000"/>
                <w:sz w:val="24"/>
                <w:szCs w:val="24"/>
              </w:rPr>
            </w:pPr>
            <w:proofErr w:type="gramStart"/>
            <w:r w:rsidRPr="00CE2713">
              <w:rPr>
                <w:rFonts w:ascii="標楷體" w:eastAsia="標楷體" w:hAnsi="標楷體" w:cs="標楷體"/>
                <w:bCs/>
                <w:color w:val="000000" w:themeColor="text1"/>
                <w:sz w:val="24"/>
                <w:szCs w:val="24"/>
              </w:rPr>
              <w:t>浮板、浮條</w:t>
            </w:r>
            <w:proofErr w:type="gramEnd"/>
            <w:r w:rsidRPr="00CE2713">
              <w:rPr>
                <w:rFonts w:ascii="標楷體" w:eastAsia="標楷體" w:hAnsi="標楷體" w:cs="標楷體"/>
                <w:bCs/>
                <w:color w:val="000000" w:themeColor="text1"/>
                <w:sz w:val="24"/>
                <w:szCs w:val="24"/>
              </w:rPr>
              <w:t>、浮球、泳池。</w:t>
            </w:r>
          </w:p>
        </w:tc>
        <w:tc>
          <w:tcPr>
            <w:tcW w:w="1296" w:type="dxa"/>
            <w:tcBorders>
              <w:top w:val="single" w:sz="8" w:space="0" w:color="000000"/>
              <w:bottom w:val="single" w:sz="8" w:space="0" w:color="000000"/>
              <w:right w:val="single" w:sz="8" w:space="0" w:color="000000"/>
            </w:tcBorders>
          </w:tcPr>
          <w:p w14:paraId="66134E94"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1.思考與表達學習策略。</w:t>
            </w:r>
          </w:p>
          <w:p w14:paraId="0DBA8339"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2.圖像記憶策略，圖解整合重要概念。</w:t>
            </w:r>
          </w:p>
          <w:p w14:paraId="7E8F128C" w14:textId="4748D40F"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lastRenderedPageBreak/>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FC1FAF"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lastRenderedPageBreak/>
              <w:t>1.課堂觀察</w:t>
            </w:r>
          </w:p>
          <w:p w14:paraId="16586D6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596A6A7A"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6283A488"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4.認知測驗卷</w:t>
            </w:r>
          </w:p>
          <w:p w14:paraId="6F4BE9E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5.運動行為計畫實踐表</w:t>
            </w:r>
          </w:p>
          <w:p w14:paraId="51C77075" w14:textId="4E59C785"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6.學習活動單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5480990"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【生涯規劃教育】</w:t>
            </w:r>
          </w:p>
          <w:p w14:paraId="6B320C0C" w14:textId="17A3C7C2" w:rsidR="009B2878" w:rsidRPr="00CE2713" w:rsidRDefault="009B2878" w:rsidP="009B2878">
            <w:pPr>
              <w:ind w:left="-22" w:hanging="7"/>
              <w:jc w:val="center"/>
              <w:rPr>
                <w:rFonts w:ascii="標楷體" w:eastAsia="標楷體" w:hAnsi="標楷體" w:cs="標楷體"/>
                <w:noProof/>
                <w:color w:val="FF0000"/>
                <w:sz w:val="24"/>
                <w:szCs w:val="24"/>
              </w:rPr>
            </w:pPr>
            <w:proofErr w:type="gramStart"/>
            <w:r w:rsidRPr="00CE2713">
              <w:rPr>
                <w:rFonts w:ascii="標楷體" w:eastAsia="標楷體" w:hAnsi="標楷體" w:cs="標楷體"/>
                <w:bCs/>
                <w:color w:val="000000" w:themeColor="text1"/>
                <w:sz w:val="24"/>
                <w:szCs w:val="24"/>
              </w:rPr>
              <w:t>涯</w:t>
            </w:r>
            <w:proofErr w:type="gramEnd"/>
            <w:r w:rsidRPr="00CE271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19E3BAE2"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50853F60"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22DD2676"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19193584"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7A051680" w14:textId="7726C8B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lastRenderedPageBreak/>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5BA9DCEF"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4396A60"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第五</w:t>
            </w:r>
            <w:proofErr w:type="gramStart"/>
            <w:r w:rsidRPr="00CE2713">
              <w:rPr>
                <w:rFonts w:ascii="標楷體" w:eastAsia="標楷體" w:hAnsi="標楷體" w:cs="標楷體"/>
                <w:bCs/>
                <w:color w:val="000000" w:themeColor="text1"/>
                <w:sz w:val="24"/>
                <w:szCs w:val="24"/>
              </w:rPr>
              <w:t>週</w:t>
            </w:r>
            <w:proofErr w:type="gramEnd"/>
          </w:p>
          <w:p w14:paraId="6B722BC5" w14:textId="69B2C023"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3/09-3/13</w:t>
            </w:r>
          </w:p>
        </w:tc>
        <w:tc>
          <w:tcPr>
            <w:tcW w:w="1540" w:type="dxa"/>
            <w:tcBorders>
              <w:top w:val="single" w:sz="8" w:space="0" w:color="000000"/>
              <w:left w:val="single" w:sz="8" w:space="0" w:color="000000"/>
              <w:bottom w:val="single" w:sz="8" w:space="0" w:color="000000"/>
              <w:right w:val="single" w:sz="8" w:space="0" w:color="000000"/>
            </w:tcBorders>
          </w:tcPr>
          <w:p w14:paraId="01332D48"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235CC16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2c-Ⅳ-1 展現運動禮節，具備運動的道德思辨和實踐能力。</w:t>
            </w:r>
          </w:p>
          <w:p w14:paraId="38755B20"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2d-Ⅳ-1 了解運動在美學上的特質與表現方式。</w:t>
            </w:r>
          </w:p>
          <w:p w14:paraId="0935A88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3c-Ⅳ-1 表現局部或全身性的身體控制能力，發展專項運動技能。</w:t>
            </w:r>
          </w:p>
          <w:p w14:paraId="16060B85" w14:textId="6A8E8F7D"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3d-Ⅳ-3 </w:t>
            </w:r>
            <w:r w:rsidRPr="00CE2713">
              <w:rPr>
                <w:rFonts w:eastAsia="標楷體"/>
                <w:bCs/>
                <w:color w:val="000000" w:themeColor="text1"/>
                <w:sz w:val="24"/>
                <w:szCs w:val="24"/>
              </w:rPr>
              <w:t>應用思考與分</w:t>
            </w:r>
            <w:r w:rsidRPr="00CE2713">
              <w:rPr>
                <w:rFonts w:eastAsia="標楷體"/>
                <w:bCs/>
                <w:color w:val="000000" w:themeColor="text1"/>
                <w:sz w:val="24"/>
                <w:szCs w:val="24"/>
              </w:rPr>
              <w:lastRenderedPageBreak/>
              <w:t>析能力，解決運動情境的問題。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0F4B6FA" w14:textId="7A23AFCF"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Hc-Ⅳ-1 標的性球類運動動作組合與團隊戰術。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1C8CA3"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第1章推心置腹</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高爾夫</w:t>
            </w:r>
          </w:p>
          <w:p w14:paraId="504C2D8B"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(1)詢問學生在電視上是否看過高爾夫運動比賽，或者是否有家長會利用假日去打高爾夫？並進一步詢問是否了解高爾夫運動的規則，以及觀看後的感想，引導學生說出所知的高爾夫運動的模樣。(2)教師講述高爾夫簡史。</w:t>
            </w:r>
          </w:p>
          <w:p w14:paraId="157C0FA8"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2.暖身活動：(1)肩膀向前轉與向後轉各10次。(2)兩人一組背對背，</w:t>
            </w:r>
            <w:proofErr w:type="gramStart"/>
            <w:r w:rsidRPr="00CE2713">
              <w:rPr>
                <w:rFonts w:ascii="標楷體" w:eastAsia="標楷體" w:hAnsi="標楷體" w:cs="標楷體"/>
                <w:bCs/>
                <w:color w:val="000000" w:themeColor="text1"/>
                <w:sz w:val="24"/>
                <w:szCs w:val="24"/>
              </w:rPr>
              <w:t>雙手開掌上</w:t>
            </w:r>
            <w:proofErr w:type="gramEnd"/>
            <w:r w:rsidRPr="00CE2713">
              <w:rPr>
                <w:rFonts w:ascii="標楷體" w:eastAsia="標楷體" w:hAnsi="標楷體" w:cs="標楷體"/>
                <w:bCs/>
                <w:color w:val="000000" w:themeColor="text1"/>
                <w:sz w:val="24"/>
                <w:szCs w:val="24"/>
              </w:rPr>
              <w:t>舉於胸前，兩人</w:t>
            </w:r>
            <w:proofErr w:type="gramStart"/>
            <w:r w:rsidRPr="00CE2713">
              <w:rPr>
                <w:rFonts w:ascii="標楷體" w:eastAsia="標楷體" w:hAnsi="標楷體" w:cs="標楷體"/>
                <w:bCs/>
                <w:color w:val="000000" w:themeColor="text1"/>
                <w:sz w:val="24"/>
                <w:szCs w:val="24"/>
              </w:rPr>
              <w:t>同時做左</w:t>
            </w:r>
            <w:proofErr w:type="gramEnd"/>
            <w:r w:rsidRPr="00CE2713">
              <w:rPr>
                <w:rFonts w:ascii="標楷體" w:eastAsia="標楷體" w:hAnsi="標楷體" w:cs="標楷體"/>
                <w:bCs/>
                <w:color w:val="000000" w:themeColor="text1"/>
                <w:sz w:val="24"/>
                <w:szCs w:val="24"/>
              </w:rPr>
              <w:t>、右轉體擊掌動作10次。</w:t>
            </w:r>
          </w:p>
          <w:p w14:paraId="5371518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3.主要活動：(1)介紹高爾夫個人裝備。(2)介紹場地設施。(3)握</w:t>
            </w:r>
            <w:proofErr w:type="gramStart"/>
            <w:r w:rsidRPr="00CE2713">
              <w:rPr>
                <w:rFonts w:ascii="標楷體" w:eastAsia="標楷體" w:hAnsi="標楷體" w:cs="標楷體"/>
                <w:bCs/>
                <w:color w:val="000000" w:themeColor="text1"/>
                <w:sz w:val="24"/>
                <w:szCs w:val="24"/>
              </w:rPr>
              <w:t>桿</w:t>
            </w:r>
            <w:proofErr w:type="gramEnd"/>
            <w:r w:rsidRPr="00CE2713">
              <w:rPr>
                <w:rFonts w:ascii="標楷體" w:eastAsia="標楷體" w:hAnsi="標楷體" w:cs="標楷體"/>
                <w:bCs/>
                <w:color w:val="000000" w:themeColor="text1"/>
                <w:sz w:val="24"/>
                <w:szCs w:val="24"/>
              </w:rPr>
              <w:t>講解、示範與練習。(4)站姿講解、示範與練習。(5)推桿講解、</w:t>
            </w:r>
            <w:r w:rsidRPr="00CE2713">
              <w:rPr>
                <w:rFonts w:ascii="標楷體" w:eastAsia="標楷體" w:hAnsi="標楷體" w:cs="標楷體"/>
                <w:bCs/>
                <w:color w:val="000000" w:themeColor="text1"/>
                <w:sz w:val="24"/>
                <w:szCs w:val="24"/>
              </w:rPr>
              <w:lastRenderedPageBreak/>
              <w:t>示範與練習。(6)推推樂活動。</w:t>
            </w:r>
          </w:p>
          <w:p w14:paraId="3D52B743"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4.綜合活動：(1)請兩位同學示範推桿動作，教師予以進一步指導錯誤之處與鼓勵今日大家的表現。(2)教師歸納與總結本堂課認知概念與技能。(3)詢問學生於日常生活中，相信多多少少都有拍照的經驗吧！其中比「</w:t>
            </w:r>
            <w:proofErr w:type="gramStart"/>
            <w:r w:rsidRPr="00CE2713">
              <w:rPr>
                <w:rFonts w:ascii="標楷體" w:eastAsia="標楷體" w:hAnsi="標楷體" w:cs="標楷體"/>
                <w:bCs/>
                <w:color w:val="000000" w:themeColor="text1"/>
                <w:sz w:val="24"/>
                <w:szCs w:val="24"/>
              </w:rPr>
              <w:t>讚</w:t>
            </w:r>
            <w:proofErr w:type="gramEnd"/>
            <w:r w:rsidRPr="00CE2713">
              <w:rPr>
                <w:rFonts w:ascii="標楷體" w:eastAsia="標楷體" w:hAnsi="標楷體" w:cs="標楷體"/>
                <w:bCs/>
                <w:color w:val="000000" w:themeColor="text1"/>
                <w:sz w:val="24"/>
                <w:szCs w:val="24"/>
              </w:rPr>
              <w:t>」和「愛心」這兩</w:t>
            </w:r>
            <w:proofErr w:type="gramStart"/>
            <w:r w:rsidRPr="00CE2713">
              <w:rPr>
                <w:rFonts w:ascii="標楷體" w:eastAsia="標楷體" w:hAnsi="標楷體" w:cs="標楷體"/>
                <w:bCs/>
                <w:color w:val="000000" w:themeColor="text1"/>
                <w:sz w:val="24"/>
                <w:szCs w:val="24"/>
              </w:rPr>
              <w:t>個</w:t>
            </w:r>
            <w:proofErr w:type="gramEnd"/>
            <w:r w:rsidRPr="00CE2713">
              <w:rPr>
                <w:rFonts w:ascii="標楷體" w:eastAsia="標楷體" w:hAnsi="標楷體" w:cs="標楷體"/>
                <w:bCs/>
                <w:color w:val="000000" w:themeColor="text1"/>
                <w:sz w:val="24"/>
                <w:szCs w:val="24"/>
              </w:rPr>
              <w:t>小動作是最普遍被運用的。因此，能將「</w:t>
            </w:r>
            <w:proofErr w:type="gramStart"/>
            <w:r w:rsidRPr="00CE2713">
              <w:rPr>
                <w:rFonts w:ascii="標楷體" w:eastAsia="標楷體" w:hAnsi="標楷體" w:cs="標楷體"/>
                <w:bCs/>
                <w:color w:val="000000" w:themeColor="text1"/>
                <w:sz w:val="24"/>
                <w:szCs w:val="24"/>
              </w:rPr>
              <w:t>讚</w:t>
            </w:r>
            <w:proofErr w:type="gramEnd"/>
            <w:r w:rsidRPr="00CE2713">
              <w:rPr>
                <w:rFonts w:ascii="標楷體" w:eastAsia="標楷體" w:hAnsi="標楷體" w:cs="標楷體"/>
                <w:bCs/>
                <w:color w:val="000000" w:themeColor="text1"/>
                <w:sz w:val="24"/>
                <w:szCs w:val="24"/>
              </w:rPr>
              <w:t>」加「愛心」兩個小動作結合起來做得好，高爾夫的技巧事實上已邁進一大步！(4)發放校園平面圖請各組，請各組同學一同設計與</w:t>
            </w:r>
            <w:proofErr w:type="gramStart"/>
            <w:r w:rsidRPr="00CE2713">
              <w:rPr>
                <w:rFonts w:ascii="標楷體" w:eastAsia="標楷體" w:hAnsi="標楷體" w:cs="標楷體"/>
                <w:bCs/>
                <w:color w:val="000000" w:themeColor="text1"/>
                <w:sz w:val="24"/>
                <w:szCs w:val="24"/>
              </w:rPr>
              <w:t>規</w:t>
            </w:r>
            <w:proofErr w:type="gramEnd"/>
            <w:r w:rsidRPr="00CE2713">
              <w:rPr>
                <w:rFonts w:ascii="標楷體" w:eastAsia="標楷體" w:hAnsi="標楷體" w:cs="標楷體"/>
                <w:bCs/>
                <w:color w:val="000000" w:themeColor="text1"/>
                <w:sz w:val="24"/>
                <w:szCs w:val="24"/>
              </w:rPr>
              <w:t>畫校園18洞的場地設計圖。(5)請學生課後參照課本的動作自我檢核表自主練習。</w:t>
            </w:r>
          </w:p>
          <w:p w14:paraId="294D56CA"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5.第2節：引起動機：(1)請各組同學展示場地圖，讓全班票選出最佳的校園18洞場地。(2)補充介紹臺灣高爾夫起始於淡水臺灣</w:t>
            </w:r>
            <w:r w:rsidRPr="00CE2713">
              <w:rPr>
                <w:rFonts w:ascii="標楷體" w:eastAsia="標楷體" w:hAnsi="標楷體" w:cs="標楷體"/>
                <w:bCs/>
                <w:color w:val="000000" w:themeColor="text1"/>
                <w:sz w:val="24"/>
                <w:szCs w:val="24"/>
              </w:rPr>
              <w:lastRenderedPageBreak/>
              <w:t>高爾夫俱樂部，最初只有六個球洞，曾因第二次世界大戰而關閉。西元1952年球場回復，成為我國第一座合乎國際標準的「十八洞球場」，孕育出不少揚名世界的高爾夫名將，並曾被國際高爾夫雜誌評鑑協會認定為「世界</w:t>
            </w:r>
            <w:proofErr w:type="gramStart"/>
            <w:r w:rsidRPr="00CE2713">
              <w:rPr>
                <w:rFonts w:ascii="標楷體" w:eastAsia="標楷體" w:hAnsi="標楷體" w:cs="標楷體"/>
                <w:bCs/>
                <w:color w:val="000000" w:themeColor="text1"/>
                <w:sz w:val="24"/>
                <w:szCs w:val="24"/>
              </w:rPr>
              <w:t>五十名場</w:t>
            </w:r>
            <w:proofErr w:type="gramEnd"/>
            <w:r w:rsidRPr="00CE2713">
              <w:rPr>
                <w:rFonts w:ascii="標楷體" w:eastAsia="標楷體" w:hAnsi="標楷體" w:cs="標楷體"/>
                <w:bCs/>
                <w:color w:val="000000" w:themeColor="text1"/>
                <w:sz w:val="24"/>
                <w:szCs w:val="24"/>
              </w:rPr>
              <w:t>」之</w:t>
            </w:r>
            <w:proofErr w:type="gramStart"/>
            <w:r w:rsidRPr="00CE2713">
              <w:rPr>
                <w:rFonts w:ascii="標楷體" w:eastAsia="標楷體" w:hAnsi="標楷體" w:cs="標楷體"/>
                <w:bCs/>
                <w:color w:val="000000" w:themeColor="text1"/>
                <w:sz w:val="24"/>
                <w:szCs w:val="24"/>
              </w:rPr>
              <w:t>一</w:t>
            </w:r>
            <w:proofErr w:type="gramEnd"/>
            <w:r w:rsidRPr="00CE2713">
              <w:rPr>
                <w:rFonts w:ascii="標楷體" w:eastAsia="標楷體" w:hAnsi="標楷體" w:cs="標楷體"/>
                <w:bCs/>
                <w:color w:val="000000" w:themeColor="text1"/>
                <w:sz w:val="24"/>
                <w:szCs w:val="24"/>
              </w:rPr>
              <w:t>。</w:t>
            </w:r>
          </w:p>
          <w:p w14:paraId="170747D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6.暖身活動：(1)活動全身關節與</w:t>
            </w:r>
            <w:proofErr w:type="gramStart"/>
            <w:r w:rsidRPr="00CE2713">
              <w:rPr>
                <w:rFonts w:ascii="標楷體" w:eastAsia="標楷體" w:hAnsi="標楷體" w:cs="標楷體"/>
                <w:bCs/>
                <w:color w:val="000000" w:themeColor="text1"/>
                <w:sz w:val="24"/>
                <w:szCs w:val="24"/>
              </w:rPr>
              <w:t>伸展肌群</w:t>
            </w:r>
            <w:proofErr w:type="gramEnd"/>
            <w:r w:rsidRPr="00CE2713">
              <w:rPr>
                <w:rFonts w:ascii="標楷體" w:eastAsia="標楷體" w:hAnsi="標楷體" w:cs="標楷體"/>
                <w:bCs/>
                <w:color w:val="000000" w:themeColor="text1"/>
                <w:sz w:val="24"/>
                <w:szCs w:val="24"/>
              </w:rPr>
              <w:t>。(2)18洞場地巡禮，以了解洞口位置。</w:t>
            </w:r>
          </w:p>
          <w:p w14:paraId="0D5CEA3D"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7.主要活動：(1)高爾夫運動欣賞要點。(2)觀賞禮儀。(3)校園十八洞賽規則說明。(4)進行校園十八洞賽。</w:t>
            </w:r>
          </w:p>
          <w:p w14:paraId="471C3723" w14:textId="4092F0CA"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8.綜合活動：(1)勝利隊伍頒獎。(2)鼓勵同學進一步學習與了解高爾夫運動。(3)請同學完成習作作業</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高爾夫與槌球的異與同，並於下一堂課繳交。</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7C1AE6" w14:textId="602C4BEC"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20BF0C" w14:textId="1E699512"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「推心置腹」學習活動單、高爾夫比賽影片。</w:t>
            </w:r>
          </w:p>
        </w:tc>
        <w:tc>
          <w:tcPr>
            <w:tcW w:w="1296" w:type="dxa"/>
            <w:tcBorders>
              <w:top w:val="single" w:sz="8" w:space="0" w:color="000000"/>
              <w:bottom w:val="single" w:sz="8" w:space="0" w:color="000000"/>
              <w:right w:val="single" w:sz="8" w:space="0" w:color="000000"/>
            </w:tcBorders>
          </w:tcPr>
          <w:p w14:paraId="5388A270"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1.圖像記憶策略，圖解整合重要概念。</w:t>
            </w:r>
          </w:p>
          <w:p w14:paraId="3BCC86C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2.研究與探索各種運動技能。</w:t>
            </w:r>
          </w:p>
          <w:p w14:paraId="074E12DE" w14:textId="305BE700"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B9A8E4"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7D910E03"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40D38B77"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0E9A302C"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4.習題：作畫</w:t>
            </w:r>
          </w:p>
          <w:p w14:paraId="59368A84" w14:textId="4C36B697"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5.運動賞析紀錄表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0797F1"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【生涯規劃教育】</w:t>
            </w:r>
          </w:p>
          <w:p w14:paraId="1C6CC8D1" w14:textId="405CF7A1" w:rsidR="009B2878" w:rsidRPr="00CE2713" w:rsidRDefault="009B2878" w:rsidP="009B2878">
            <w:pPr>
              <w:ind w:left="-22" w:hanging="7"/>
              <w:jc w:val="center"/>
              <w:rPr>
                <w:rFonts w:ascii="標楷體" w:eastAsia="標楷體" w:hAnsi="標楷體" w:cs="標楷體"/>
                <w:noProof/>
                <w:color w:val="FF0000"/>
                <w:sz w:val="24"/>
                <w:szCs w:val="24"/>
              </w:rPr>
            </w:pPr>
            <w:proofErr w:type="gramStart"/>
            <w:r w:rsidRPr="00CE2713">
              <w:rPr>
                <w:rFonts w:ascii="標楷體" w:eastAsia="標楷體" w:hAnsi="標楷體" w:cs="標楷體"/>
                <w:bCs/>
                <w:color w:val="000000" w:themeColor="text1"/>
                <w:sz w:val="24"/>
                <w:szCs w:val="24"/>
              </w:rPr>
              <w:t>涯</w:t>
            </w:r>
            <w:proofErr w:type="gramEnd"/>
            <w:r w:rsidRPr="00CE271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0F257623"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2B31E074"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337C7D69"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49E3F29F"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1460ABC2" w14:textId="48DF908F"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448EC735"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87893D4"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第六</w:t>
            </w:r>
            <w:proofErr w:type="gramStart"/>
            <w:r w:rsidRPr="00CE2713">
              <w:rPr>
                <w:rFonts w:ascii="標楷體" w:eastAsia="標楷體" w:hAnsi="標楷體" w:cs="標楷體"/>
                <w:bCs/>
                <w:color w:val="000000" w:themeColor="text1"/>
                <w:sz w:val="24"/>
                <w:szCs w:val="24"/>
              </w:rPr>
              <w:t>週</w:t>
            </w:r>
            <w:proofErr w:type="gramEnd"/>
          </w:p>
          <w:p w14:paraId="63E005AB" w14:textId="24CC057B"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3/16-3/20</w:t>
            </w:r>
          </w:p>
        </w:tc>
        <w:tc>
          <w:tcPr>
            <w:tcW w:w="1540" w:type="dxa"/>
            <w:tcBorders>
              <w:top w:val="single" w:sz="8" w:space="0" w:color="000000"/>
              <w:left w:val="single" w:sz="8" w:space="0" w:color="000000"/>
              <w:bottom w:val="single" w:sz="8" w:space="0" w:color="000000"/>
              <w:right w:val="single" w:sz="8" w:space="0" w:color="000000"/>
            </w:tcBorders>
          </w:tcPr>
          <w:p w14:paraId="4994B7BA"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6959250C"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3c-Ⅳ-1 表現局部或全身性的身體控制能力，發展專項運動技能。</w:t>
            </w:r>
          </w:p>
          <w:p w14:paraId="24465899" w14:textId="1BEF2C55"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3d-Ⅳ-1 </w:t>
            </w:r>
            <w:r w:rsidRPr="00CE2713">
              <w:rPr>
                <w:rFonts w:eastAsia="標楷體"/>
                <w:bCs/>
                <w:color w:val="000000" w:themeColor="text1"/>
                <w:sz w:val="24"/>
                <w:szCs w:val="24"/>
              </w:rPr>
              <w:t>運用運動技術的學習策略。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9C1B981" w14:textId="41846CBB"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t>Hc-Ⅳ-1 標的性球類運動動作組合與團隊戰術。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4C1016"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第2章</w:t>
            </w:r>
            <w:proofErr w:type="gramStart"/>
            <w:r w:rsidRPr="00CE2713">
              <w:rPr>
                <w:rFonts w:ascii="標楷體" w:eastAsia="標楷體" w:hAnsi="標楷體" w:cs="標楷體"/>
                <w:bCs/>
                <w:color w:val="000000" w:themeColor="text1"/>
                <w:sz w:val="24"/>
                <w:szCs w:val="24"/>
              </w:rPr>
              <w:t>一桿</w:t>
            </w:r>
            <w:proofErr w:type="gramEnd"/>
            <w:r w:rsidRPr="00CE2713">
              <w:rPr>
                <w:rFonts w:ascii="標楷體" w:eastAsia="標楷體" w:hAnsi="標楷體" w:cs="標楷體"/>
                <w:bCs/>
                <w:color w:val="000000" w:themeColor="text1"/>
                <w:sz w:val="24"/>
                <w:szCs w:val="24"/>
              </w:rPr>
              <w:t>入袋</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撞球</w:t>
            </w:r>
          </w:p>
          <w:p w14:paraId="5111E0C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(1)詢問學生是否在電視上看過撞球運動比賽，或者曾有體驗過？並進一步詢問是否了解對撞球運動的規則，以及觀賽後的感想。引導學生說出所知撞球運動的模樣。(2)講述撞球運動簡史。(3)提問：上述內容，比較撞球和高爾夫哪一項運動發明的歷史較早？線索為何？</w:t>
            </w:r>
          </w:p>
          <w:p w14:paraId="35E90264"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2.暖身活動：(1)轉動身體各個關節及伸展相對</w:t>
            </w:r>
            <w:proofErr w:type="gramStart"/>
            <w:r w:rsidRPr="00CE2713">
              <w:rPr>
                <w:rFonts w:ascii="標楷體" w:eastAsia="標楷體" w:hAnsi="標楷體" w:cs="標楷體"/>
                <w:bCs/>
                <w:color w:val="000000" w:themeColor="text1"/>
                <w:sz w:val="24"/>
                <w:szCs w:val="24"/>
              </w:rPr>
              <w:t>肌群各</w:t>
            </w:r>
            <w:proofErr w:type="gramEnd"/>
            <w:r w:rsidRPr="00CE2713">
              <w:rPr>
                <w:rFonts w:ascii="標楷體" w:eastAsia="標楷體" w:hAnsi="標楷體" w:cs="標楷體"/>
                <w:bCs/>
                <w:color w:val="000000" w:themeColor="text1"/>
                <w:sz w:val="24"/>
                <w:szCs w:val="24"/>
              </w:rPr>
              <w:t>10次。(2)做「OK」及拇指與食指交叉狀手勢各5次。</w:t>
            </w:r>
          </w:p>
          <w:p w14:paraId="470D96D6"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3.主要活動：(1)介紹撞球工具設備。(2)介紹比賽種類。(3)撞球動作之架</w:t>
            </w:r>
            <w:proofErr w:type="gramStart"/>
            <w:r w:rsidRPr="00CE2713">
              <w:rPr>
                <w:rFonts w:ascii="標楷體" w:eastAsia="標楷體" w:hAnsi="標楷體" w:cs="標楷體"/>
                <w:bCs/>
                <w:color w:val="000000" w:themeColor="text1"/>
                <w:sz w:val="24"/>
                <w:szCs w:val="24"/>
              </w:rPr>
              <w:t>桿</w:t>
            </w:r>
            <w:proofErr w:type="gramEnd"/>
            <w:r w:rsidRPr="00CE2713">
              <w:rPr>
                <w:rFonts w:ascii="標楷體" w:eastAsia="標楷體" w:hAnsi="標楷體" w:cs="標楷體"/>
                <w:bCs/>
                <w:color w:val="000000" w:themeColor="text1"/>
                <w:sz w:val="24"/>
                <w:szCs w:val="24"/>
              </w:rPr>
              <w:t>及身體姿勢講解、示範與練習。(4)講解撞球常見犯規動作。</w:t>
            </w:r>
          </w:p>
          <w:p w14:paraId="6F6067C8"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4.綜合活動：(1)請兩位同學示範架</w:t>
            </w:r>
            <w:proofErr w:type="gramStart"/>
            <w:r w:rsidRPr="00CE2713">
              <w:rPr>
                <w:rFonts w:ascii="標楷體" w:eastAsia="標楷體" w:hAnsi="標楷體" w:cs="標楷體"/>
                <w:bCs/>
                <w:color w:val="000000" w:themeColor="text1"/>
                <w:sz w:val="24"/>
                <w:szCs w:val="24"/>
              </w:rPr>
              <w:t>桿</w:t>
            </w:r>
            <w:proofErr w:type="gramEnd"/>
            <w:r w:rsidRPr="00CE2713">
              <w:rPr>
                <w:rFonts w:ascii="標楷體" w:eastAsia="標楷體" w:hAnsi="標楷體" w:cs="標楷體"/>
                <w:bCs/>
                <w:color w:val="000000" w:themeColor="text1"/>
                <w:sz w:val="24"/>
                <w:szCs w:val="24"/>
              </w:rPr>
              <w:t>動作，教師進一步指導錯誤之處與鼓勵</w:t>
            </w:r>
            <w:r w:rsidRPr="00CE2713">
              <w:rPr>
                <w:rFonts w:ascii="標楷體" w:eastAsia="標楷體" w:hAnsi="標楷體" w:cs="標楷體"/>
                <w:bCs/>
                <w:color w:val="000000" w:themeColor="text1"/>
                <w:sz w:val="24"/>
                <w:szCs w:val="24"/>
              </w:rPr>
              <w:lastRenderedPageBreak/>
              <w:t>今日大家的表現。(2)教師歸納與總結本堂課技能認知概念。(3)請學生課後將自然課所教過的碰撞與反彈原理加以複習。</w:t>
            </w:r>
          </w:p>
          <w:p w14:paraId="607A4DE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5.第2節：引起動機：(1)詢問學生是否還記得</w:t>
            </w:r>
            <w:proofErr w:type="gramStart"/>
            <w:r w:rsidRPr="00CE2713">
              <w:rPr>
                <w:rFonts w:ascii="標楷體" w:eastAsia="標楷體" w:hAnsi="標楷體" w:cs="標楷體"/>
                <w:bCs/>
                <w:color w:val="000000" w:themeColor="text1"/>
                <w:sz w:val="24"/>
                <w:szCs w:val="24"/>
              </w:rPr>
              <w:t>體育課學過</w:t>
            </w:r>
            <w:proofErr w:type="gramEnd"/>
            <w:r w:rsidRPr="00CE2713">
              <w:rPr>
                <w:rFonts w:ascii="標楷體" w:eastAsia="標楷體" w:hAnsi="標楷體" w:cs="標楷體"/>
                <w:bCs/>
                <w:color w:val="000000" w:themeColor="text1"/>
                <w:sz w:val="24"/>
                <w:szCs w:val="24"/>
              </w:rPr>
              <w:t>的籃球擦板投籃技巧，可以運用自然課所學到的哪</w:t>
            </w:r>
            <w:proofErr w:type="gramStart"/>
            <w:r w:rsidRPr="00CE2713">
              <w:rPr>
                <w:rFonts w:ascii="標楷體" w:eastAsia="標楷體" w:hAnsi="標楷體" w:cs="標楷體"/>
                <w:bCs/>
                <w:color w:val="000000" w:themeColor="text1"/>
                <w:sz w:val="24"/>
                <w:szCs w:val="24"/>
              </w:rPr>
              <w:t>個</w:t>
            </w:r>
            <w:proofErr w:type="gramEnd"/>
            <w:r w:rsidRPr="00CE2713">
              <w:rPr>
                <w:rFonts w:ascii="標楷體" w:eastAsia="標楷體" w:hAnsi="標楷體" w:cs="標楷體"/>
                <w:bCs/>
                <w:color w:val="000000" w:themeColor="text1"/>
                <w:sz w:val="24"/>
                <w:szCs w:val="24"/>
              </w:rPr>
              <w:t>物理原理</w:t>
            </w:r>
            <w:proofErr w:type="gramStart"/>
            <w:r w:rsidRPr="00CE2713">
              <w:rPr>
                <w:rFonts w:ascii="標楷體" w:eastAsia="標楷體" w:hAnsi="標楷體" w:cs="標楷體"/>
                <w:bCs/>
                <w:color w:val="000000" w:themeColor="text1"/>
                <w:sz w:val="24"/>
                <w:szCs w:val="24"/>
              </w:rPr>
              <w:t>來使球更</w:t>
            </w:r>
            <w:proofErr w:type="gramEnd"/>
            <w:r w:rsidRPr="00CE2713">
              <w:rPr>
                <w:rFonts w:ascii="標楷體" w:eastAsia="標楷體" w:hAnsi="標楷體" w:cs="標楷體"/>
                <w:bCs/>
                <w:color w:val="000000" w:themeColor="text1"/>
                <w:sz w:val="24"/>
                <w:szCs w:val="24"/>
              </w:rPr>
              <w:t>容易</w:t>
            </w:r>
            <w:proofErr w:type="gramStart"/>
            <w:r w:rsidRPr="00CE2713">
              <w:rPr>
                <w:rFonts w:ascii="標楷體" w:eastAsia="標楷體" w:hAnsi="標楷體" w:cs="標楷體"/>
                <w:bCs/>
                <w:color w:val="000000" w:themeColor="text1"/>
                <w:sz w:val="24"/>
                <w:szCs w:val="24"/>
              </w:rPr>
              <w:t>擦板入網</w:t>
            </w:r>
            <w:proofErr w:type="gramEnd"/>
            <w:r w:rsidRPr="00CE2713">
              <w:rPr>
                <w:rFonts w:ascii="標楷體" w:eastAsia="標楷體" w:hAnsi="標楷體" w:cs="標楷體"/>
                <w:bCs/>
                <w:color w:val="000000" w:themeColor="text1"/>
                <w:sz w:val="24"/>
                <w:szCs w:val="24"/>
              </w:rPr>
              <w:t>？再試想看看，生活中還有哪些體育運動和碰撞與反彈的現象有關？(2)學生討論與發表，教師統整並補充說明。</w:t>
            </w:r>
          </w:p>
          <w:p w14:paraId="4F0B86A3"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6.暖身活動：(1)活動全身關節與</w:t>
            </w:r>
            <w:proofErr w:type="gramStart"/>
            <w:r w:rsidRPr="00CE2713">
              <w:rPr>
                <w:rFonts w:ascii="標楷體" w:eastAsia="標楷體" w:hAnsi="標楷體" w:cs="標楷體"/>
                <w:bCs/>
                <w:color w:val="000000" w:themeColor="text1"/>
                <w:sz w:val="24"/>
                <w:szCs w:val="24"/>
              </w:rPr>
              <w:t>伸展肌群</w:t>
            </w:r>
            <w:proofErr w:type="gramEnd"/>
            <w:r w:rsidRPr="00CE2713">
              <w:rPr>
                <w:rFonts w:ascii="標楷體" w:eastAsia="標楷體" w:hAnsi="標楷體" w:cs="標楷體"/>
                <w:bCs/>
                <w:color w:val="000000" w:themeColor="text1"/>
                <w:sz w:val="24"/>
                <w:szCs w:val="24"/>
              </w:rPr>
              <w:t>。(2)各組學生練習擦板投籃與接住反彈球。</w:t>
            </w:r>
          </w:p>
          <w:p w14:paraId="0838EE64"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7.主要活動：(1)講解碰撞原理運用於撞球運動所產生的現象。(2)講解反彈原理運用於撞球運動所產生的現象。(3)「愛體育：立竿見影」活動規則說明。</w:t>
            </w:r>
            <w:r w:rsidRPr="00CE2713">
              <w:rPr>
                <w:rFonts w:ascii="標楷體" w:eastAsia="標楷體" w:hAnsi="標楷體" w:cs="標楷體"/>
                <w:bCs/>
                <w:color w:val="000000" w:themeColor="text1"/>
                <w:sz w:val="24"/>
                <w:szCs w:val="24"/>
              </w:rPr>
              <w:lastRenderedPageBreak/>
              <w:t>(4)進行「愛體育：立竿見影」活動。</w:t>
            </w:r>
          </w:p>
          <w:p w14:paraId="57F64E1F" w14:textId="0B1E1745"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8.綜合活動：(1)勝利隊伍頒獎。(2)教導學生在相互給予回饋時，避免相互批評，使用良好和善的用語，才是適當的溝通方式。(3)鼓勵學生進一步學習與了解撞球運動。(4)請學生完成課本自我檢核與探究踏查記錄表，並於下一堂課繳交。</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1FE750" w14:textId="1C6F7A99"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5F998B1" w14:textId="7BBF12D3"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w:t>
            </w:r>
            <w:proofErr w:type="gramStart"/>
            <w:r w:rsidRPr="00CE2713">
              <w:rPr>
                <w:rFonts w:ascii="標楷體" w:eastAsia="標楷體" w:hAnsi="標楷體" w:cs="標楷體"/>
                <w:bCs/>
                <w:color w:val="000000" w:themeColor="text1"/>
                <w:sz w:val="24"/>
                <w:szCs w:val="24"/>
              </w:rPr>
              <w:t>一桿</w:t>
            </w:r>
            <w:proofErr w:type="gramEnd"/>
            <w:r w:rsidRPr="00CE2713">
              <w:rPr>
                <w:rFonts w:ascii="標楷體" w:eastAsia="標楷體" w:hAnsi="標楷體" w:cs="標楷體"/>
                <w:bCs/>
                <w:color w:val="000000" w:themeColor="text1"/>
                <w:sz w:val="24"/>
                <w:szCs w:val="24"/>
              </w:rPr>
              <w:t>入袋」學習活動單、撞球教學與比賽影片。</w:t>
            </w:r>
          </w:p>
        </w:tc>
        <w:tc>
          <w:tcPr>
            <w:tcW w:w="1296" w:type="dxa"/>
            <w:tcBorders>
              <w:top w:val="single" w:sz="8" w:space="0" w:color="000000"/>
              <w:bottom w:val="single" w:sz="8" w:space="0" w:color="000000"/>
              <w:right w:val="single" w:sz="8" w:space="0" w:color="000000"/>
            </w:tcBorders>
          </w:tcPr>
          <w:p w14:paraId="6C422149"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1.圖像記憶策略，圖解整合重要概念。</w:t>
            </w:r>
          </w:p>
          <w:p w14:paraId="4003D871"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2.研究與探索各種運動技能。</w:t>
            </w:r>
          </w:p>
          <w:p w14:paraId="736393B7" w14:textId="6E9348AE"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3.小組合作分工練習，精進各種運動技能。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582F0D"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0911D8AC"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0CB1F4E3"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220C56FF"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4.認知習題</w:t>
            </w:r>
          </w:p>
          <w:p w14:paraId="4E26D661" w14:textId="4E7246C2"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5.踏查探究作業紀錄表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115D51"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【生涯規劃教育】</w:t>
            </w:r>
          </w:p>
          <w:p w14:paraId="6235A1EC"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proofErr w:type="gramStart"/>
            <w:r w:rsidRPr="00CE2713">
              <w:rPr>
                <w:rFonts w:ascii="標楷體" w:eastAsia="標楷體" w:hAnsi="標楷體" w:cs="標楷體"/>
                <w:bCs/>
                <w:color w:val="000000" w:themeColor="text1"/>
                <w:sz w:val="24"/>
                <w:szCs w:val="24"/>
              </w:rPr>
              <w:t>涯</w:t>
            </w:r>
            <w:proofErr w:type="gramEnd"/>
            <w:r w:rsidRPr="00CE2713">
              <w:rPr>
                <w:rFonts w:ascii="標楷體" w:eastAsia="標楷體" w:hAnsi="標楷體" w:cs="標楷體"/>
                <w:bCs/>
                <w:color w:val="000000" w:themeColor="text1"/>
                <w:sz w:val="24"/>
                <w:szCs w:val="24"/>
              </w:rPr>
              <w:t>J3 覺察自己的能力與興趣。</w:t>
            </w:r>
          </w:p>
          <w:p w14:paraId="3E91CF19"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【品德教育】</w:t>
            </w:r>
          </w:p>
          <w:p w14:paraId="42FB2DAA" w14:textId="7AC2CF4A" w:rsidR="009B2878" w:rsidRPr="00CE2713" w:rsidRDefault="009B2878" w:rsidP="009B2878">
            <w:pPr>
              <w:ind w:left="-22" w:hanging="7"/>
              <w:jc w:val="center"/>
              <w:rPr>
                <w:rFonts w:ascii="標楷體" w:eastAsia="標楷體" w:hAnsi="標楷體" w:cs="標楷體"/>
                <w:noProof/>
                <w:color w:val="FF0000"/>
                <w:sz w:val="24"/>
                <w:szCs w:val="24"/>
              </w:rPr>
            </w:pPr>
            <w:r w:rsidRPr="00CE2713">
              <w:rPr>
                <w:rFonts w:ascii="標楷體" w:eastAsia="標楷體" w:hAnsi="標楷體" w:cs="標楷體"/>
                <w:bCs/>
                <w:color w:val="000000" w:themeColor="text1"/>
                <w:sz w:val="24"/>
                <w:szCs w:val="24"/>
              </w:rPr>
              <w:t>品J1 溝通合作與和諧人際關係。</w:t>
            </w:r>
          </w:p>
        </w:tc>
        <w:tc>
          <w:tcPr>
            <w:tcW w:w="1764" w:type="dxa"/>
            <w:tcBorders>
              <w:top w:val="single" w:sz="8" w:space="0" w:color="000000"/>
              <w:bottom w:val="single" w:sz="8" w:space="0" w:color="000000"/>
              <w:right w:val="single" w:sz="8" w:space="0" w:color="000000"/>
            </w:tcBorders>
            <w:vAlign w:val="center"/>
          </w:tcPr>
          <w:p w14:paraId="0EE8082C"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768E2D3D"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476A7246"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59AEBDAC"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3913B836" w14:textId="1FAF4BF3"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51DEC71E"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84CFBD8"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第七</w:t>
            </w:r>
            <w:proofErr w:type="gramStart"/>
            <w:r w:rsidRPr="00CE2713">
              <w:rPr>
                <w:rFonts w:ascii="標楷體" w:eastAsia="標楷體" w:hAnsi="標楷體" w:cs="標楷體"/>
                <w:bCs/>
                <w:color w:val="000000" w:themeColor="text1"/>
                <w:sz w:val="24"/>
                <w:szCs w:val="24"/>
              </w:rPr>
              <w:t>週</w:t>
            </w:r>
            <w:proofErr w:type="gramEnd"/>
          </w:p>
          <w:p w14:paraId="24CEF9DB" w14:textId="3C669577"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3/23-3/27</w:t>
            </w:r>
          </w:p>
        </w:tc>
        <w:tc>
          <w:tcPr>
            <w:tcW w:w="1540" w:type="dxa"/>
            <w:tcBorders>
              <w:top w:val="single" w:sz="8" w:space="0" w:color="000000"/>
              <w:left w:val="single" w:sz="8" w:space="0" w:color="000000"/>
              <w:bottom w:val="single" w:sz="8" w:space="0" w:color="000000"/>
              <w:right w:val="single" w:sz="8" w:space="0" w:color="000000"/>
            </w:tcBorders>
          </w:tcPr>
          <w:p w14:paraId="1E974897"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2CC8825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1c-Ⅳ-3 了解身體發展與動作發展的關係。</w:t>
            </w:r>
          </w:p>
          <w:p w14:paraId="233C9035"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657503DD"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1d-Ⅳ-2 反思自己的運動技能。</w:t>
            </w:r>
          </w:p>
          <w:p w14:paraId="5522217B"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lastRenderedPageBreak/>
              <w:t>1d-Ⅳ-3 應用運動比賽的各項策略。</w:t>
            </w:r>
          </w:p>
          <w:p w14:paraId="196B509D"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表現利他合群的態度，與他人理性溝通與和諧互動。</w:t>
            </w:r>
          </w:p>
          <w:p w14:paraId="45006436"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2c-Ⅳ-3 表現自信樂觀、勇於挑戰的學習態度。</w:t>
            </w:r>
          </w:p>
          <w:p w14:paraId="3B1148E7"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3c-Ⅳ-1 表現局部或全身性的身體控制能力，發展專項運動技能。</w:t>
            </w:r>
          </w:p>
          <w:p w14:paraId="2126A53B"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3d-Ⅳ-2 運用運動比賽中的各種策略。</w:t>
            </w:r>
          </w:p>
          <w:p w14:paraId="629D7DB5"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3d-Ⅳ-3 應用思考與分</w:t>
            </w:r>
            <w:r w:rsidRPr="00CE2713">
              <w:rPr>
                <w:rFonts w:eastAsia="標楷體"/>
                <w:bCs/>
                <w:color w:val="000000" w:themeColor="text1"/>
              </w:rPr>
              <w:lastRenderedPageBreak/>
              <w:t>析能力，解決運動情境的問題。</w:t>
            </w:r>
          </w:p>
          <w:p w14:paraId="335410BD" w14:textId="4EEC6836"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4d-Ⅳ-1 </w:t>
            </w:r>
            <w:r w:rsidRPr="00CE2713">
              <w:rPr>
                <w:rFonts w:eastAsia="標楷體"/>
                <w:bCs/>
                <w:color w:val="000000" w:themeColor="text1"/>
                <w:sz w:val="24"/>
                <w:szCs w:val="24"/>
              </w:rPr>
              <w:t>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B12F5C2" w14:textId="5E66C931"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Hd-Ⅳ-1 守備／</w:t>
            </w:r>
            <w:proofErr w:type="gramStart"/>
            <w:r w:rsidRPr="00CE2713">
              <w:rPr>
                <w:rFonts w:ascii="標楷體" w:eastAsia="標楷體" w:hAnsi="標楷體" w:cs="標楷體"/>
                <w:sz w:val="24"/>
                <w:szCs w:val="24"/>
              </w:rPr>
              <w:t>跑分性</w:t>
            </w:r>
            <w:proofErr w:type="gramEnd"/>
            <w:r w:rsidRPr="00CE2713">
              <w:rPr>
                <w:rFonts w:ascii="標楷體" w:eastAsia="標楷體" w:hAnsi="標楷體" w:cs="標楷體"/>
                <w:sz w:val="24"/>
                <w:szCs w:val="24"/>
              </w:rPr>
              <w:t>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413405"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第1章比手畫腳</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棒壘球</w:t>
            </w:r>
          </w:p>
          <w:p w14:paraId="687567C6"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【第一次評量週】</w:t>
            </w:r>
          </w:p>
          <w:p w14:paraId="7B1B0D7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1.第1節：引起動機：(1)詢問學生：知道</w:t>
            </w:r>
            <w:proofErr w:type="gramStart"/>
            <w:r w:rsidRPr="00CE2713">
              <w:rPr>
                <w:rFonts w:ascii="標楷體" w:eastAsia="標楷體" w:hAnsi="標楷體" w:cs="標楷體"/>
                <w:bCs/>
                <w:color w:val="000000" w:themeColor="text1"/>
                <w:sz w:val="24"/>
                <w:szCs w:val="24"/>
              </w:rPr>
              <w:t>哪些棒</w:t>
            </w:r>
            <w:proofErr w:type="gramEnd"/>
            <w:r w:rsidRPr="00CE2713">
              <w:rPr>
                <w:rFonts w:ascii="標楷體" w:eastAsia="標楷體" w:hAnsi="標楷體" w:cs="標楷體"/>
                <w:bCs/>
                <w:color w:val="000000" w:themeColor="text1"/>
                <w:sz w:val="24"/>
                <w:szCs w:val="24"/>
              </w:rPr>
              <w:t>、壘球比賽的進攻戰術？這些戰術的用意為何？(2)觀念教學：棒壘球運動非常注重規則、戰術、禮儀與團隊協作精神。團隊精神是棒壘球運動的核心價值，無論多矯健的投手，也必須靠隊友接球、傳球，才能完成出局。想贏</w:t>
            </w:r>
            <w:r w:rsidRPr="00CE2713">
              <w:rPr>
                <w:rFonts w:ascii="標楷體" w:eastAsia="標楷體" w:hAnsi="標楷體" w:cs="標楷體"/>
                <w:bCs/>
                <w:color w:val="000000" w:themeColor="text1"/>
                <w:sz w:val="24"/>
                <w:szCs w:val="24"/>
              </w:rPr>
              <w:lastRenderedPageBreak/>
              <w:t>得比賽，團隊配合協作是必要條件。(3)犧牲觸擊戰術介紹：若兩隊比分接近，且一壘或二壘上有跑者，打者可利用犧牲短打，</w:t>
            </w:r>
            <w:proofErr w:type="gramStart"/>
            <w:r w:rsidRPr="00CE2713">
              <w:rPr>
                <w:rFonts w:ascii="標楷體" w:eastAsia="標楷體" w:hAnsi="標楷體" w:cs="標楷體"/>
                <w:bCs/>
                <w:color w:val="000000" w:themeColor="text1"/>
                <w:sz w:val="24"/>
                <w:szCs w:val="24"/>
              </w:rPr>
              <w:t>將球輕點</w:t>
            </w:r>
            <w:proofErr w:type="gramEnd"/>
            <w:r w:rsidRPr="00CE2713">
              <w:rPr>
                <w:rFonts w:ascii="標楷體" w:eastAsia="標楷體" w:hAnsi="標楷體" w:cs="標楷體"/>
                <w:bCs/>
                <w:color w:val="000000" w:themeColor="text1"/>
                <w:sz w:val="24"/>
                <w:szCs w:val="24"/>
              </w:rPr>
              <w:t>落地，讓跑者推進至下一壘。(4)提醒學生場地安全的相關注意事項。</w:t>
            </w:r>
          </w:p>
          <w:p w14:paraId="57E075B5"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2.暖身活動：做操，加強伸展。</w:t>
            </w:r>
          </w:p>
          <w:p w14:paraId="591074B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3.主要活動：(1)界內與界外的判定要點。(2)觸擊短打戰術說明。(3)觸擊短打分解動作講解並練習。(4)突襲短打分解動作講解並練習。</w:t>
            </w:r>
          </w:p>
          <w:p w14:paraId="675BB4FA"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4.綜合活動：(1)進行「愛體育：短打基礎功」活動。(2)提醒學生，練習過程中應留意彼此間隔距離是否適當，並且保持專注，以免造成意外及運動傷害。</w:t>
            </w:r>
          </w:p>
          <w:p w14:paraId="443AC2B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5.第2節：引起動機：(1)詢問學生：是否在棒壘球比賽中看過打跑戰術？戰</w:t>
            </w:r>
            <w:r w:rsidRPr="00CE2713">
              <w:rPr>
                <w:rFonts w:ascii="標楷體" w:eastAsia="標楷體" w:hAnsi="標楷體" w:cs="標楷體"/>
                <w:bCs/>
                <w:color w:val="000000" w:themeColor="text1"/>
                <w:sz w:val="24"/>
                <w:szCs w:val="24"/>
              </w:rPr>
              <w:lastRenderedPageBreak/>
              <w:t>術成功需具備哪些條件？(2)觀念教學。(3)打跑戰術介紹。(4)提醒學生場地安全的相關注意事項。</w:t>
            </w:r>
          </w:p>
          <w:p w14:paraId="1D4DF0C1"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6.暖身活動：(1)背對背手拉手。(2)雙</w:t>
            </w:r>
            <w:proofErr w:type="gramStart"/>
            <w:r w:rsidRPr="00CE2713">
              <w:rPr>
                <w:rFonts w:ascii="標楷體" w:eastAsia="標楷體" w:hAnsi="標楷體" w:cs="標楷體"/>
                <w:bCs/>
                <w:color w:val="000000" w:themeColor="text1"/>
                <w:sz w:val="24"/>
                <w:szCs w:val="24"/>
              </w:rPr>
              <w:t>人拱背</w:t>
            </w:r>
            <w:proofErr w:type="gramEnd"/>
            <w:r w:rsidRPr="00CE2713">
              <w:rPr>
                <w:rFonts w:ascii="標楷體" w:eastAsia="標楷體" w:hAnsi="標楷體" w:cs="標楷體"/>
                <w:bCs/>
                <w:color w:val="000000" w:themeColor="text1"/>
                <w:sz w:val="24"/>
                <w:szCs w:val="24"/>
              </w:rPr>
              <w:t>。</w:t>
            </w:r>
          </w:p>
          <w:p w14:paraId="5219EE02"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7.主要活動：(1)打帶跑戰術說明。(2)打帶跑動作教學。</w:t>
            </w:r>
          </w:p>
          <w:p w14:paraId="616AD7CF" w14:textId="47CCB105"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8.綜合活動：(1)進行「愛體育：打帶跑實戰」活動。(2)學生在活動實施前，應注意是否充分暖身，避免運動傷害。(3)提醒學生，練習過程中應留意彼此間隔距離是否適當，並且保持專注，以免造成意外及運動傷害。(4)賽後進行自我檢視與討論。</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AE61336" w14:textId="12AFF50B"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77BF7DA" w14:textId="035873E0"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棒壘球、場地、球棒、球、學習活動單。</w:t>
            </w:r>
          </w:p>
        </w:tc>
        <w:tc>
          <w:tcPr>
            <w:tcW w:w="1296" w:type="dxa"/>
            <w:tcBorders>
              <w:top w:val="single" w:sz="8" w:space="0" w:color="000000"/>
              <w:bottom w:val="single" w:sz="8" w:space="0" w:color="000000"/>
              <w:right w:val="single" w:sz="8" w:space="0" w:color="000000"/>
            </w:tcBorders>
          </w:tcPr>
          <w:p w14:paraId="736219C9"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1.研究與探索各種運動技能。</w:t>
            </w:r>
          </w:p>
          <w:p w14:paraId="79E03BFC" w14:textId="158423D1"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5EBCB4"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127A0C93"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6F412C4E"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2A6A31ED" w14:textId="324DA26D"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4.學習單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5CED43"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【品德教育】</w:t>
            </w:r>
          </w:p>
          <w:p w14:paraId="470A22D8" w14:textId="73070FFC" w:rsidR="009B2878" w:rsidRPr="00CE2713" w:rsidRDefault="009B2878" w:rsidP="009B2878">
            <w:pPr>
              <w:ind w:left="-22" w:hanging="7"/>
              <w:jc w:val="center"/>
              <w:rPr>
                <w:rFonts w:ascii="標楷體" w:eastAsia="標楷體" w:hAnsi="標楷體" w:cs="標楷體"/>
                <w:noProof/>
                <w:color w:val="FF0000"/>
                <w:sz w:val="24"/>
                <w:szCs w:val="24"/>
              </w:rPr>
            </w:pPr>
            <w:r w:rsidRPr="00CE2713">
              <w:rPr>
                <w:rFonts w:ascii="標楷體" w:eastAsia="標楷體" w:hAnsi="標楷體" w:cs="標楷體"/>
                <w:bCs/>
                <w:color w:val="000000" w:themeColor="text1"/>
                <w:sz w:val="24"/>
                <w:szCs w:val="24"/>
              </w:rPr>
              <w:t>品J1 溝通合作與和諧人際關係。</w:t>
            </w:r>
          </w:p>
        </w:tc>
        <w:tc>
          <w:tcPr>
            <w:tcW w:w="1764" w:type="dxa"/>
            <w:tcBorders>
              <w:top w:val="single" w:sz="8" w:space="0" w:color="000000"/>
              <w:bottom w:val="single" w:sz="8" w:space="0" w:color="000000"/>
              <w:right w:val="single" w:sz="8" w:space="0" w:color="000000"/>
            </w:tcBorders>
            <w:vAlign w:val="center"/>
          </w:tcPr>
          <w:p w14:paraId="66AE63F9"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4B3E4436"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2ECBB604"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58128E98"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6AE798D3" w14:textId="5AF54093"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4EABB103"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49E3FE8"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第八</w:t>
            </w:r>
            <w:proofErr w:type="gramStart"/>
            <w:r w:rsidRPr="00CE2713">
              <w:rPr>
                <w:rFonts w:ascii="標楷體" w:eastAsia="標楷體" w:hAnsi="標楷體" w:cs="標楷體"/>
                <w:bCs/>
                <w:color w:val="000000" w:themeColor="text1"/>
                <w:sz w:val="24"/>
                <w:szCs w:val="24"/>
              </w:rPr>
              <w:t>週</w:t>
            </w:r>
            <w:proofErr w:type="gramEnd"/>
          </w:p>
          <w:p w14:paraId="0AE4CCC0" w14:textId="660661F3"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3/30-4/03</w:t>
            </w:r>
          </w:p>
        </w:tc>
        <w:tc>
          <w:tcPr>
            <w:tcW w:w="1540" w:type="dxa"/>
            <w:tcBorders>
              <w:top w:val="single" w:sz="8" w:space="0" w:color="000000"/>
              <w:left w:val="single" w:sz="8" w:space="0" w:color="000000"/>
              <w:bottom w:val="single" w:sz="8" w:space="0" w:color="000000"/>
              <w:right w:val="single" w:sz="8" w:space="0" w:color="000000"/>
            </w:tcBorders>
          </w:tcPr>
          <w:p w14:paraId="70FD1EEB"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39981EA0"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1c-Ⅳ-3 了解身體發展</w:t>
            </w:r>
            <w:r w:rsidRPr="00CE2713">
              <w:rPr>
                <w:rFonts w:eastAsia="標楷體"/>
                <w:bCs/>
                <w:color w:val="000000" w:themeColor="text1"/>
              </w:rPr>
              <w:lastRenderedPageBreak/>
              <w:t>與動作發展的關係。</w:t>
            </w:r>
          </w:p>
          <w:p w14:paraId="1BDBA057"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53A2F6A2"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1d-Ⅳ-2 反思自己的運動技能。</w:t>
            </w:r>
          </w:p>
          <w:p w14:paraId="2DDC743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1d-Ⅳ-3 應用運動比賽的各項策略。</w:t>
            </w:r>
          </w:p>
          <w:p w14:paraId="7D62B013"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表現利他合群的態度，與他人理性溝通與和諧互動。</w:t>
            </w:r>
          </w:p>
          <w:p w14:paraId="4E09CA27"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2c-Ⅳ-3 表現自信樂觀、勇於挑戰的學習態度。</w:t>
            </w:r>
          </w:p>
          <w:p w14:paraId="689D20B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3c-Ⅳ-1 表現局部或全身性的身體控制能力，</w:t>
            </w:r>
            <w:r w:rsidRPr="00CE2713">
              <w:rPr>
                <w:rFonts w:eastAsia="標楷體"/>
                <w:bCs/>
                <w:color w:val="000000" w:themeColor="text1"/>
              </w:rPr>
              <w:lastRenderedPageBreak/>
              <w:t>發展專項運動技能。</w:t>
            </w:r>
          </w:p>
          <w:p w14:paraId="6EFE0C69"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3d-Ⅳ-2 運用運動比賽中的各種策略。</w:t>
            </w:r>
          </w:p>
          <w:p w14:paraId="232F0DDC"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3d-Ⅳ-3 應用思考與分析能力，解決運動情境的問題。</w:t>
            </w:r>
          </w:p>
          <w:p w14:paraId="068F85F2" w14:textId="5F33722F"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4d-Ⅳ-1 </w:t>
            </w:r>
            <w:r w:rsidRPr="00CE2713">
              <w:rPr>
                <w:rFonts w:eastAsia="標楷體"/>
                <w:bCs/>
                <w:color w:val="000000" w:themeColor="text1"/>
                <w:sz w:val="24"/>
                <w:szCs w:val="24"/>
              </w:rPr>
              <w:t>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B123E20" w14:textId="53B056EE"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Hd-Ⅳ-1 守備／</w:t>
            </w:r>
            <w:proofErr w:type="gramStart"/>
            <w:r w:rsidRPr="00CE2713">
              <w:rPr>
                <w:rFonts w:ascii="標楷體" w:eastAsia="標楷體" w:hAnsi="標楷體" w:cs="標楷體"/>
                <w:sz w:val="24"/>
                <w:szCs w:val="24"/>
              </w:rPr>
              <w:t>跑分性</w:t>
            </w:r>
            <w:proofErr w:type="gramEnd"/>
            <w:r w:rsidRPr="00CE2713">
              <w:rPr>
                <w:rFonts w:ascii="標楷體" w:eastAsia="標楷體" w:hAnsi="標楷體" w:cs="標楷體"/>
                <w:sz w:val="24"/>
                <w:szCs w:val="24"/>
              </w:rPr>
              <w:t>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03CAD8"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第1章比手畫腳</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棒壘球</w:t>
            </w:r>
          </w:p>
          <w:p w14:paraId="3F8986E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1.第1節：引起動機：(1)詢問學生：棒壘球比賽時，誰可以打暗號？若不確定暗號時，可以怎麼</w:t>
            </w:r>
            <w:r w:rsidRPr="00CE2713">
              <w:rPr>
                <w:rFonts w:ascii="標楷體" w:eastAsia="標楷體" w:hAnsi="標楷體" w:cs="標楷體"/>
                <w:bCs/>
                <w:color w:val="000000" w:themeColor="text1"/>
                <w:sz w:val="24"/>
                <w:szCs w:val="24"/>
              </w:rPr>
              <w:lastRenderedPageBreak/>
              <w:t>做？(2)提醒學生場地安全的相關注意事項。</w:t>
            </w:r>
          </w:p>
          <w:p w14:paraId="1A091BDE"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w:t>
            </w:r>
            <w:proofErr w:type="gramStart"/>
            <w:r w:rsidRPr="00CE2713">
              <w:rPr>
                <w:rFonts w:ascii="標楷體" w:eastAsia="標楷體" w:hAnsi="標楷體" w:cs="標楷體"/>
                <w:bCs/>
                <w:color w:val="000000" w:themeColor="text1"/>
                <w:sz w:val="24"/>
                <w:szCs w:val="24"/>
              </w:rPr>
              <w:t>做操後複習</w:t>
            </w:r>
            <w:proofErr w:type="gramEnd"/>
            <w:r w:rsidRPr="00CE2713">
              <w:rPr>
                <w:rFonts w:ascii="標楷體" w:eastAsia="標楷體" w:hAnsi="標楷體" w:cs="標楷體"/>
                <w:bCs/>
                <w:color w:val="000000" w:themeColor="text1"/>
                <w:sz w:val="24"/>
                <w:szCs w:val="24"/>
              </w:rPr>
              <w:t>短打技術，五人一組，分別為投手、打者、一壘手、三壘手、捕手，</w:t>
            </w:r>
            <w:proofErr w:type="gramStart"/>
            <w:r w:rsidRPr="00CE2713">
              <w:rPr>
                <w:rFonts w:ascii="標楷體" w:eastAsia="標楷體" w:hAnsi="標楷體" w:cs="標楷體"/>
                <w:bCs/>
                <w:color w:val="000000" w:themeColor="text1"/>
                <w:sz w:val="24"/>
                <w:szCs w:val="24"/>
              </w:rPr>
              <w:t>投手距打者</w:t>
            </w:r>
            <w:proofErr w:type="gramEnd"/>
            <w:r w:rsidRPr="00CE2713">
              <w:rPr>
                <w:rFonts w:ascii="標楷體" w:eastAsia="標楷體" w:hAnsi="標楷體" w:cs="標楷體"/>
                <w:bCs/>
                <w:color w:val="000000" w:themeColor="text1"/>
                <w:sz w:val="24"/>
                <w:szCs w:val="24"/>
              </w:rPr>
              <w:t>5公尺，以低</w:t>
            </w:r>
            <w:proofErr w:type="gramStart"/>
            <w:r w:rsidRPr="00CE2713">
              <w:rPr>
                <w:rFonts w:ascii="標楷體" w:eastAsia="標楷體" w:hAnsi="標楷體" w:cs="標楷體"/>
                <w:bCs/>
                <w:color w:val="000000" w:themeColor="text1"/>
                <w:sz w:val="24"/>
                <w:szCs w:val="24"/>
              </w:rPr>
              <w:t>手拋球</w:t>
            </w:r>
            <w:proofErr w:type="gramEnd"/>
            <w:r w:rsidRPr="00CE2713">
              <w:rPr>
                <w:rFonts w:ascii="標楷體" w:eastAsia="標楷體" w:hAnsi="標楷體" w:cs="標楷體"/>
                <w:bCs/>
                <w:color w:val="000000" w:themeColor="text1"/>
                <w:sz w:val="24"/>
                <w:szCs w:val="24"/>
              </w:rPr>
              <w:t>的方式投球，打擊者以觸擊短打的方式，將球點成一、三壘方向的滾地球，一人10球。</w:t>
            </w:r>
          </w:p>
          <w:p w14:paraId="6A7EE638"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3.主要活動：(1)介紹攻擊暗號種類。(2)介紹攻擊暗號的手勢。(3)進行「愛體育：簡單式手勢」活動。(4)進行「愛體育：組合式手勢</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超級比一比(活動</w:t>
            </w:r>
            <w:proofErr w:type="gramStart"/>
            <w:r w:rsidRPr="00CE2713">
              <w:rPr>
                <w:rFonts w:ascii="標楷體" w:eastAsia="標楷體" w:hAnsi="標楷體" w:cs="標楷體"/>
                <w:bCs/>
                <w:color w:val="000000" w:themeColor="text1"/>
                <w:sz w:val="24"/>
                <w:szCs w:val="24"/>
              </w:rPr>
              <w:t>一</w:t>
            </w:r>
            <w:proofErr w:type="gramEnd"/>
            <w:r w:rsidRPr="00CE2713">
              <w:rPr>
                <w:rFonts w:ascii="標楷體" w:eastAsia="標楷體" w:hAnsi="標楷體" w:cs="標楷體"/>
                <w:bCs/>
                <w:color w:val="000000" w:themeColor="text1"/>
                <w:sz w:val="24"/>
                <w:szCs w:val="24"/>
              </w:rPr>
              <w:t>)」活動。</w:t>
            </w:r>
          </w:p>
          <w:p w14:paraId="2152D2A1"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4.綜合活動：進行「愛體育：組合式手勢</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超級比一比(活動二)」競賽(於籃球場進行)。</w:t>
            </w:r>
          </w:p>
          <w:p w14:paraId="01672DA1"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5.第2節：引起動機：「偷暗號」指觀察對方球隊的指令與行為，以便獲得戰術優勢，此行為一直備受爭議。有人認為這是</w:t>
            </w:r>
            <w:r w:rsidRPr="00CE2713">
              <w:rPr>
                <w:rFonts w:ascii="標楷體" w:eastAsia="標楷體" w:hAnsi="標楷體" w:cs="標楷體"/>
                <w:bCs/>
                <w:color w:val="000000" w:themeColor="text1"/>
                <w:sz w:val="24"/>
                <w:szCs w:val="24"/>
              </w:rPr>
              <w:lastRenderedPageBreak/>
              <w:t>作弊行為，也</w:t>
            </w:r>
            <w:proofErr w:type="gramStart"/>
            <w:r w:rsidRPr="00CE2713">
              <w:rPr>
                <w:rFonts w:ascii="標楷體" w:eastAsia="標楷體" w:hAnsi="標楷體" w:cs="標楷體"/>
                <w:bCs/>
                <w:color w:val="000000" w:themeColor="text1"/>
                <w:sz w:val="24"/>
                <w:szCs w:val="24"/>
              </w:rPr>
              <w:t>有人說這是</w:t>
            </w:r>
            <w:proofErr w:type="gramEnd"/>
            <w:r w:rsidRPr="00CE2713">
              <w:rPr>
                <w:rFonts w:ascii="標楷體" w:eastAsia="標楷體" w:hAnsi="標楷體" w:cs="標楷體"/>
                <w:bCs/>
                <w:color w:val="000000" w:themeColor="text1"/>
                <w:sz w:val="24"/>
                <w:szCs w:val="24"/>
              </w:rPr>
              <w:t>棒壘球文化的一部分，詢問學生</w:t>
            </w:r>
            <w:proofErr w:type="gramStart"/>
            <w:r w:rsidRPr="00CE2713">
              <w:rPr>
                <w:rFonts w:ascii="標楷體" w:eastAsia="標楷體" w:hAnsi="標楷體" w:cs="標楷體"/>
                <w:bCs/>
                <w:color w:val="000000" w:themeColor="text1"/>
                <w:sz w:val="24"/>
                <w:szCs w:val="24"/>
              </w:rPr>
              <w:t>對於偷</w:t>
            </w:r>
            <w:proofErr w:type="gramEnd"/>
            <w:r w:rsidRPr="00CE2713">
              <w:rPr>
                <w:rFonts w:ascii="標楷體" w:eastAsia="標楷體" w:hAnsi="標楷體" w:cs="標楷體"/>
                <w:bCs/>
                <w:color w:val="000000" w:themeColor="text1"/>
                <w:sz w:val="24"/>
                <w:szCs w:val="24"/>
              </w:rPr>
              <w:t>暗號行為的看法為何？</w:t>
            </w:r>
          </w:p>
          <w:p w14:paraId="6E4E235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6.暖身活動：做操，兩人一組進行雙人伸展「背對背手拉手」、「雙</w:t>
            </w:r>
            <w:proofErr w:type="gramStart"/>
            <w:r w:rsidRPr="00CE2713">
              <w:rPr>
                <w:rFonts w:ascii="標楷體" w:eastAsia="標楷體" w:hAnsi="標楷體" w:cs="標楷體"/>
                <w:bCs/>
                <w:color w:val="000000" w:themeColor="text1"/>
                <w:sz w:val="24"/>
                <w:szCs w:val="24"/>
              </w:rPr>
              <w:t>人拱背</w:t>
            </w:r>
            <w:proofErr w:type="gramEnd"/>
            <w:r w:rsidRPr="00CE2713">
              <w:rPr>
                <w:rFonts w:ascii="標楷體" w:eastAsia="標楷體" w:hAnsi="標楷體" w:cs="標楷體"/>
                <w:bCs/>
                <w:color w:val="000000" w:themeColor="text1"/>
                <w:sz w:val="24"/>
                <w:szCs w:val="24"/>
              </w:rPr>
              <w:t>」活動，</w:t>
            </w:r>
            <w:proofErr w:type="gramStart"/>
            <w:r w:rsidRPr="00CE2713">
              <w:rPr>
                <w:rFonts w:ascii="標楷體" w:eastAsia="標楷體" w:hAnsi="標楷體" w:cs="標楷體"/>
                <w:bCs/>
                <w:color w:val="000000" w:themeColor="text1"/>
                <w:sz w:val="24"/>
                <w:szCs w:val="24"/>
              </w:rPr>
              <w:t>同此章第二</w:t>
            </w:r>
            <w:proofErr w:type="gramEnd"/>
            <w:r w:rsidRPr="00CE2713">
              <w:rPr>
                <w:rFonts w:ascii="標楷體" w:eastAsia="標楷體" w:hAnsi="標楷體" w:cs="標楷體"/>
                <w:bCs/>
                <w:color w:val="000000" w:themeColor="text1"/>
                <w:sz w:val="24"/>
                <w:szCs w:val="24"/>
              </w:rPr>
              <w:t>節的暖身活動。</w:t>
            </w:r>
          </w:p>
          <w:p w14:paraId="46AFE1F5"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w:t>
            </w:r>
            <w:proofErr w:type="gramStart"/>
            <w:r w:rsidRPr="00CE2713">
              <w:rPr>
                <w:rFonts w:ascii="標楷體" w:eastAsia="標楷體" w:hAnsi="標楷體" w:cs="標楷體"/>
                <w:bCs/>
                <w:color w:val="000000" w:themeColor="text1"/>
                <w:sz w:val="24"/>
                <w:szCs w:val="24"/>
              </w:rPr>
              <w:t>棒壘大</w:t>
            </w:r>
            <w:proofErr w:type="gramEnd"/>
            <w:r w:rsidRPr="00CE2713">
              <w:rPr>
                <w:rFonts w:ascii="標楷體" w:eastAsia="標楷體" w:hAnsi="標楷體" w:cs="標楷體"/>
                <w:bCs/>
                <w:color w:val="000000" w:themeColor="text1"/>
                <w:sz w:val="24"/>
                <w:szCs w:val="24"/>
              </w:rPr>
              <w:t>賽。</w:t>
            </w:r>
          </w:p>
          <w:p w14:paraId="15E627B8" w14:textId="647C4F57"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8.綜合活動：</w:t>
            </w:r>
            <w:proofErr w:type="gramStart"/>
            <w:r w:rsidRPr="00CE2713">
              <w:rPr>
                <w:rFonts w:ascii="標楷體" w:eastAsia="標楷體" w:hAnsi="標楷體" w:cs="標楷體"/>
                <w:bCs/>
                <w:color w:val="000000" w:themeColor="text1"/>
                <w:sz w:val="24"/>
                <w:szCs w:val="24"/>
              </w:rPr>
              <w:t>在棒壘大</w:t>
            </w:r>
            <w:proofErr w:type="gramEnd"/>
            <w:r w:rsidRPr="00CE2713">
              <w:rPr>
                <w:rFonts w:ascii="標楷體" w:eastAsia="標楷體" w:hAnsi="標楷體" w:cs="標楷體"/>
                <w:bCs/>
                <w:color w:val="000000" w:themeColor="text1"/>
                <w:sz w:val="24"/>
                <w:szCs w:val="24"/>
              </w:rPr>
              <w:t>賽活動後，各組依比賽記錄表，將自己在比賽中觀察到的優缺點回饋給同學，並討論應如何改進與修正。</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8E8C5F" w14:textId="0FFCA68F"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ABD9C7" w14:textId="6A8E6947"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棒壘球、場地、球棒、球、學習活動單。</w:t>
            </w:r>
          </w:p>
        </w:tc>
        <w:tc>
          <w:tcPr>
            <w:tcW w:w="1296" w:type="dxa"/>
            <w:tcBorders>
              <w:top w:val="single" w:sz="8" w:space="0" w:color="000000"/>
              <w:bottom w:val="single" w:sz="8" w:space="0" w:color="000000"/>
              <w:right w:val="single" w:sz="8" w:space="0" w:color="000000"/>
            </w:tcBorders>
          </w:tcPr>
          <w:p w14:paraId="7469C4DF"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1.研究與探索各種運動技能。</w:t>
            </w:r>
          </w:p>
          <w:p w14:paraId="57CE62C9" w14:textId="18B2976D"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2.小組合作分工練</w:t>
            </w:r>
            <w:r w:rsidRPr="00CE2713">
              <w:rPr>
                <w:rFonts w:ascii="標楷體" w:eastAsia="標楷體" w:hAnsi="標楷體" w:cs="標楷體" w:hint="eastAsia"/>
                <w:bCs/>
                <w:color w:val="000000" w:themeColor="text1"/>
                <w:sz w:val="24"/>
                <w:szCs w:val="24"/>
              </w:rPr>
              <w:lastRenderedPageBreak/>
              <w:t>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667E02E"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lastRenderedPageBreak/>
              <w:t>1.課堂觀察</w:t>
            </w:r>
          </w:p>
          <w:p w14:paraId="2A10054D"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43A8247A"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23B09B67" w14:textId="248C3D6E"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4.認知測驗卷(白紙)</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1D6806"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【品德教育】</w:t>
            </w:r>
          </w:p>
          <w:p w14:paraId="494684DA" w14:textId="0A2C7777" w:rsidR="009B2878" w:rsidRPr="00CE2713" w:rsidRDefault="009B2878" w:rsidP="009B2878">
            <w:pPr>
              <w:ind w:left="-22" w:hanging="7"/>
              <w:jc w:val="center"/>
              <w:rPr>
                <w:rFonts w:ascii="標楷體" w:eastAsia="標楷體" w:hAnsi="標楷體" w:cs="標楷體"/>
                <w:noProof/>
                <w:color w:val="FF0000"/>
                <w:sz w:val="24"/>
                <w:szCs w:val="24"/>
              </w:rPr>
            </w:pPr>
            <w:r w:rsidRPr="00CE2713">
              <w:rPr>
                <w:rFonts w:ascii="標楷體" w:eastAsia="標楷體" w:hAnsi="標楷體" w:cs="標楷體"/>
                <w:bCs/>
                <w:color w:val="000000" w:themeColor="text1"/>
                <w:sz w:val="24"/>
                <w:szCs w:val="24"/>
              </w:rPr>
              <w:t>品J1 溝通合作與和諧人際關係。</w:t>
            </w:r>
          </w:p>
        </w:tc>
        <w:tc>
          <w:tcPr>
            <w:tcW w:w="1764" w:type="dxa"/>
            <w:tcBorders>
              <w:top w:val="single" w:sz="8" w:space="0" w:color="000000"/>
              <w:bottom w:val="single" w:sz="8" w:space="0" w:color="000000"/>
              <w:right w:val="single" w:sz="8" w:space="0" w:color="000000"/>
            </w:tcBorders>
            <w:vAlign w:val="center"/>
          </w:tcPr>
          <w:p w14:paraId="16EF9614"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005D4247"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lastRenderedPageBreak/>
              <w:t>協同科目：</w:t>
            </w:r>
          </w:p>
          <w:p w14:paraId="14C45C70"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4C1AE278"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31636F25" w14:textId="3E6EFD20"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455859FA"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A3C4DE7"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第九</w:t>
            </w:r>
            <w:proofErr w:type="gramStart"/>
            <w:r w:rsidRPr="00CE2713">
              <w:rPr>
                <w:rFonts w:ascii="標楷體" w:eastAsia="標楷體" w:hAnsi="標楷體" w:cs="標楷體"/>
                <w:bCs/>
                <w:color w:val="000000" w:themeColor="text1"/>
                <w:sz w:val="24"/>
                <w:szCs w:val="24"/>
              </w:rPr>
              <w:t>週</w:t>
            </w:r>
            <w:proofErr w:type="gramEnd"/>
          </w:p>
          <w:p w14:paraId="22FD5C8D" w14:textId="06857601"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4/06-4/10</w:t>
            </w:r>
          </w:p>
        </w:tc>
        <w:tc>
          <w:tcPr>
            <w:tcW w:w="1540" w:type="dxa"/>
            <w:tcBorders>
              <w:top w:val="single" w:sz="8" w:space="0" w:color="000000"/>
              <w:left w:val="single" w:sz="8" w:space="0" w:color="000000"/>
              <w:bottom w:val="single" w:sz="8" w:space="0" w:color="000000"/>
              <w:right w:val="single" w:sz="8" w:space="0" w:color="000000"/>
            </w:tcBorders>
          </w:tcPr>
          <w:p w14:paraId="66EFB611"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15289FF7"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1c-Ⅳ-2 評估運動風險，維護安全的運動情境。</w:t>
            </w:r>
          </w:p>
          <w:p w14:paraId="528D8EE3"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lastRenderedPageBreak/>
              <w:t>1d-Ⅳ-1 了解各項運動技能原理。</w:t>
            </w:r>
          </w:p>
          <w:p w14:paraId="1BAF713C"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1d-Ⅳ-2 反思自己的運動技能。</w:t>
            </w:r>
          </w:p>
          <w:p w14:paraId="3497CB50"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1d-Ⅳ-3 應用運動比賽的各項策略。</w:t>
            </w:r>
          </w:p>
          <w:p w14:paraId="3E5F7E99"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表現利他合群的態度，與他人理性溝通與和諧互動。</w:t>
            </w:r>
          </w:p>
          <w:p w14:paraId="708898CF"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2c-Ⅳ-3 表現自信樂觀、勇於挑戰的學習態度。</w:t>
            </w:r>
          </w:p>
          <w:p w14:paraId="435B2640"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2d-Ⅳ-2 展現運動欣賞的技巧，體驗生活的美感。</w:t>
            </w:r>
          </w:p>
          <w:p w14:paraId="1AD7323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lastRenderedPageBreak/>
              <w:t>3c-Ⅳ-1 表現局部或全身性的身體控制能力，發展專項運動技能。</w:t>
            </w:r>
          </w:p>
          <w:p w14:paraId="4CADBD45"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3d-Ⅳ-1 運用運動技術的學習策略。</w:t>
            </w:r>
          </w:p>
          <w:p w14:paraId="4042EBBD"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3d-Ⅳ-2 運用運動比賽中的各種策略。</w:t>
            </w:r>
          </w:p>
          <w:p w14:paraId="625A8C2C"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3d-Ⅳ-3 應用思考與分析能力，解決運動情境的問題。</w:t>
            </w:r>
          </w:p>
          <w:p w14:paraId="46C05E02"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4c-Ⅳ-3 規劃提升體適能與運動技能的運動計畫。</w:t>
            </w:r>
          </w:p>
          <w:p w14:paraId="6CD45F0B" w14:textId="5CE34D63"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4d-Ⅳ-3 </w:t>
            </w:r>
            <w:r w:rsidRPr="00CE2713">
              <w:rPr>
                <w:rFonts w:eastAsia="標楷體"/>
                <w:bCs/>
                <w:color w:val="000000" w:themeColor="text1"/>
                <w:sz w:val="24"/>
                <w:szCs w:val="24"/>
              </w:rPr>
              <w:t>執行提升體適</w:t>
            </w:r>
            <w:r w:rsidRPr="00CE2713">
              <w:rPr>
                <w:rFonts w:eastAsia="標楷體"/>
                <w:bCs/>
                <w:color w:val="000000" w:themeColor="text1"/>
                <w:sz w:val="24"/>
                <w:szCs w:val="24"/>
              </w:rPr>
              <w:lastRenderedPageBreak/>
              <w:t>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71CC6EE"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lastRenderedPageBreak/>
              <w:t>Bc-Ⅳ-1 簡易運動傷害的處理與風險規避。</w:t>
            </w:r>
          </w:p>
          <w:p w14:paraId="2A4F1053" w14:textId="46084485"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63974AA"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第2章防禦陣線聯盟</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籃球</w:t>
            </w:r>
          </w:p>
          <w:p w14:paraId="253D6923"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1.第1節：引起動機和介紹籃球盯人防守觀念與位置。</w:t>
            </w:r>
          </w:p>
          <w:p w14:paraId="3FF7333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2.暖身活動：(1)詢問學生身體狀況，預防運動傷害或加重病情的情況。(2)由老師帶領班上學生，進行單人或雙人伸展活動。</w:t>
            </w:r>
          </w:p>
          <w:p w14:paraId="0974941C"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3.主要活動：「愛體育：對錯選邊站」。</w:t>
            </w:r>
          </w:p>
          <w:p w14:paraId="5862A274"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4.綜合活動：紅色警戒。</w:t>
            </w:r>
          </w:p>
          <w:p w14:paraId="5AFF2364"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5.第2節：引起動機：詢問學生是否有上網搜尋、觀看美國國家籃球協會(NBA)、超級職業籃球聯賽(SBL)、大專籃球聯賽(UBA)或高級中等學校籃球聯賽(HBL)、三對</w:t>
            </w:r>
            <w:proofErr w:type="gramStart"/>
            <w:r w:rsidRPr="00CE2713">
              <w:rPr>
                <w:rFonts w:ascii="標楷體" w:eastAsia="標楷體" w:hAnsi="標楷體" w:cs="標楷體"/>
                <w:bCs/>
                <w:color w:val="000000" w:themeColor="text1"/>
                <w:sz w:val="24"/>
                <w:szCs w:val="24"/>
              </w:rPr>
              <w:t>三</w:t>
            </w:r>
            <w:proofErr w:type="gramEnd"/>
            <w:r w:rsidRPr="00CE2713">
              <w:rPr>
                <w:rFonts w:ascii="標楷體" w:eastAsia="標楷體" w:hAnsi="標楷體" w:cs="標楷體"/>
                <w:bCs/>
                <w:color w:val="000000" w:themeColor="text1"/>
                <w:sz w:val="24"/>
                <w:szCs w:val="24"/>
              </w:rPr>
              <w:t>籃球等相關影片或電視轉播節目，並請學生發表最常看到哪些防守策略。</w:t>
            </w:r>
          </w:p>
          <w:p w14:paraId="08FD98B6"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6.暖身活動：(1)詢問學生身體狀況，預防運動傷害或加重病情的情況。(2)由老師帶領班上學生動態伸展，自籃球場一邊的罰球線到另一邊的罰球線。先來回慢跑，再設計6-8個動態伸展動作進行熱身，如：側</w:t>
            </w:r>
            <w:proofErr w:type="gramStart"/>
            <w:r w:rsidRPr="00CE2713">
              <w:rPr>
                <w:rFonts w:ascii="標楷體" w:eastAsia="標楷體" w:hAnsi="標楷體" w:cs="標楷體"/>
                <w:bCs/>
                <w:color w:val="000000" w:themeColor="text1"/>
                <w:sz w:val="24"/>
                <w:szCs w:val="24"/>
              </w:rPr>
              <w:t>併</w:t>
            </w:r>
            <w:proofErr w:type="gramEnd"/>
            <w:r w:rsidRPr="00CE2713">
              <w:rPr>
                <w:rFonts w:ascii="標楷體" w:eastAsia="標楷體" w:hAnsi="標楷體" w:cs="標楷體"/>
                <w:bCs/>
                <w:color w:val="000000" w:themeColor="text1"/>
                <w:sz w:val="24"/>
                <w:szCs w:val="24"/>
              </w:rPr>
              <w:t>步、跳躍步、手部伸展、軀幹伸展、腿部伸展(內容老師可自行設計)。(3)熱身活動：你跑我追。</w:t>
            </w:r>
          </w:p>
          <w:p w14:paraId="03D82861"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7.主要活動：(1)半場三對</w:t>
            </w:r>
            <w:proofErr w:type="gramStart"/>
            <w:r w:rsidRPr="00CE2713">
              <w:rPr>
                <w:rFonts w:ascii="標楷體" w:eastAsia="標楷體" w:hAnsi="標楷體" w:cs="標楷體"/>
                <w:bCs/>
                <w:color w:val="000000" w:themeColor="text1"/>
                <w:sz w:val="24"/>
                <w:szCs w:val="24"/>
              </w:rPr>
              <w:t>三</w:t>
            </w:r>
            <w:proofErr w:type="gramEnd"/>
            <w:r w:rsidRPr="00CE2713">
              <w:rPr>
                <w:rFonts w:ascii="標楷體" w:eastAsia="標楷體" w:hAnsi="標楷體" w:cs="標楷體"/>
                <w:bCs/>
                <w:color w:val="000000" w:themeColor="text1"/>
                <w:sz w:val="24"/>
                <w:szCs w:val="24"/>
              </w:rPr>
              <w:t>團隊防守觀念與站位模擬練習。(2)愛體育：猜猜猜活動</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防守觀念與站位。</w:t>
            </w:r>
          </w:p>
          <w:p w14:paraId="36320636" w14:textId="1691D5CD"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8.綜合活動：防禦陣線(半場三對三)。</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251917" w14:textId="73C3D4AA"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40482C" w14:textId="3AC26AA1"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籃球數顆、筆記型電腦及單槍系統、教學簡報、籃球場。</w:t>
            </w:r>
          </w:p>
        </w:tc>
        <w:tc>
          <w:tcPr>
            <w:tcW w:w="1296" w:type="dxa"/>
            <w:tcBorders>
              <w:top w:val="single" w:sz="8" w:space="0" w:color="000000"/>
              <w:bottom w:val="single" w:sz="8" w:space="0" w:color="000000"/>
              <w:right w:val="single" w:sz="8" w:space="0" w:color="000000"/>
            </w:tcBorders>
          </w:tcPr>
          <w:p w14:paraId="4F81797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1.研究與探索各種運動技能。</w:t>
            </w:r>
          </w:p>
          <w:p w14:paraId="771D7807" w14:textId="351E391A"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8176F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78BE6188"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3AB0A341"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2573D067"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4.運動行為計畫實踐表</w:t>
            </w:r>
          </w:p>
          <w:p w14:paraId="670EC673"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5.學習單</w:t>
            </w:r>
          </w:p>
          <w:p w14:paraId="40929FA7" w14:textId="3CE00B1C"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6.運動行為計畫實踐表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170922"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【人權教育】</w:t>
            </w:r>
          </w:p>
          <w:p w14:paraId="5403A4DB" w14:textId="60C666FE" w:rsidR="009B2878" w:rsidRPr="00CE2713" w:rsidRDefault="009B2878" w:rsidP="009B2878">
            <w:pPr>
              <w:ind w:left="-22" w:hanging="7"/>
              <w:jc w:val="center"/>
              <w:rPr>
                <w:rFonts w:ascii="標楷體" w:eastAsia="標楷體" w:hAnsi="標楷體" w:cs="標楷體"/>
                <w:noProof/>
                <w:color w:val="FF0000"/>
                <w:sz w:val="24"/>
                <w:szCs w:val="24"/>
              </w:rPr>
            </w:pPr>
            <w:r w:rsidRPr="00CE2713">
              <w:rPr>
                <w:rFonts w:ascii="標楷體" w:eastAsia="標楷體" w:hAnsi="標楷體" w:cs="標楷體"/>
                <w:bCs/>
                <w:color w:val="000000" w:themeColor="text1"/>
                <w:sz w:val="24"/>
                <w:szCs w:val="24"/>
              </w:rPr>
              <w:t>人J3 探索各種利益可能發生的衝突，並了解如何運用民主審議方式及正當的程序，以形成</w:t>
            </w:r>
            <w:r w:rsidRPr="00CE2713">
              <w:rPr>
                <w:rFonts w:ascii="標楷體" w:eastAsia="標楷體" w:hAnsi="標楷體" w:cs="標楷體"/>
                <w:bCs/>
                <w:color w:val="000000" w:themeColor="text1"/>
                <w:sz w:val="24"/>
                <w:szCs w:val="24"/>
              </w:rPr>
              <w:lastRenderedPageBreak/>
              <w:t>公共規則，落實平等自由之保障。</w:t>
            </w:r>
          </w:p>
        </w:tc>
        <w:tc>
          <w:tcPr>
            <w:tcW w:w="1764" w:type="dxa"/>
            <w:tcBorders>
              <w:top w:val="single" w:sz="8" w:space="0" w:color="000000"/>
              <w:bottom w:val="single" w:sz="8" w:space="0" w:color="000000"/>
              <w:right w:val="single" w:sz="8" w:space="0" w:color="000000"/>
            </w:tcBorders>
            <w:vAlign w:val="center"/>
          </w:tcPr>
          <w:p w14:paraId="68B26EE6"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lastRenderedPageBreak/>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20556059"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065DF44D"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5D71E9C4"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2AD84192" w14:textId="7621DC1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lastRenderedPageBreak/>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57A5CA40"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1890219B"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第十</w:t>
            </w:r>
            <w:proofErr w:type="gramStart"/>
            <w:r w:rsidRPr="00CE2713">
              <w:rPr>
                <w:rFonts w:ascii="標楷體" w:eastAsia="標楷體" w:hAnsi="標楷體" w:cs="標楷體"/>
                <w:bCs/>
                <w:color w:val="000000" w:themeColor="text1"/>
                <w:sz w:val="24"/>
                <w:szCs w:val="24"/>
              </w:rPr>
              <w:t>週</w:t>
            </w:r>
            <w:proofErr w:type="gramEnd"/>
          </w:p>
          <w:p w14:paraId="1B54733D" w14:textId="6C65E3F4"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4/13-4/17</w:t>
            </w:r>
          </w:p>
        </w:tc>
        <w:tc>
          <w:tcPr>
            <w:tcW w:w="1540" w:type="dxa"/>
            <w:tcBorders>
              <w:top w:val="single" w:sz="8" w:space="0" w:color="000000"/>
              <w:left w:val="single" w:sz="8" w:space="0" w:color="000000"/>
              <w:bottom w:val="single" w:sz="8" w:space="0" w:color="000000"/>
              <w:right w:val="single" w:sz="8" w:space="0" w:color="000000"/>
            </w:tcBorders>
          </w:tcPr>
          <w:p w14:paraId="366A120A"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1E42D576"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1c-Ⅳ-2 評估運動風險，維護安全的運動情境。</w:t>
            </w:r>
          </w:p>
          <w:p w14:paraId="0503E2D1"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0121225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1d-Ⅳ-2 反思自己的運動技能。</w:t>
            </w:r>
          </w:p>
          <w:p w14:paraId="6F2E9F0B"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1d-Ⅳ-3 應用運動比賽的各項策略。</w:t>
            </w:r>
          </w:p>
          <w:p w14:paraId="6A98617B"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w:t>
            </w:r>
            <w:r w:rsidRPr="00CE2713">
              <w:rPr>
                <w:rFonts w:eastAsia="標楷體"/>
                <w:bCs/>
                <w:color w:val="000000" w:themeColor="text1"/>
              </w:rPr>
              <w:lastRenderedPageBreak/>
              <w:t>通與和諧互動。</w:t>
            </w:r>
          </w:p>
          <w:p w14:paraId="72E0940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2c-Ⅳ-3 表現自信樂觀、勇於挑戰的學習態度。</w:t>
            </w:r>
          </w:p>
          <w:p w14:paraId="2C9CDE4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2d-Ⅳ-1 了解運動在美學上的特質與表現方式。</w:t>
            </w:r>
          </w:p>
          <w:p w14:paraId="19078FE0"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2d-Ⅳ-2 展現運動欣賞的技巧，體驗生活的美感。</w:t>
            </w:r>
          </w:p>
          <w:p w14:paraId="52274E8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3c-Ⅳ-2 發展動作創作和</w:t>
            </w:r>
            <w:proofErr w:type="gramStart"/>
            <w:r w:rsidRPr="00CE2713">
              <w:rPr>
                <w:rFonts w:eastAsia="標楷體"/>
                <w:bCs/>
                <w:color w:val="000000" w:themeColor="text1"/>
              </w:rPr>
              <w:t>展演</w:t>
            </w:r>
            <w:proofErr w:type="gramEnd"/>
            <w:r w:rsidRPr="00CE2713">
              <w:rPr>
                <w:rFonts w:eastAsia="標楷體"/>
                <w:bCs/>
                <w:color w:val="000000" w:themeColor="text1"/>
              </w:rPr>
              <w:t>的技巧，展現個人運動潛能。</w:t>
            </w:r>
          </w:p>
          <w:p w14:paraId="48FD70A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3d-Ⅳ-2 運用運動比賽中的各種策略。</w:t>
            </w:r>
          </w:p>
          <w:p w14:paraId="11D5A95B" w14:textId="3DD8ADE9"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lastRenderedPageBreak/>
              <w:t xml:space="preserve">4d-Ⅳ-2 </w:t>
            </w:r>
            <w:r w:rsidRPr="00CE2713">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C94904C"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lastRenderedPageBreak/>
              <w:t>Cb-Ⅳ-2 各項運動設施的安全使用規定。</w:t>
            </w:r>
          </w:p>
          <w:p w14:paraId="2A70867B"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t>Cd-Ⅳ-1 戶外休閒運動綜合應用。</w:t>
            </w:r>
          </w:p>
          <w:p w14:paraId="4CCEB265" w14:textId="39E3F27A"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DA0B55" w14:textId="77777777" w:rsidR="009B2878" w:rsidRPr="00CE2713" w:rsidRDefault="009B2878" w:rsidP="009B2878">
            <w:pPr>
              <w:rPr>
                <w:rFonts w:ascii="標楷體" w:eastAsia="標楷體" w:hAnsi="標楷體" w:cs="標楷體"/>
                <w:bCs/>
                <w:color w:val="000000" w:themeColor="text1"/>
                <w:sz w:val="24"/>
                <w:szCs w:val="24"/>
              </w:rPr>
            </w:pPr>
            <w:proofErr w:type="gramStart"/>
            <w:r w:rsidRPr="00CE2713">
              <w:rPr>
                <w:rFonts w:ascii="標楷體" w:eastAsia="標楷體" w:hAnsi="標楷體" w:cs="標楷體"/>
                <w:bCs/>
                <w:color w:val="000000" w:themeColor="text1"/>
                <w:sz w:val="24"/>
                <w:szCs w:val="24"/>
              </w:rPr>
              <w:t>第3章手腦</w:t>
            </w:r>
            <w:proofErr w:type="gramEnd"/>
            <w:r w:rsidRPr="00CE2713">
              <w:rPr>
                <w:rFonts w:ascii="標楷體" w:eastAsia="標楷體" w:hAnsi="標楷體" w:cs="標楷體"/>
                <w:bCs/>
                <w:color w:val="000000" w:themeColor="text1"/>
                <w:sz w:val="24"/>
                <w:szCs w:val="24"/>
              </w:rPr>
              <w:t>並用</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手球</w:t>
            </w:r>
          </w:p>
          <w:p w14:paraId="5FF1B3FD"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(1)簡述職業運動員的學習歷程，導入手球球星在國外打拼的精神，進而鼓勵學生勇於面對挑戰，積極尋求解決方式，當個樂於接受自我挑戰、追求夢想的勇者。(2)教師講述側翼射門與跳躍射門異同之處，引導學生回顧先前所學之射門技術。</w:t>
            </w:r>
          </w:p>
          <w:p w14:paraId="5692D158"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2.暖身活動：(1)教師根據球的數量適當分組。(2)進行適當的伸展活動。(3)兩人一組進行</w:t>
            </w:r>
            <w:proofErr w:type="gramStart"/>
            <w:r w:rsidRPr="00CE2713">
              <w:rPr>
                <w:rFonts w:ascii="標楷體" w:eastAsia="標楷體" w:hAnsi="標楷體" w:cs="標楷體"/>
                <w:bCs/>
                <w:color w:val="000000" w:themeColor="text1"/>
                <w:sz w:val="24"/>
                <w:szCs w:val="24"/>
              </w:rPr>
              <w:t>三</w:t>
            </w:r>
            <w:proofErr w:type="gramEnd"/>
            <w:r w:rsidRPr="00CE2713">
              <w:rPr>
                <w:rFonts w:ascii="標楷體" w:eastAsia="標楷體" w:hAnsi="標楷體" w:cs="標楷體"/>
                <w:bCs/>
                <w:color w:val="000000" w:themeColor="text1"/>
                <w:sz w:val="24"/>
                <w:szCs w:val="24"/>
              </w:rPr>
              <w:t>年級上學期「愛體育：持球暖身活動」的三個組合遊戲。</w:t>
            </w:r>
          </w:p>
          <w:p w14:paraId="5975EE0A"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3.主要活動：(1)左翼射門之動作解析與練習。(2)右翼射門之動作解析與練習。</w:t>
            </w:r>
          </w:p>
          <w:p w14:paraId="1C39E401"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4.綜合活動：(1)愛體育：傳球與射門。(2)注意要</w:t>
            </w:r>
            <w:r w:rsidRPr="00CE2713">
              <w:rPr>
                <w:rFonts w:ascii="標楷體" w:eastAsia="標楷體" w:hAnsi="標楷體" w:cs="標楷體"/>
                <w:bCs/>
                <w:color w:val="000000" w:themeColor="text1"/>
                <w:sz w:val="24"/>
                <w:szCs w:val="24"/>
              </w:rPr>
              <w:lastRenderedPageBreak/>
              <w:t>點。(3)技能活動學習結束後，可讓學生相互討論技術得失與可以改進部分，</w:t>
            </w:r>
            <w:proofErr w:type="gramStart"/>
            <w:r w:rsidRPr="00CE2713">
              <w:rPr>
                <w:rFonts w:ascii="標楷體" w:eastAsia="標楷體" w:hAnsi="標楷體" w:cs="標楷體"/>
                <w:bCs/>
                <w:color w:val="000000" w:themeColor="text1"/>
                <w:sz w:val="24"/>
                <w:szCs w:val="24"/>
              </w:rPr>
              <w:t>學生間及師生</w:t>
            </w:r>
            <w:proofErr w:type="gramEnd"/>
            <w:r w:rsidRPr="00CE2713">
              <w:rPr>
                <w:rFonts w:ascii="標楷體" w:eastAsia="標楷體" w:hAnsi="標楷體" w:cs="標楷體"/>
                <w:bCs/>
                <w:color w:val="000000" w:themeColor="text1"/>
                <w:sz w:val="24"/>
                <w:szCs w:val="24"/>
              </w:rPr>
              <w:t>間互相給予回饋。藉此加強學生對於動作技術的了解，並學習適當的溝通表達方式，培養欣賞他人動作技術的能力。(4)發放「手球挑戰」學習活動單，請學生完成「側翼射門」的部分，於下一堂課繳交。</w:t>
            </w:r>
          </w:p>
          <w:p w14:paraId="73ECC331"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5.第2節：引起動機：詢問學生對上一堂課的射門技術是否熟練，教師播放守門員防守成功精采剪輯。</w:t>
            </w:r>
          </w:p>
          <w:p w14:paraId="5D091DEB"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6.暖身活動：(1)進行身體動靜態的伸展活動。(2)教師根據球的數量與場地，適當將學生分組。(3)用守門操（守門員基本防守動作）作為熱身，以呼應這堂課的主題</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守門員防守技術。</w:t>
            </w:r>
          </w:p>
          <w:p w14:paraId="41CDA899"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7.主要活動：(1)複習左翼和右翼射門。(2)7公尺射</w:t>
            </w:r>
            <w:r w:rsidRPr="00CE2713">
              <w:rPr>
                <w:rFonts w:ascii="標楷體" w:eastAsia="標楷體" w:hAnsi="標楷體" w:cs="標楷體"/>
                <w:bCs/>
                <w:color w:val="000000" w:themeColor="text1"/>
                <w:sz w:val="24"/>
                <w:szCs w:val="24"/>
              </w:rPr>
              <w:lastRenderedPageBreak/>
              <w:t>門之動作解析與練習。(3)守門員防守技術講解與練習。</w:t>
            </w:r>
          </w:p>
          <w:p w14:paraId="309E9838" w14:textId="09C9C276"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8.綜合活動：(1)愛體育：金牌守門員。(2)亦可</w:t>
            </w:r>
            <w:proofErr w:type="gramStart"/>
            <w:r w:rsidRPr="00CE2713">
              <w:rPr>
                <w:rFonts w:ascii="標楷體" w:eastAsia="標楷體" w:hAnsi="標楷體" w:cs="標楷體"/>
                <w:bCs/>
                <w:color w:val="000000" w:themeColor="text1"/>
                <w:sz w:val="24"/>
                <w:szCs w:val="24"/>
              </w:rPr>
              <w:t>以擲罰7公尺</w:t>
            </w:r>
            <w:proofErr w:type="gramEnd"/>
            <w:r w:rsidRPr="00CE2713">
              <w:rPr>
                <w:rFonts w:ascii="標楷體" w:eastAsia="標楷體" w:hAnsi="標楷體" w:cs="標楷體"/>
                <w:bCs/>
                <w:color w:val="000000" w:themeColor="text1"/>
                <w:sz w:val="24"/>
                <w:szCs w:val="24"/>
              </w:rPr>
              <w:t>球的方式，進行7公尺射門和守門員防守對決的練習。(3)發還「手球挑戰」學習活動單，請學生完成「7公尺射門和守門員防守技術」的部分於下一堂課繳交。</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4279C7" w14:textId="1C35EA48"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446B48A" w14:textId="5B699596"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教師自行蒐集的手球基本技術訓練或教學影片。</w:t>
            </w:r>
          </w:p>
        </w:tc>
        <w:tc>
          <w:tcPr>
            <w:tcW w:w="1296" w:type="dxa"/>
            <w:tcBorders>
              <w:top w:val="single" w:sz="8" w:space="0" w:color="000000"/>
              <w:bottom w:val="single" w:sz="8" w:space="0" w:color="000000"/>
              <w:right w:val="single" w:sz="8" w:space="0" w:color="000000"/>
            </w:tcBorders>
          </w:tcPr>
          <w:p w14:paraId="7C9C75A1"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1.研究與探索各種運動技能。</w:t>
            </w:r>
          </w:p>
          <w:p w14:paraId="6788E587" w14:textId="19598F09"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BD11554"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3F2BEED0"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13757D5A"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09DA4C41" w14:textId="1D56ACBB"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4.學習單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2D3CE8"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【生涯規劃教育】</w:t>
            </w:r>
          </w:p>
          <w:p w14:paraId="16AC15C9" w14:textId="5F8641E2" w:rsidR="009B2878" w:rsidRPr="00CE2713" w:rsidRDefault="009B2878" w:rsidP="009B2878">
            <w:pPr>
              <w:ind w:left="-22" w:hanging="7"/>
              <w:jc w:val="center"/>
              <w:rPr>
                <w:rFonts w:ascii="標楷體" w:eastAsia="標楷體" w:hAnsi="標楷體" w:cs="標楷體"/>
                <w:noProof/>
                <w:color w:val="FF0000"/>
                <w:sz w:val="24"/>
                <w:szCs w:val="24"/>
              </w:rPr>
            </w:pPr>
            <w:proofErr w:type="gramStart"/>
            <w:r w:rsidRPr="00CE2713">
              <w:rPr>
                <w:rFonts w:ascii="標楷體" w:eastAsia="標楷體" w:hAnsi="標楷體" w:cs="標楷體"/>
                <w:bCs/>
                <w:color w:val="000000" w:themeColor="text1"/>
                <w:sz w:val="24"/>
                <w:szCs w:val="24"/>
              </w:rPr>
              <w:t>涯</w:t>
            </w:r>
            <w:proofErr w:type="gramEnd"/>
            <w:r w:rsidRPr="00CE271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516E2D8B"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0AD603E4"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4F6005DD"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31CDC66E"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62CC6E06" w14:textId="3E4226F4"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403DBF18"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7D133AE1"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第十一</w:t>
            </w:r>
            <w:proofErr w:type="gramStart"/>
            <w:r w:rsidRPr="00CE2713">
              <w:rPr>
                <w:rFonts w:ascii="標楷體" w:eastAsia="標楷體" w:hAnsi="標楷體" w:cs="標楷體"/>
                <w:bCs/>
                <w:color w:val="000000" w:themeColor="text1"/>
                <w:sz w:val="24"/>
                <w:szCs w:val="24"/>
              </w:rPr>
              <w:t>週</w:t>
            </w:r>
            <w:proofErr w:type="gramEnd"/>
          </w:p>
          <w:p w14:paraId="6EA7D7F7" w14:textId="65C6BA0E"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4/20-4/24</w:t>
            </w:r>
          </w:p>
        </w:tc>
        <w:tc>
          <w:tcPr>
            <w:tcW w:w="1540" w:type="dxa"/>
            <w:tcBorders>
              <w:top w:val="single" w:sz="8" w:space="0" w:color="000000"/>
              <w:left w:val="single" w:sz="8" w:space="0" w:color="000000"/>
              <w:bottom w:val="single" w:sz="8" w:space="0" w:color="000000"/>
              <w:right w:val="single" w:sz="8" w:space="0" w:color="000000"/>
            </w:tcBorders>
          </w:tcPr>
          <w:p w14:paraId="3C9A5E62"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0923A2E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1c-Ⅳ-2 評估運動風險，維護安全的運動情境。</w:t>
            </w:r>
          </w:p>
          <w:p w14:paraId="372E4952"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05BFA5DC"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lastRenderedPageBreak/>
              <w:t>1d-Ⅳ-2 反思自己的運動技能。</w:t>
            </w:r>
          </w:p>
          <w:p w14:paraId="244A9EF2"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1d-Ⅳ-3 應用運動比賽的各項策略。</w:t>
            </w:r>
          </w:p>
          <w:p w14:paraId="5DC0825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表現利他合群的態度，與他人理性溝通與和諧互動。</w:t>
            </w:r>
          </w:p>
          <w:p w14:paraId="3D54B73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2c-Ⅳ-3 表現自信樂觀、勇於挑戰的學習態度。</w:t>
            </w:r>
          </w:p>
          <w:p w14:paraId="7606A07C"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2d-Ⅳ-1 了解運動在美學上的特質與表現方式。</w:t>
            </w:r>
          </w:p>
          <w:p w14:paraId="7747A28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2d-Ⅳ-2 展現運動欣賞的技巧，體</w:t>
            </w:r>
            <w:r w:rsidRPr="00CE2713">
              <w:rPr>
                <w:rFonts w:eastAsia="標楷體"/>
                <w:bCs/>
                <w:color w:val="000000" w:themeColor="text1"/>
              </w:rPr>
              <w:lastRenderedPageBreak/>
              <w:t>驗生活的美感。</w:t>
            </w:r>
          </w:p>
          <w:p w14:paraId="12328A55"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3c-Ⅳ-2 發展動作創作和</w:t>
            </w:r>
            <w:proofErr w:type="gramStart"/>
            <w:r w:rsidRPr="00CE2713">
              <w:rPr>
                <w:rFonts w:eastAsia="標楷體"/>
                <w:bCs/>
                <w:color w:val="000000" w:themeColor="text1"/>
              </w:rPr>
              <w:t>展演</w:t>
            </w:r>
            <w:proofErr w:type="gramEnd"/>
            <w:r w:rsidRPr="00CE2713">
              <w:rPr>
                <w:rFonts w:eastAsia="標楷體"/>
                <w:bCs/>
                <w:color w:val="000000" w:themeColor="text1"/>
              </w:rPr>
              <w:t>的技巧，展現個人運動潛能。</w:t>
            </w:r>
          </w:p>
          <w:p w14:paraId="37F19368"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3d-Ⅳ-2 運用運動比賽中的各種策略。</w:t>
            </w:r>
          </w:p>
          <w:p w14:paraId="38151CFC" w14:textId="49B0BCEB"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4d-Ⅳ-2 </w:t>
            </w:r>
            <w:r w:rsidRPr="00CE2713">
              <w:rPr>
                <w:rFonts w:eastAsia="標楷體"/>
                <w:bCs/>
                <w:color w:val="000000" w:themeColor="text1"/>
                <w:sz w:val="24"/>
                <w:szCs w:val="24"/>
              </w:rPr>
              <w:t>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4C6FCB"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lastRenderedPageBreak/>
              <w:t>Cb-Ⅳ-2 各項運動設施的安全使用規定。</w:t>
            </w:r>
          </w:p>
          <w:p w14:paraId="3B699238" w14:textId="77777777" w:rsidR="009B2878" w:rsidRPr="00CE2713" w:rsidRDefault="009B2878" w:rsidP="009B2878">
            <w:pPr>
              <w:rPr>
                <w:rFonts w:eastAsia="標楷體"/>
                <w:bCs/>
                <w:color w:val="000000" w:themeColor="text1"/>
                <w:sz w:val="24"/>
                <w:szCs w:val="24"/>
              </w:rPr>
            </w:pPr>
            <w:r w:rsidRPr="00CE2713">
              <w:rPr>
                <w:rFonts w:ascii="標楷體" w:eastAsia="標楷體" w:hAnsi="標楷體" w:cs="標楷體"/>
                <w:sz w:val="24"/>
                <w:szCs w:val="24"/>
              </w:rPr>
              <w:t>Cd-Ⅳ-1 戶外休閒運動綜合應用。</w:t>
            </w:r>
          </w:p>
          <w:p w14:paraId="1D05CBF0" w14:textId="5C1B2F28"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ECEFF2" w14:textId="77777777" w:rsidR="009B2878" w:rsidRPr="00CE2713" w:rsidRDefault="009B2878" w:rsidP="009B2878">
            <w:pPr>
              <w:rPr>
                <w:rFonts w:ascii="標楷體" w:eastAsia="標楷體" w:hAnsi="標楷體" w:cs="標楷體"/>
                <w:bCs/>
                <w:color w:val="000000" w:themeColor="text1"/>
                <w:sz w:val="24"/>
                <w:szCs w:val="24"/>
              </w:rPr>
            </w:pPr>
            <w:proofErr w:type="gramStart"/>
            <w:r w:rsidRPr="00CE2713">
              <w:rPr>
                <w:rFonts w:ascii="標楷體" w:eastAsia="標楷體" w:hAnsi="標楷體" w:cs="標楷體"/>
                <w:bCs/>
                <w:color w:val="000000" w:themeColor="text1"/>
                <w:sz w:val="24"/>
                <w:szCs w:val="24"/>
              </w:rPr>
              <w:t>第3章手腦</w:t>
            </w:r>
            <w:proofErr w:type="gramEnd"/>
            <w:r w:rsidRPr="00CE2713">
              <w:rPr>
                <w:rFonts w:ascii="標楷體" w:eastAsia="標楷體" w:hAnsi="標楷體" w:cs="標楷體"/>
                <w:bCs/>
                <w:color w:val="000000" w:themeColor="text1"/>
                <w:sz w:val="24"/>
                <w:szCs w:val="24"/>
              </w:rPr>
              <w:t>並用</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手球</w:t>
            </w:r>
          </w:p>
          <w:p w14:paraId="31BDC54C"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【第二次評量週】</w:t>
            </w:r>
          </w:p>
          <w:p w14:paraId="5846B8CB"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(1)詢問學生對先前所學射門技術與守門員技術是否熟練。(2)教師可播放守門員救球成功的精采比賽回顧，供學生觀摩，或當作前一堂課的學習單，請學生課前觀看。與同學一起討論如何做好守門員及普通球員的防守技術，藉此加強學生了解防守的重要性，而非一味的追求攻擊</w:t>
            </w:r>
            <w:r w:rsidRPr="00CE2713">
              <w:rPr>
                <w:rFonts w:ascii="標楷體" w:eastAsia="標楷體" w:hAnsi="標楷體" w:cs="標楷體"/>
                <w:bCs/>
                <w:color w:val="000000" w:themeColor="text1"/>
                <w:sz w:val="24"/>
                <w:szCs w:val="24"/>
              </w:rPr>
              <w:lastRenderedPageBreak/>
              <w:t>射門。(3)</w:t>
            </w:r>
            <w:proofErr w:type="gramStart"/>
            <w:r w:rsidRPr="00CE2713">
              <w:rPr>
                <w:rFonts w:ascii="標楷體" w:eastAsia="標楷體" w:hAnsi="標楷體" w:cs="標楷體"/>
                <w:bCs/>
                <w:color w:val="000000" w:themeColor="text1"/>
                <w:sz w:val="24"/>
                <w:szCs w:val="24"/>
              </w:rPr>
              <w:t>規</w:t>
            </w:r>
            <w:proofErr w:type="gramEnd"/>
            <w:r w:rsidRPr="00CE2713">
              <w:rPr>
                <w:rFonts w:ascii="標楷體" w:eastAsia="標楷體" w:hAnsi="標楷體" w:cs="標楷體"/>
                <w:bCs/>
                <w:color w:val="000000" w:themeColor="text1"/>
                <w:sz w:val="24"/>
                <w:szCs w:val="24"/>
              </w:rPr>
              <w:t>畫「老鷹捉小雞」遊戲作為暖身活動，並吸引學生了解防守的重要性。</w:t>
            </w:r>
          </w:p>
          <w:p w14:paraId="2C2C28D3"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2.暖身活動：(1)進行身體動靜態的伸展活動。(2)教師根據球的數量與場地，適當將學生分組。以老鷹捉小雞的活動作為熱身，亦可呼應這堂課的主題</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普通球員防守技術。</w:t>
            </w:r>
          </w:p>
          <w:p w14:paraId="352701C4"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3.主要活動：(1)複習射門和守門員的防守技術。(2)對人的相關規則解說。(3)普通球員防守基本姿勢要領與練習。(4)防守步法</w:t>
            </w:r>
            <w:proofErr w:type="gramStart"/>
            <w:r w:rsidRPr="00CE2713">
              <w:rPr>
                <w:rFonts w:ascii="標楷體" w:eastAsia="標楷體" w:hAnsi="標楷體" w:cs="標楷體"/>
                <w:bCs/>
                <w:color w:val="000000" w:themeColor="text1"/>
                <w:sz w:val="24"/>
                <w:szCs w:val="24"/>
              </w:rPr>
              <w:t>講說與練習</w:t>
            </w:r>
            <w:proofErr w:type="gramEnd"/>
            <w:r w:rsidRPr="00CE2713">
              <w:rPr>
                <w:rFonts w:ascii="標楷體" w:eastAsia="標楷體" w:hAnsi="標楷體" w:cs="標楷體"/>
                <w:bCs/>
                <w:color w:val="000000" w:themeColor="text1"/>
                <w:sz w:val="24"/>
                <w:szCs w:val="24"/>
              </w:rPr>
              <w:t>。</w:t>
            </w:r>
          </w:p>
          <w:p w14:paraId="347B913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4.綜合活動：(1)愛體育：步法集訓。(2)發還「手球挑戰」學習活動單，請學生完成「普通球員防守技術」的部分，於下一堂課繳交。</w:t>
            </w:r>
          </w:p>
          <w:p w14:paraId="037FFDF3"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5.第2節：引起動機：教師於前一堂課程結束後，事先準備精采的比賽影片之連結，供學生觀摩。暖</w:t>
            </w:r>
            <w:r w:rsidRPr="00CE2713">
              <w:rPr>
                <w:rFonts w:ascii="標楷體" w:eastAsia="標楷體" w:hAnsi="標楷體" w:cs="標楷體"/>
                <w:bCs/>
                <w:color w:val="000000" w:themeColor="text1"/>
                <w:sz w:val="24"/>
                <w:szCs w:val="24"/>
              </w:rPr>
              <w:lastRenderedPageBreak/>
              <w:t>身前詢問學生的心得，例如：令人印象深刻的部分為何？比賽中要能得分，射門時要注意什麼？藉此加強學生對射門要領的印象。</w:t>
            </w:r>
          </w:p>
          <w:p w14:paraId="603E0182"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6.暖身活動：(1)進行身體靜態的伸展活動。(2)以防守基本步法作為動態伸展活動。(3)或以教師手冊的</w:t>
            </w:r>
            <w:proofErr w:type="gramStart"/>
            <w:r w:rsidRPr="00CE2713">
              <w:rPr>
                <w:rFonts w:ascii="標楷體" w:eastAsia="標楷體" w:hAnsi="標楷體" w:cs="標楷體"/>
                <w:bCs/>
                <w:color w:val="000000" w:themeColor="text1"/>
                <w:sz w:val="24"/>
                <w:szCs w:val="24"/>
              </w:rPr>
              <w:t>ㄩ</w:t>
            </w:r>
            <w:proofErr w:type="gramEnd"/>
            <w:r w:rsidRPr="00CE2713">
              <w:rPr>
                <w:rFonts w:ascii="標楷體" w:eastAsia="標楷體" w:hAnsi="標楷體" w:cs="標楷體"/>
                <w:bCs/>
                <w:color w:val="000000" w:themeColor="text1"/>
                <w:sz w:val="24"/>
                <w:szCs w:val="24"/>
              </w:rPr>
              <w:t>。</w:t>
            </w:r>
          </w:p>
          <w:p w14:paraId="45CCB4D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7.主要活動：(1)複習射門和守門員的防守技術。(2)講解</w:t>
            </w:r>
            <w:proofErr w:type="gramStart"/>
            <w:r w:rsidRPr="00CE2713">
              <w:rPr>
                <w:rFonts w:ascii="標楷體" w:eastAsia="標楷體" w:hAnsi="標楷體" w:cs="標楷體"/>
                <w:bCs/>
                <w:color w:val="000000" w:themeColor="text1"/>
                <w:sz w:val="24"/>
                <w:szCs w:val="24"/>
              </w:rPr>
              <w:t>攻守陣型</w:t>
            </w:r>
            <w:proofErr w:type="gramEnd"/>
            <w:r w:rsidRPr="00CE2713">
              <w:rPr>
                <w:rFonts w:ascii="標楷體" w:eastAsia="標楷體" w:hAnsi="標楷體" w:cs="標楷體"/>
                <w:bCs/>
                <w:color w:val="000000" w:themeColor="text1"/>
                <w:sz w:val="24"/>
                <w:szCs w:val="24"/>
              </w:rPr>
              <w:t>。(3)講解</w:t>
            </w:r>
            <w:proofErr w:type="gramStart"/>
            <w:r w:rsidRPr="00CE2713">
              <w:rPr>
                <w:rFonts w:ascii="標楷體" w:eastAsia="標楷體" w:hAnsi="標楷體" w:cs="標楷體"/>
                <w:bCs/>
                <w:color w:val="000000" w:themeColor="text1"/>
                <w:sz w:val="24"/>
                <w:szCs w:val="24"/>
              </w:rPr>
              <w:t>防守陣型</w:t>
            </w:r>
            <w:proofErr w:type="gramEnd"/>
            <w:r w:rsidRPr="00CE2713">
              <w:rPr>
                <w:rFonts w:ascii="標楷體" w:eastAsia="標楷體" w:hAnsi="標楷體" w:cs="標楷體"/>
                <w:bCs/>
                <w:color w:val="000000" w:themeColor="text1"/>
                <w:sz w:val="24"/>
                <w:szCs w:val="24"/>
              </w:rPr>
              <w:t>。</w:t>
            </w:r>
          </w:p>
          <w:p w14:paraId="026D683E" w14:textId="59426310"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8.綜合活動：(1)愛體育：攻城掠地</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團隊攻守練習。(2)自我檢核</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實戰與觀賞：自己作主。(3)課程總結。</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44D2E3" w14:textId="62DF372D"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5B296D" w14:textId="28549570"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教師自行蒐集的手球基本技術訓練或教學影片。</w:t>
            </w:r>
          </w:p>
        </w:tc>
        <w:tc>
          <w:tcPr>
            <w:tcW w:w="1296" w:type="dxa"/>
            <w:tcBorders>
              <w:top w:val="single" w:sz="8" w:space="0" w:color="000000"/>
              <w:bottom w:val="single" w:sz="8" w:space="0" w:color="000000"/>
              <w:right w:val="single" w:sz="8" w:space="0" w:color="000000"/>
            </w:tcBorders>
          </w:tcPr>
          <w:p w14:paraId="4FF5A63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1.研究與探索各種運動技能。</w:t>
            </w:r>
          </w:p>
          <w:p w14:paraId="2D513F13" w14:textId="1DF6F649"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653019F"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597205F4"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065B4FA4"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20ED74C6" w14:textId="780AEC90"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4.學習單</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225409"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【生涯規劃教育】</w:t>
            </w:r>
          </w:p>
          <w:p w14:paraId="50A5A499" w14:textId="7DFEC3B1" w:rsidR="009B2878" w:rsidRPr="00CE2713" w:rsidRDefault="009B2878" w:rsidP="009B2878">
            <w:pPr>
              <w:ind w:left="-22" w:hanging="7"/>
              <w:jc w:val="center"/>
              <w:rPr>
                <w:rFonts w:ascii="標楷體" w:eastAsia="標楷體" w:hAnsi="標楷體" w:cs="標楷體"/>
                <w:noProof/>
                <w:color w:val="FF0000"/>
                <w:sz w:val="24"/>
                <w:szCs w:val="24"/>
              </w:rPr>
            </w:pPr>
            <w:proofErr w:type="gramStart"/>
            <w:r w:rsidRPr="00CE2713">
              <w:rPr>
                <w:rFonts w:ascii="標楷體" w:eastAsia="標楷體" w:hAnsi="標楷體" w:cs="標楷體"/>
                <w:bCs/>
                <w:color w:val="000000" w:themeColor="text1"/>
                <w:sz w:val="24"/>
                <w:szCs w:val="24"/>
              </w:rPr>
              <w:t>涯</w:t>
            </w:r>
            <w:proofErr w:type="gramEnd"/>
            <w:r w:rsidRPr="00CE271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010EAAEB"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2ABFB4B8"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1784B06D"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58710BEB"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7DA86529" w14:textId="03E30F0D"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08EB5C66"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D38CF27"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第十二</w:t>
            </w:r>
            <w:proofErr w:type="gramStart"/>
            <w:r w:rsidRPr="00CE2713">
              <w:rPr>
                <w:rFonts w:ascii="標楷體" w:eastAsia="標楷體" w:hAnsi="標楷體" w:cs="標楷體"/>
                <w:bCs/>
                <w:color w:val="000000" w:themeColor="text1"/>
                <w:sz w:val="24"/>
                <w:szCs w:val="24"/>
              </w:rPr>
              <w:t>週</w:t>
            </w:r>
            <w:proofErr w:type="gramEnd"/>
          </w:p>
          <w:p w14:paraId="40B611CA" w14:textId="376FF185"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4/27-5/01</w:t>
            </w:r>
          </w:p>
        </w:tc>
        <w:tc>
          <w:tcPr>
            <w:tcW w:w="1540" w:type="dxa"/>
            <w:tcBorders>
              <w:top w:val="single" w:sz="8" w:space="0" w:color="000000"/>
              <w:left w:val="single" w:sz="8" w:space="0" w:color="000000"/>
              <w:bottom w:val="single" w:sz="8" w:space="0" w:color="000000"/>
              <w:right w:val="single" w:sz="8" w:space="0" w:color="000000"/>
            </w:tcBorders>
          </w:tcPr>
          <w:p w14:paraId="31A6691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581B7BA3"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1c-Ⅳ-2 評估運動風</w:t>
            </w:r>
            <w:r w:rsidRPr="00CE2713">
              <w:rPr>
                <w:rFonts w:eastAsia="標楷體"/>
                <w:bCs/>
                <w:color w:val="000000" w:themeColor="text1"/>
              </w:rPr>
              <w:lastRenderedPageBreak/>
              <w:t>險，維護安全的運動情境。</w:t>
            </w:r>
          </w:p>
          <w:p w14:paraId="316310F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408E3A55"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1d-Ⅳ-2 反思自己的運動技能。</w:t>
            </w:r>
          </w:p>
          <w:p w14:paraId="2B60929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1d-Ⅳ-3 應用運動比賽的各項策略。</w:t>
            </w:r>
          </w:p>
          <w:p w14:paraId="32E572AB"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表現利他合群的態度，與他人理性溝通與和諧互動。</w:t>
            </w:r>
          </w:p>
          <w:p w14:paraId="276CD799"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3d-Ⅳ-1 運用運動技術的學習策略。</w:t>
            </w:r>
          </w:p>
          <w:p w14:paraId="1597DB61"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3d-Ⅳ-2 運用運動比賽中的各種策略。</w:t>
            </w:r>
          </w:p>
          <w:p w14:paraId="7DC7E70F"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lastRenderedPageBreak/>
              <w:t>3d-Ⅳ-3 應用思考與分析能力，解決運動情境的問題。</w:t>
            </w:r>
          </w:p>
          <w:p w14:paraId="23D539CB" w14:textId="78F82DF2"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4c-Ⅳ-2 </w:t>
            </w:r>
            <w:r w:rsidRPr="00CE2713">
              <w:rPr>
                <w:rFonts w:eastAsia="標楷體"/>
                <w:bCs/>
                <w:color w:val="000000" w:themeColor="text1"/>
                <w:sz w:val="24"/>
                <w:szCs w:val="24"/>
              </w:rPr>
              <w:t>分析並評估個人的體適能與運動技能，修正個人的運動計畫。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616D831" w14:textId="640794B9"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Ha-Ⅳ-1 網/</w:t>
            </w:r>
            <w:proofErr w:type="gramStart"/>
            <w:r w:rsidRPr="00CE2713">
              <w:rPr>
                <w:rFonts w:ascii="標楷體" w:eastAsia="標楷體" w:hAnsi="標楷體" w:cs="標楷體"/>
                <w:sz w:val="24"/>
                <w:szCs w:val="24"/>
              </w:rPr>
              <w:t>牆性球類</w:t>
            </w:r>
            <w:proofErr w:type="gramEnd"/>
            <w:r w:rsidRPr="00CE2713">
              <w:rPr>
                <w:rFonts w:ascii="標楷體" w:eastAsia="標楷體" w:hAnsi="標楷體" w:cs="標楷體"/>
                <w:sz w:val="24"/>
                <w:szCs w:val="24"/>
              </w:rPr>
              <w:t>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E16822"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第4章乒乓旋風</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桌球</w:t>
            </w:r>
          </w:p>
          <w:p w14:paraId="0F649B8C"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1.第1節：引起動機：將黏貼不同膠皮的球拍給同學們傳遞，可仔細觀察平面與顆粒的差異，教師說</w:t>
            </w:r>
            <w:r w:rsidRPr="00CE2713">
              <w:rPr>
                <w:rFonts w:ascii="標楷體" w:eastAsia="標楷體" w:hAnsi="標楷體" w:cs="標楷體"/>
                <w:bCs/>
                <w:color w:val="000000" w:themeColor="text1"/>
                <w:sz w:val="24"/>
                <w:szCs w:val="24"/>
              </w:rPr>
              <w:lastRenderedPageBreak/>
              <w:t>明平面及顆粒膠皮的特性。</w:t>
            </w:r>
          </w:p>
          <w:p w14:paraId="21B0105E"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2.暖身活動：(1)以三張桌球桌為範圍，慢跑兩圈，不同方向</w:t>
            </w:r>
            <w:proofErr w:type="gramStart"/>
            <w:r w:rsidRPr="00CE2713">
              <w:rPr>
                <w:rFonts w:ascii="標楷體" w:eastAsia="標楷體" w:hAnsi="標楷體" w:cs="標楷體"/>
                <w:bCs/>
                <w:color w:val="000000" w:themeColor="text1"/>
                <w:sz w:val="24"/>
                <w:szCs w:val="24"/>
              </w:rPr>
              <w:t>併步各</w:t>
            </w:r>
            <w:proofErr w:type="gramEnd"/>
            <w:r w:rsidRPr="00CE2713">
              <w:rPr>
                <w:rFonts w:ascii="標楷體" w:eastAsia="標楷體" w:hAnsi="標楷體" w:cs="標楷體"/>
                <w:bCs/>
                <w:color w:val="000000" w:themeColor="text1"/>
                <w:sz w:val="24"/>
                <w:szCs w:val="24"/>
              </w:rPr>
              <w:t>兩圈。(2)原地開合跳、原地抬腿跑、原地腿</w:t>
            </w:r>
            <w:proofErr w:type="gramStart"/>
            <w:r w:rsidRPr="00CE2713">
              <w:rPr>
                <w:rFonts w:ascii="標楷體" w:eastAsia="標楷體" w:hAnsi="標楷體" w:cs="標楷體"/>
                <w:bCs/>
                <w:color w:val="000000" w:themeColor="text1"/>
                <w:sz w:val="24"/>
                <w:szCs w:val="24"/>
              </w:rPr>
              <w:t>後勾跑</w:t>
            </w:r>
            <w:proofErr w:type="gramEnd"/>
            <w:r w:rsidRPr="00CE2713">
              <w:rPr>
                <w:rFonts w:ascii="標楷體" w:eastAsia="標楷體" w:hAnsi="標楷體" w:cs="標楷體"/>
                <w:bCs/>
                <w:color w:val="000000" w:themeColor="text1"/>
                <w:sz w:val="24"/>
                <w:szCs w:val="24"/>
              </w:rPr>
              <w:t>各30次。(3)肩關節、腕關節、踝關節繞環伸展。</w:t>
            </w:r>
          </w:p>
          <w:p w14:paraId="7A70BD10"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3.主要活動：(1)說明觸摸不同位置排球時的注意事項。(2)愛體育：手腳並用。(3)反手切球動作示範。(4)個人單次擊球練習。</w:t>
            </w:r>
          </w:p>
          <w:p w14:paraId="521203A0"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4.綜合活動：(1)兩人連續切球。(2)詢問學生</w:t>
            </w:r>
            <w:proofErr w:type="gramStart"/>
            <w:r w:rsidRPr="00CE2713">
              <w:rPr>
                <w:rFonts w:ascii="標楷體" w:eastAsia="標楷體" w:hAnsi="標楷體" w:cs="標楷體"/>
                <w:bCs/>
                <w:color w:val="000000" w:themeColor="text1"/>
                <w:sz w:val="24"/>
                <w:szCs w:val="24"/>
              </w:rPr>
              <w:t>若下旋球到非持拍手</w:t>
            </w:r>
            <w:proofErr w:type="gramEnd"/>
            <w:r w:rsidRPr="00CE2713">
              <w:rPr>
                <w:rFonts w:ascii="標楷體" w:eastAsia="標楷體" w:hAnsi="標楷體" w:cs="標楷體"/>
                <w:bCs/>
                <w:color w:val="000000" w:themeColor="text1"/>
                <w:sz w:val="24"/>
                <w:szCs w:val="24"/>
              </w:rPr>
              <w:t>方向時，可以採用何種方式回擊球？</w:t>
            </w:r>
          </w:p>
          <w:p w14:paraId="1821F1DC"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5.第2節：引起動機：教師提供上一堂課程問題的解答。</w:t>
            </w:r>
            <w:proofErr w:type="gramStart"/>
            <w:r w:rsidRPr="00CE2713">
              <w:rPr>
                <w:rFonts w:ascii="標楷體" w:eastAsia="標楷體" w:hAnsi="標楷體" w:cs="標楷體"/>
                <w:bCs/>
                <w:color w:val="000000" w:themeColor="text1"/>
                <w:sz w:val="24"/>
                <w:szCs w:val="24"/>
              </w:rPr>
              <w:t>若下旋球來到非持拍手</w:t>
            </w:r>
            <w:proofErr w:type="gramEnd"/>
            <w:r w:rsidRPr="00CE2713">
              <w:rPr>
                <w:rFonts w:ascii="標楷體" w:eastAsia="標楷體" w:hAnsi="標楷體" w:cs="標楷體"/>
                <w:bCs/>
                <w:color w:val="000000" w:themeColor="text1"/>
                <w:sz w:val="24"/>
                <w:szCs w:val="24"/>
              </w:rPr>
              <w:t>方向時，可移動腳步仍以反手切球回擊，亦可採用這堂課的課程重點</w:t>
            </w:r>
            <w:proofErr w:type="gramStart"/>
            <w:r w:rsidRPr="00CE2713">
              <w:rPr>
                <w:rFonts w:ascii="標楷體" w:eastAsia="標楷體" w:hAnsi="標楷體" w:cs="標楷體"/>
                <w:bCs/>
                <w:color w:val="000000" w:themeColor="text1"/>
                <w:sz w:val="24"/>
                <w:szCs w:val="24"/>
              </w:rPr>
              <w:t>──正手切球</w:t>
            </w:r>
            <w:proofErr w:type="gramEnd"/>
            <w:r w:rsidRPr="00CE2713">
              <w:rPr>
                <w:rFonts w:ascii="標楷體" w:eastAsia="標楷體" w:hAnsi="標楷體" w:cs="標楷體"/>
                <w:bCs/>
                <w:color w:val="000000" w:themeColor="text1"/>
                <w:sz w:val="24"/>
                <w:szCs w:val="24"/>
              </w:rPr>
              <w:t>來做回擊。</w:t>
            </w:r>
          </w:p>
          <w:p w14:paraId="69484B81"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6.暖身活動：(1)以三張桌球桌為範圍，慢跑兩圈，不同方向</w:t>
            </w:r>
            <w:proofErr w:type="gramStart"/>
            <w:r w:rsidRPr="00CE2713">
              <w:rPr>
                <w:rFonts w:ascii="標楷體" w:eastAsia="標楷體" w:hAnsi="標楷體" w:cs="標楷體"/>
                <w:bCs/>
                <w:color w:val="000000" w:themeColor="text1"/>
                <w:sz w:val="24"/>
                <w:szCs w:val="24"/>
              </w:rPr>
              <w:t>併步各</w:t>
            </w:r>
            <w:proofErr w:type="gramEnd"/>
            <w:r w:rsidRPr="00CE2713">
              <w:rPr>
                <w:rFonts w:ascii="標楷體" w:eastAsia="標楷體" w:hAnsi="標楷體" w:cs="標楷體"/>
                <w:bCs/>
                <w:color w:val="000000" w:themeColor="text1"/>
                <w:sz w:val="24"/>
                <w:szCs w:val="24"/>
              </w:rPr>
              <w:t>兩圈。(2)原地開合跳、原地抬腿跑、原地腿</w:t>
            </w:r>
            <w:proofErr w:type="gramStart"/>
            <w:r w:rsidRPr="00CE2713">
              <w:rPr>
                <w:rFonts w:ascii="標楷體" w:eastAsia="標楷體" w:hAnsi="標楷體" w:cs="標楷體"/>
                <w:bCs/>
                <w:color w:val="000000" w:themeColor="text1"/>
                <w:sz w:val="24"/>
                <w:szCs w:val="24"/>
              </w:rPr>
              <w:t>後勾跑</w:t>
            </w:r>
            <w:proofErr w:type="gramEnd"/>
            <w:r w:rsidRPr="00CE2713">
              <w:rPr>
                <w:rFonts w:ascii="標楷體" w:eastAsia="標楷體" w:hAnsi="標楷體" w:cs="標楷體"/>
                <w:bCs/>
                <w:color w:val="000000" w:themeColor="text1"/>
                <w:sz w:val="24"/>
                <w:szCs w:val="24"/>
              </w:rPr>
              <w:t>各30次。(3)肩關節、腕關節、踝關節繞環伸展。</w:t>
            </w:r>
          </w:p>
          <w:p w14:paraId="158571C0"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7.主要活動：(1)</w:t>
            </w:r>
            <w:proofErr w:type="gramStart"/>
            <w:r w:rsidRPr="00CE2713">
              <w:rPr>
                <w:rFonts w:ascii="標楷體" w:eastAsia="標楷體" w:hAnsi="標楷體" w:cs="標楷體"/>
                <w:bCs/>
                <w:color w:val="000000" w:themeColor="text1"/>
                <w:sz w:val="24"/>
                <w:szCs w:val="24"/>
              </w:rPr>
              <w:t>正手切球</w:t>
            </w:r>
            <w:proofErr w:type="gramEnd"/>
            <w:r w:rsidRPr="00CE2713">
              <w:rPr>
                <w:rFonts w:ascii="標楷體" w:eastAsia="標楷體" w:hAnsi="標楷體" w:cs="標楷體"/>
                <w:bCs/>
                <w:color w:val="000000" w:themeColor="text1"/>
                <w:sz w:val="24"/>
                <w:szCs w:val="24"/>
              </w:rPr>
              <w:t>動作示範。(2)個人單次擊球練習。(3)進行「愛體育：切磋不停歇」活動。</w:t>
            </w:r>
          </w:p>
          <w:p w14:paraId="7570B986" w14:textId="3B699D14"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8.綜合活動：(1)一人反手切球，將球送至不固定點；另一</w:t>
            </w:r>
            <w:proofErr w:type="gramStart"/>
            <w:r w:rsidRPr="00CE2713">
              <w:rPr>
                <w:rFonts w:ascii="標楷體" w:eastAsia="標楷體" w:hAnsi="標楷體" w:cs="標楷體"/>
                <w:bCs/>
                <w:color w:val="000000" w:themeColor="text1"/>
                <w:sz w:val="24"/>
                <w:szCs w:val="24"/>
              </w:rPr>
              <w:t>人視來球</w:t>
            </w:r>
            <w:proofErr w:type="gramEnd"/>
            <w:r w:rsidRPr="00CE2713">
              <w:rPr>
                <w:rFonts w:ascii="標楷體" w:eastAsia="標楷體" w:hAnsi="標楷體" w:cs="標楷體"/>
                <w:bCs/>
                <w:color w:val="000000" w:themeColor="text1"/>
                <w:sz w:val="24"/>
                <w:szCs w:val="24"/>
              </w:rPr>
              <w:t>方式，做出正手或反手切球，並將球固定為至對方反手位，兩人連續切球練習。(2)一人</w:t>
            </w:r>
            <w:proofErr w:type="gramStart"/>
            <w:r w:rsidRPr="00CE2713">
              <w:rPr>
                <w:rFonts w:ascii="標楷體" w:eastAsia="標楷體" w:hAnsi="標楷體" w:cs="標楷體"/>
                <w:bCs/>
                <w:color w:val="000000" w:themeColor="text1"/>
                <w:sz w:val="24"/>
                <w:szCs w:val="24"/>
              </w:rPr>
              <w:t>正手切球</w:t>
            </w:r>
            <w:proofErr w:type="gramEnd"/>
            <w:r w:rsidRPr="00CE2713">
              <w:rPr>
                <w:rFonts w:ascii="標楷體" w:eastAsia="標楷體" w:hAnsi="標楷體" w:cs="標楷體"/>
                <w:bCs/>
                <w:color w:val="000000" w:themeColor="text1"/>
                <w:sz w:val="24"/>
                <w:szCs w:val="24"/>
              </w:rPr>
              <w:t>，將球送至不固定點；另一</w:t>
            </w:r>
            <w:proofErr w:type="gramStart"/>
            <w:r w:rsidRPr="00CE2713">
              <w:rPr>
                <w:rFonts w:ascii="標楷體" w:eastAsia="標楷體" w:hAnsi="標楷體" w:cs="標楷體"/>
                <w:bCs/>
                <w:color w:val="000000" w:themeColor="text1"/>
                <w:sz w:val="24"/>
                <w:szCs w:val="24"/>
              </w:rPr>
              <w:t>人視來球</w:t>
            </w:r>
            <w:proofErr w:type="gramEnd"/>
            <w:r w:rsidRPr="00CE2713">
              <w:rPr>
                <w:rFonts w:ascii="標楷體" w:eastAsia="標楷體" w:hAnsi="標楷體" w:cs="標楷體"/>
                <w:bCs/>
                <w:color w:val="000000" w:themeColor="text1"/>
                <w:sz w:val="24"/>
                <w:szCs w:val="24"/>
              </w:rPr>
              <w:t>方式，做出正手或反手切球，並將球</w:t>
            </w:r>
            <w:proofErr w:type="gramStart"/>
            <w:r w:rsidRPr="00CE2713">
              <w:rPr>
                <w:rFonts w:ascii="標楷體" w:eastAsia="標楷體" w:hAnsi="標楷體" w:cs="標楷體"/>
                <w:bCs/>
                <w:color w:val="000000" w:themeColor="text1"/>
                <w:sz w:val="24"/>
                <w:szCs w:val="24"/>
              </w:rPr>
              <w:t>固定送</w:t>
            </w:r>
            <w:proofErr w:type="gramEnd"/>
            <w:r w:rsidRPr="00CE2713">
              <w:rPr>
                <w:rFonts w:ascii="標楷體" w:eastAsia="標楷體" w:hAnsi="標楷體" w:cs="標楷體"/>
                <w:bCs/>
                <w:color w:val="000000" w:themeColor="text1"/>
                <w:sz w:val="24"/>
                <w:szCs w:val="24"/>
              </w:rPr>
              <w:t>至對方正手位，兩人連續切球練習。</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8A2ED6" w14:textId="5DBBE94C"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33839C" w14:textId="0CF1EB12"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『「桌」對廝殺』學習活動單、我的個人戰術紀錄表。</w:t>
            </w:r>
          </w:p>
        </w:tc>
        <w:tc>
          <w:tcPr>
            <w:tcW w:w="1296" w:type="dxa"/>
            <w:tcBorders>
              <w:top w:val="single" w:sz="8" w:space="0" w:color="000000"/>
              <w:bottom w:val="single" w:sz="8" w:space="0" w:color="000000"/>
              <w:right w:val="single" w:sz="8" w:space="0" w:color="000000"/>
            </w:tcBorders>
          </w:tcPr>
          <w:p w14:paraId="37D3B894"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1.研究與探索各種運動技能。</w:t>
            </w:r>
          </w:p>
          <w:p w14:paraId="634CD688" w14:textId="505CD198"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2.小組合作分工練</w:t>
            </w:r>
            <w:r w:rsidRPr="00CE2713">
              <w:rPr>
                <w:rFonts w:ascii="標楷體" w:eastAsia="標楷體" w:hAnsi="標楷體" w:cs="標楷體" w:hint="eastAsia"/>
                <w:bCs/>
                <w:color w:val="000000" w:themeColor="text1"/>
                <w:sz w:val="24"/>
                <w:szCs w:val="24"/>
              </w:rPr>
              <w:lastRenderedPageBreak/>
              <w:t>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E1872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lastRenderedPageBreak/>
              <w:t>1.課堂觀察</w:t>
            </w:r>
          </w:p>
          <w:p w14:paraId="4E0B3305"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15CF0310" w14:textId="1EB11BB6"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B80E73E"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【生涯規劃教育】</w:t>
            </w:r>
          </w:p>
          <w:p w14:paraId="41B5469E" w14:textId="6B33EBFE" w:rsidR="009B2878" w:rsidRPr="00CE2713" w:rsidRDefault="009B2878" w:rsidP="009B2878">
            <w:pPr>
              <w:ind w:left="-22" w:hanging="7"/>
              <w:jc w:val="center"/>
              <w:rPr>
                <w:rFonts w:ascii="標楷體" w:eastAsia="標楷體" w:hAnsi="標楷體" w:cs="標楷體"/>
                <w:noProof/>
                <w:color w:val="FF0000"/>
                <w:sz w:val="24"/>
                <w:szCs w:val="24"/>
              </w:rPr>
            </w:pPr>
            <w:proofErr w:type="gramStart"/>
            <w:r w:rsidRPr="00CE2713">
              <w:rPr>
                <w:rFonts w:ascii="標楷體" w:eastAsia="標楷體" w:hAnsi="標楷體" w:cs="標楷體"/>
                <w:bCs/>
                <w:color w:val="000000" w:themeColor="text1"/>
                <w:sz w:val="24"/>
                <w:szCs w:val="24"/>
              </w:rPr>
              <w:t>涯</w:t>
            </w:r>
            <w:proofErr w:type="gramEnd"/>
            <w:r w:rsidRPr="00CE271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3A357493"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2FC60E16"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lastRenderedPageBreak/>
              <w:t>協同科目：</w:t>
            </w:r>
          </w:p>
          <w:p w14:paraId="5C171DEF"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7DE43FA6"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6262F204" w14:textId="386ABDBD"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11C86BEB"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269004A1"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第十三</w:t>
            </w:r>
            <w:proofErr w:type="gramStart"/>
            <w:r w:rsidRPr="00CE2713">
              <w:rPr>
                <w:rFonts w:ascii="標楷體" w:eastAsia="標楷體" w:hAnsi="標楷體" w:cs="標楷體"/>
                <w:bCs/>
                <w:color w:val="000000" w:themeColor="text1"/>
                <w:sz w:val="24"/>
                <w:szCs w:val="24"/>
              </w:rPr>
              <w:t>週</w:t>
            </w:r>
            <w:proofErr w:type="gramEnd"/>
          </w:p>
          <w:p w14:paraId="21AB1F11" w14:textId="7E0E4C02"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5/04-5/08</w:t>
            </w:r>
          </w:p>
        </w:tc>
        <w:tc>
          <w:tcPr>
            <w:tcW w:w="1540" w:type="dxa"/>
            <w:tcBorders>
              <w:top w:val="single" w:sz="8" w:space="0" w:color="000000"/>
              <w:left w:val="single" w:sz="8" w:space="0" w:color="000000"/>
              <w:bottom w:val="single" w:sz="8" w:space="0" w:color="000000"/>
              <w:right w:val="single" w:sz="8" w:space="0" w:color="000000"/>
            </w:tcBorders>
          </w:tcPr>
          <w:p w14:paraId="41F17180"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w:t>
            </w:r>
            <w:r w:rsidRPr="00CE2713">
              <w:rPr>
                <w:rFonts w:eastAsia="標楷體"/>
                <w:bCs/>
                <w:color w:val="000000" w:themeColor="text1"/>
              </w:rPr>
              <w:lastRenderedPageBreak/>
              <w:t>基礎原理和規則。</w:t>
            </w:r>
          </w:p>
          <w:p w14:paraId="669C09A6"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1c-Ⅳ-2 評估運動風險，維護安全的運動情境。</w:t>
            </w:r>
          </w:p>
          <w:p w14:paraId="0B2B1075"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0E23023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1d-Ⅳ-2 反思自己的運動技能。</w:t>
            </w:r>
          </w:p>
          <w:p w14:paraId="7019BEAA"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1d-Ⅳ-3 應用運動比賽的各項策略。</w:t>
            </w:r>
          </w:p>
          <w:p w14:paraId="26B47E2A"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表現利他合群的態度，與他人理性溝通與和諧互動。</w:t>
            </w:r>
          </w:p>
          <w:p w14:paraId="7558D537"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3d-Ⅳ-1 運用運動技術的學習策略。</w:t>
            </w:r>
          </w:p>
          <w:p w14:paraId="6BF8958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lastRenderedPageBreak/>
              <w:t>3d-Ⅳ-2 運用運動比賽中的各種策略。</w:t>
            </w:r>
          </w:p>
          <w:p w14:paraId="3A8CD09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3d-Ⅳ-3 應用思考與分析能力，解決運動情境的問題。</w:t>
            </w:r>
          </w:p>
          <w:p w14:paraId="3CD39EAD" w14:textId="472A9FB2"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4c-Ⅳ-2 </w:t>
            </w:r>
            <w:r w:rsidRPr="00CE2713">
              <w:rPr>
                <w:rFonts w:eastAsia="標楷體"/>
                <w:bCs/>
                <w:color w:val="000000" w:themeColor="text1"/>
                <w:sz w:val="24"/>
                <w:szCs w:val="24"/>
              </w:rPr>
              <w:t>分析並評估個人的體適能與運動技能，修正個人的運動計畫。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D7B21F9" w14:textId="493D5903"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Ha-Ⅳ-1 網/</w:t>
            </w:r>
            <w:proofErr w:type="gramStart"/>
            <w:r w:rsidRPr="00CE2713">
              <w:rPr>
                <w:rFonts w:ascii="標楷體" w:eastAsia="標楷體" w:hAnsi="標楷體" w:cs="標楷體"/>
                <w:sz w:val="24"/>
                <w:szCs w:val="24"/>
              </w:rPr>
              <w:t>牆性球類</w:t>
            </w:r>
            <w:proofErr w:type="gramEnd"/>
            <w:r w:rsidRPr="00CE2713">
              <w:rPr>
                <w:rFonts w:ascii="標楷體" w:eastAsia="標楷體" w:hAnsi="標楷體" w:cs="標楷體"/>
                <w:sz w:val="24"/>
                <w:szCs w:val="24"/>
              </w:rPr>
              <w:t>運動動</w:t>
            </w:r>
            <w:r w:rsidRPr="00CE2713">
              <w:rPr>
                <w:rFonts w:ascii="標楷體" w:eastAsia="標楷體" w:hAnsi="標楷體" w:cs="標楷體"/>
                <w:sz w:val="24"/>
                <w:szCs w:val="24"/>
              </w:rPr>
              <w:lastRenderedPageBreak/>
              <w:t>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8CB0C4"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第4章乒乓旋風</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桌球</w:t>
            </w:r>
          </w:p>
          <w:p w14:paraId="1D661F8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1.第1節：引起動機：說明除了對打中可以切球製</w:t>
            </w:r>
            <w:r w:rsidRPr="00CE2713">
              <w:rPr>
                <w:rFonts w:ascii="標楷體" w:eastAsia="標楷體" w:hAnsi="標楷體" w:cs="標楷體"/>
                <w:bCs/>
                <w:color w:val="000000" w:themeColor="text1"/>
                <w:sz w:val="24"/>
                <w:szCs w:val="24"/>
              </w:rPr>
              <w:lastRenderedPageBreak/>
              <w:t>造</w:t>
            </w:r>
            <w:proofErr w:type="gramStart"/>
            <w:r w:rsidRPr="00CE2713">
              <w:rPr>
                <w:rFonts w:ascii="標楷體" w:eastAsia="標楷體" w:hAnsi="標楷體" w:cs="標楷體"/>
                <w:bCs/>
                <w:color w:val="000000" w:themeColor="text1"/>
                <w:sz w:val="24"/>
                <w:szCs w:val="24"/>
              </w:rPr>
              <w:t>出下旋外</w:t>
            </w:r>
            <w:proofErr w:type="gramEnd"/>
            <w:r w:rsidRPr="00CE2713">
              <w:rPr>
                <w:rFonts w:ascii="標楷體" w:eastAsia="標楷體" w:hAnsi="標楷體" w:cs="標楷體"/>
                <w:bCs/>
                <w:color w:val="000000" w:themeColor="text1"/>
                <w:sz w:val="24"/>
                <w:szCs w:val="24"/>
              </w:rPr>
              <w:t>，發球更能透過不同的拍面角度摩擦球體不同部位，製造出各種不同的旋轉，以利比賽中為自己製造優勢。</w:t>
            </w:r>
          </w:p>
          <w:p w14:paraId="71D44D1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2.暖身活動：(1)以三張桌球桌為範圍，慢跑兩圈，不同方向</w:t>
            </w:r>
            <w:proofErr w:type="gramStart"/>
            <w:r w:rsidRPr="00CE2713">
              <w:rPr>
                <w:rFonts w:ascii="標楷體" w:eastAsia="標楷體" w:hAnsi="標楷體" w:cs="標楷體"/>
                <w:bCs/>
                <w:color w:val="000000" w:themeColor="text1"/>
                <w:sz w:val="24"/>
                <w:szCs w:val="24"/>
              </w:rPr>
              <w:t>併步各</w:t>
            </w:r>
            <w:proofErr w:type="gramEnd"/>
            <w:r w:rsidRPr="00CE2713">
              <w:rPr>
                <w:rFonts w:ascii="標楷體" w:eastAsia="標楷體" w:hAnsi="標楷體" w:cs="標楷體"/>
                <w:bCs/>
                <w:color w:val="000000" w:themeColor="text1"/>
                <w:sz w:val="24"/>
                <w:szCs w:val="24"/>
              </w:rPr>
              <w:t>兩圈。(2)原地開合跳、原地抬腿跑、原地腿</w:t>
            </w:r>
            <w:proofErr w:type="gramStart"/>
            <w:r w:rsidRPr="00CE2713">
              <w:rPr>
                <w:rFonts w:ascii="標楷體" w:eastAsia="標楷體" w:hAnsi="標楷體" w:cs="標楷體"/>
                <w:bCs/>
                <w:color w:val="000000" w:themeColor="text1"/>
                <w:sz w:val="24"/>
                <w:szCs w:val="24"/>
              </w:rPr>
              <w:t>後勾跑</w:t>
            </w:r>
            <w:proofErr w:type="gramEnd"/>
            <w:r w:rsidRPr="00CE2713">
              <w:rPr>
                <w:rFonts w:ascii="標楷體" w:eastAsia="標楷體" w:hAnsi="標楷體" w:cs="標楷體"/>
                <w:bCs/>
                <w:color w:val="000000" w:themeColor="text1"/>
                <w:sz w:val="24"/>
                <w:szCs w:val="24"/>
              </w:rPr>
              <w:t>各30次。(3)肩關節、腕關節、踝關節繞環伸展。</w:t>
            </w:r>
          </w:p>
          <w:p w14:paraId="789E5D65"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3.主要活動：(1)於球桌旁說明並示範正</w:t>
            </w:r>
            <w:proofErr w:type="gramStart"/>
            <w:r w:rsidRPr="00CE2713">
              <w:rPr>
                <w:rFonts w:ascii="標楷體" w:eastAsia="標楷體" w:hAnsi="標楷體" w:cs="標楷體"/>
                <w:bCs/>
                <w:color w:val="000000" w:themeColor="text1"/>
                <w:sz w:val="24"/>
                <w:szCs w:val="24"/>
              </w:rPr>
              <w:t>手發下旋</w:t>
            </w:r>
            <w:proofErr w:type="gramEnd"/>
            <w:r w:rsidRPr="00CE2713">
              <w:rPr>
                <w:rFonts w:ascii="標楷體" w:eastAsia="標楷體" w:hAnsi="標楷體" w:cs="標楷體"/>
                <w:bCs/>
                <w:color w:val="000000" w:themeColor="text1"/>
                <w:sz w:val="24"/>
                <w:szCs w:val="24"/>
              </w:rPr>
              <w:t>球的要領與完整動作。(2)於空曠處示範正</w:t>
            </w:r>
            <w:proofErr w:type="gramStart"/>
            <w:r w:rsidRPr="00CE2713">
              <w:rPr>
                <w:rFonts w:ascii="標楷體" w:eastAsia="標楷體" w:hAnsi="標楷體" w:cs="標楷體"/>
                <w:bCs/>
                <w:color w:val="000000" w:themeColor="text1"/>
                <w:sz w:val="24"/>
                <w:szCs w:val="24"/>
              </w:rPr>
              <w:t>手發平</w:t>
            </w:r>
            <w:proofErr w:type="gramEnd"/>
            <w:r w:rsidRPr="00CE2713">
              <w:rPr>
                <w:rFonts w:ascii="標楷體" w:eastAsia="標楷體" w:hAnsi="標楷體" w:cs="標楷體"/>
                <w:bCs/>
                <w:color w:val="000000" w:themeColor="text1"/>
                <w:sz w:val="24"/>
                <w:szCs w:val="24"/>
              </w:rPr>
              <w:t>擊球、正</w:t>
            </w:r>
            <w:proofErr w:type="gramStart"/>
            <w:r w:rsidRPr="00CE2713">
              <w:rPr>
                <w:rFonts w:ascii="標楷體" w:eastAsia="標楷體" w:hAnsi="標楷體" w:cs="標楷體"/>
                <w:bCs/>
                <w:color w:val="000000" w:themeColor="text1"/>
                <w:sz w:val="24"/>
                <w:szCs w:val="24"/>
              </w:rPr>
              <w:t>手發下旋</w:t>
            </w:r>
            <w:proofErr w:type="gramEnd"/>
            <w:r w:rsidRPr="00CE2713">
              <w:rPr>
                <w:rFonts w:ascii="標楷體" w:eastAsia="標楷體" w:hAnsi="標楷體" w:cs="標楷體"/>
                <w:bCs/>
                <w:color w:val="000000" w:themeColor="text1"/>
                <w:sz w:val="24"/>
                <w:szCs w:val="24"/>
              </w:rPr>
              <w:t>球，可藉由兩種不同的發球在地板上前進的軌跡，讓學生比較兩種旋轉的差異。(3)請學生各自找空曠處練習，自我檢視其正</w:t>
            </w:r>
            <w:proofErr w:type="gramStart"/>
            <w:r w:rsidRPr="00CE2713">
              <w:rPr>
                <w:rFonts w:ascii="標楷體" w:eastAsia="標楷體" w:hAnsi="標楷體" w:cs="標楷體"/>
                <w:bCs/>
                <w:color w:val="000000" w:themeColor="text1"/>
                <w:sz w:val="24"/>
                <w:szCs w:val="24"/>
              </w:rPr>
              <w:t>手發下旋</w:t>
            </w:r>
            <w:proofErr w:type="gramEnd"/>
            <w:r w:rsidRPr="00CE2713">
              <w:rPr>
                <w:rFonts w:ascii="標楷體" w:eastAsia="標楷體" w:hAnsi="標楷體" w:cs="標楷體"/>
                <w:bCs/>
                <w:color w:val="000000" w:themeColor="text1"/>
                <w:sz w:val="24"/>
                <w:szCs w:val="24"/>
              </w:rPr>
              <w:t>球是否會在前進後停留於原地，甚至有</w:t>
            </w:r>
            <w:proofErr w:type="gramStart"/>
            <w:r w:rsidRPr="00CE2713">
              <w:rPr>
                <w:rFonts w:ascii="標楷體" w:eastAsia="標楷體" w:hAnsi="標楷體" w:cs="標楷體"/>
                <w:bCs/>
                <w:color w:val="000000" w:themeColor="text1"/>
                <w:sz w:val="24"/>
                <w:szCs w:val="24"/>
              </w:rPr>
              <w:t>往回跳的</w:t>
            </w:r>
            <w:proofErr w:type="gramEnd"/>
            <w:r w:rsidRPr="00CE2713">
              <w:rPr>
                <w:rFonts w:ascii="標楷體" w:eastAsia="標楷體" w:hAnsi="標楷體" w:cs="標楷體"/>
                <w:bCs/>
                <w:color w:val="000000" w:themeColor="text1"/>
                <w:sz w:val="24"/>
                <w:szCs w:val="24"/>
              </w:rPr>
              <w:t>情況。</w:t>
            </w:r>
          </w:p>
          <w:p w14:paraId="6E71D736"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4.綜合活動：(1)愛體育：球來我擋。(2)同樣以正</w:t>
            </w:r>
            <w:proofErr w:type="gramStart"/>
            <w:r w:rsidRPr="00CE2713">
              <w:rPr>
                <w:rFonts w:ascii="標楷體" w:eastAsia="標楷體" w:hAnsi="標楷體" w:cs="標楷體"/>
                <w:bCs/>
                <w:color w:val="000000" w:themeColor="text1"/>
                <w:sz w:val="24"/>
                <w:szCs w:val="24"/>
              </w:rPr>
              <w:t>手</w:t>
            </w:r>
            <w:r w:rsidRPr="00CE2713">
              <w:rPr>
                <w:rFonts w:ascii="標楷體" w:eastAsia="標楷體" w:hAnsi="標楷體" w:cs="標楷體"/>
                <w:bCs/>
                <w:color w:val="000000" w:themeColor="text1"/>
                <w:sz w:val="24"/>
                <w:szCs w:val="24"/>
              </w:rPr>
              <w:lastRenderedPageBreak/>
              <w:t>發下旋</w:t>
            </w:r>
            <w:proofErr w:type="gramEnd"/>
            <w:r w:rsidRPr="00CE2713">
              <w:rPr>
                <w:rFonts w:ascii="標楷體" w:eastAsia="標楷體" w:hAnsi="標楷體" w:cs="標楷體"/>
                <w:bCs/>
                <w:color w:val="000000" w:themeColor="text1"/>
                <w:sz w:val="24"/>
                <w:szCs w:val="24"/>
              </w:rPr>
              <w:t>球至左、</w:t>
            </w:r>
            <w:proofErr w:type="gramStart"/>
            <w:r w:rsidRPr="00CE2713">
              <w:rPr>
                <w:rFonts w:ascii="標楷體" w:eastAsia="標楷體" w:hAnsi="標楷體" w:cs="標楷體"/>
                <w:bCs/>
                <w:color w:val="000000" w:themeColor="text1"/>
                <w:sz w:val="24"/>
                <w:szCs w:val="24"/>
              </w:rPr>
              <w:t>右半區</w:t>
            </w:r>
            <w:proofErr w:type="gramEnd"/>
            <w:r w:rsidRPr="00CE2713">
              <w:rPr>
                <w:rFonts w:ascii="標楷體" w:eastAsia="標楷體" w:hAnsi="標楷體" w:cs="標楷體"/>
                <w:bCs/>
                <w:color w:val="000000" w:themeColor="text1"/>
                <w:sz w:val="24"/>
                <w:szCs w:val="24"/>
              </w:rPr>
              <w:t>，接球者則</w:t>
            </w:r>
            <w:proofErr w:type="gramStart"/>
            <w:r w:rsidRPr="00CE2713">
              <w:rPr>
                <w:rFonts w:ascii="標楷體" w:eastAsia="標楷體" w:hAnsi="標楷體" w:cs="標楷體"/>
                <w:bCs/>
                <w:color w:val="000000" w:themeColor="text1"/>
                <w:sz w:val="24"/>
                <w:szCs w:val="24"/>
              </w:rPr>
              <w:t>採</w:t>
            </w:r>
            <w:proofErr w:type="gramEnd"/>
            <w:r w:rsidRPr="00CE2713">
              <w:rPr>
                <w:rFonts w:ascii="標楷體" w:eastAsia="標楷體" w:hAnsi="標楷體" w:cs="標楷體"/>
                <w:bCs/>
                <w:color w:val="000000" w:themeColor="text1"/>
                <w:sz w:val="24"/>
                <w:szCs w:val="24"/>
              </w:rPr>
              <w:t>反手切球、</w:t>
            </w:r>
            <w:proofErr w:type="gramStart"/>
            <w:r w:rsidRPr="00CE2713">
              <w:rPr>
                <w:rFonts w:ascii="標楷體" w:eastAsia="標楷體" w:hAnsi="標楷體" w:cs="標楷體"/>
                <w:bCs/>
                <w:color w:val="000000" w:themeColor="text1"/>
                <w:sz w:val="24"/>
                <w:szCs w:val="24"/>
              </w:rPr>
              <w:t>正手切球</w:t>
            </w:r>
            <w:proofErr w:type="gramEnd"/>
            <w:r w:rsidRPr="00CE2713">
              <w:rPr>
                <w:rFonts w:ascii="標楷體" w:eastAsia="標楷體" w:hAnsi="標楷體" w:cs="標楷體"/>
                <w:bCs/>
                <w:color w:val="000000" w:themeColor="text1"/>
                <w:sz w:val="24"/>
                <w:szCs w:val="24"/>
              </w:rPr>
              <w:t>將球回擊後，兩人連續切球。(3)說明下次上課將進入比賽，詢問比賽中除了比賽的選手外還有什麼人？</w:t>
            </w:r>
          </w:p>
          <w:p w14:paraId="205A25A2"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5.第2節：提問在發球、擊球都學會不同旋轉的技術後，是否能夠在比賽中好好的組合與應用？藉由上一堂課程中最後的提問(比賽的賽場上除了選手外還有什麼人)，導入裁判及裁判手勢的介紹。</w:t>
            </w:r>
          </w:p>
          <w:p w14:paraId="3D628ACC"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6.暖身活動：(1)以三張桌球桌為範圍，慢跑兩圈，不同方向</w:t>
            </w:r>
            <w:proofErr w:type="gramStart"/>
            <w:r w:rsidRPr="00CE2713">
              <w:rPr>
                <w:rFonts w:ascii="標楷體" w:eastAsia="標楷體" w:hAnsi="標楷體" w:cs="標楷體"/>
                <w:bCs/>
                <w:color w:val="000000" w:themeColor="text1"/>
                <w:sz w:val="24"/>
                <w:szCs w:val="24"/>
              </w:rPr>
              <w:t>併步各</w:t>
            </w:r>
            <w:proofErr w:type="gramEnd"/>
            <w:r w:rsidRPr="00CE2713">
              <w:rPr>
                <w:rFonts w:ascii="標楷體" w:eastAsia="標楷體" w:hAnsi="標楷體" w:cs="標楷體"/>
                <w:bCs/>
                <w:color w:val="000000" w:themeColor="text1"/>
                <w:sz w:val="24"/>
                <w:szCs w:val="24"/>
              </w:rPr>
              <w:t>兩圈。(2)原地開合跳、原地抬腿跑、原地腿</w:t>
            </w:r>
            <w:proofErr w:type="gramStart"/>
            <w:r w:rsidRPr="00CE2713">
              <w:rPr>
                <w:rFonts w:ascii="標楷體" w:eastAsia="標楷體" w:hAnsi="標楷體" w:cs="標楷體"/>
                <w:bCs/>
                <w:color w:val="000000" w:themeColor="text1"/>
                <w:sz w:val="24"/>
                <w:szCs w:val="24"/>
              </w:rPr>
              <w:t>後勾跑</w:t>
            </w:r>
            <w:proofErr w:type="gramEnd"/>
            <w:r w:rsidRPr="00CE2713">
              <w:rPr>
                <w:rFonts w:ascii="標楷體" w:eastAsia="標楷體" w:hAnsi="標楷體" w:cs="標楷體"/>
                <w:bCs/>
                <w:color w:val="000000" w:themeColor="text1"/>
                <w:sz w:val="24"/>
                <w:szCs w:val="24"/>
              </w:rPr>
              <w:t>各30次。(3)肩關節、腕關節、踝關節繞環伸展。</w:t>
            </w:r>
          </w:p>
          <w:p w14:paraId="087390E0"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7.主要活動：(1)裁判手勢介紹：下位發球員、得分、重發。(2)比賽方式、規則介紹。(3)單打比賽記錄表說明。</w:t>
            </w:r>
          </w:p>
          <w:p w14:paraId="17D3201B" w14:textId="54898FE8"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lastRenderedPageBreak/>
              <w:t>8.綜合活動：(1)我的個人戰術表說明。(2)單打比賽。</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836CB3" w14:textId="3C628967"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EDCE0A" w14:textId="2B3E1141"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『「桌」對廝殺』學習活動單、我</w:t>
            </w:r>
            <w:r w:rsidRPr="00CE2713">
              <w:rPr>
                <w:rFonts w:ascii="標楷體" w:eastAsia="標楷體" w:hAnsi="標楷體" w:cs="標楷體"/>
                <w:bCs/>
                <w:color w:val="000000" w:themeColor="text1"/>
                <w:sz w:val="24"/>
                <w:szCs w:val="24"/>
              </w:rPr>
              <w:lastRenderedPageBreak/>
              <w:t>的個人戰術紀錄表。</w:t>
            </w:r>
          </w:p>
        </w:tc>
        <w:tc>
          <w:tcPr>
            <w:tcW w:w="1296" w:type="dxa"/>
            <w:tcBorders>
              <w:top w:val="single" w:sz="8" w:space="0" w:color="000000"/>
              <w:bottom w:val="single" w:sz="8" w:space="0" w:color="000000"/>
              <w:right w:val="single" w:sz="8" w:space="0" w:color="000000"/>
            </w:tcBorders>
          </w:tcPr>
          <w:p w14:paraId="0728C67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lastRenderedPageBreak/>
              <w:t>1.研究與探索各種</w:t>
            </w:r>
            <w:r w:rsidRPr="00CE2713">
              <w:rPr>
                <w:rFonts w:ascii="標楷體" w:eastAsia="標楷體" w:hAnsi="標楷體" w:cs="標楷體" w:hint="eastAsia"/>
                <w:bCs/>
                <w:color w:val="000000" w:themeColor="text1"/>
                <w:sz w:val="24"/>
                <w:szCs w:val="24"/>
              </w:rPr>
              <w:lastRenderedPageBreak/>
              <w:t>運動技能。</w:t>
            </w:r>
          </w:p>
          <w:p w14:paraId="7B064C9E" w14:textId="42530452"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D99B01"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lastRenderedPageBreak/>
              <w:t>1.課堂觀察</w:t>
            </w:r>
          </w:p>
          <w:p w14:paraId="081C2758"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3B1E145D"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0C0012DF"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lastRenderedPageBreak/>
              <w:t>4.『「桌」對廝殺』學習單</w:t>
            </w:r>
          </w:p>
          <w:p w14:paraId="3BB63452" w14:textId="79E0BBBE"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5.我的個人戰術表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D8F53D9"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【生涯規劃教育】</w:t>
            </w:r>
          </w:p>
          <w:p w14:paraId="58020F6B" w14:textId="3E906DFE" w:rsidR="009B2878" w:rsidRPr="00CE2713" w:rsidRDefault="009B2878" w:rsidP="009B2878">
            <w:pPr>
              <w:ind w:left="-22" w:hanging="7"/>
              <w:jc w:val="center"/>
              <w:rPr>
                <w:rFonts w:ascii="標楷體" w:eastAsia="標楷體" w:hAnsi="標楷體" w:cs="標楷體"/>
                <w:noProof/>
                <w:color w:val="FF0000"/>
                <w:sz w:val="24"/>
                <w:szCs w:val="24"/>
              </w:rPr>
            </w:pPr>
            <w:proofErr w:type="gramStart"/>
            <w:r w:rsidRPr="00CE2713">
              <w:rPr>
                <w:rFonts w:ascii="標楷體" w:eastAsia="標楷體" w:hAnsi="標楷體" w:cs="標楷體"/>
                <w:bCs/>
                <w:color w:val="000000" w:themeColor="text1"/>
                <w:sz w:val="24"/>
                <w:szCs w:val="24"/>
              </w:rPr>
              <w:lastRenderedPageBreak/>
              <w:t>涯</w:t>
            </w:r>
            <w:proofErr w:type="gramEnd"/>
            <w:r w:rsidRPr="00CE2713">
              <w:rPr>
                <w:rFonts w:ascii="標楷體" w:eastAsia="標楷體" w:hAnsi="標楷體" w:cs="標楷體"/>
                <w:bCs/>
                <w:color w:val="000000" w:themeColor="text1"/>
                <w:sz w:val="24"/>
                <w:szCs w:val="24"/>
              </w:rPr>
              <w:t>J3 覺察自己的能力與興趣。</w:t>
            </w:r>
          </w:p>
        </w:tc>
        <w:tc>
          <w:tcPr>
            <w:tcW w:w="1764" w:type="dxa"/>
            <w:tcBorders>
              <w:top w:val="single" w:sz="8" w:space="0" w:color="000000"/>
              <w:bottom w:val="single" w:sz="8" w:space="0" w:color="000000"/>
              <w:right w:val="single" w:sz="8" w:space="0" w:color="000000"/>
            </w:tcBorders>
            <w:vAlign w:val="center"/>
          </w:tcPr>
          <w:p w14:paraId="229E539B"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lastRenderedPageBreak/>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w:t>
            </w:r>
            <w:r w:rsidRPr="00CE2713">
              <w:rPr>
                <w:rFonts w:ascii="標楷體" w:eastAsia="標楷體" w:hAnsi="標楷體" w:cs="標楷體" w:hint="eastAsia"/>
                <w:sz w:val="24"/>
                <w:szCs w:val="24"/>
              </w:rPr>
              <w:lastRenderedPageBreak/>
              <w:t>請授課鐘點費)</w:t>
            </w:r>
          </w:p>
          <w:p w14:paraId="2EFA1370"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4AC87705"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078AD1A9"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62166FB5" w14:textId="739A07E0"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7DC9D43A"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5338C7B7"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第十四</w:t>
            </w:r>
            <w:proofErr w:type="gramStart"/>
            <w:r w:rsidRPr="00CE2713">
              <w:rPr>
                <w:rFonts w:ascii="標楷體" w:eastAsia="標楷體" w:hAnsi="標楷體" w:cs="標楷體"/>
                <w:bCs/>
                <w:color w:val="000000" w:themeColor="text1"/>
                <w:sz w:val="24"/>
                <w:szCs w:val="24"/>
              </w:rPr>
              <w:t>週</w:t>
            </w:r>
            <w:proofErr w:type="gramEnd"/>
          </w:p>
          <w:p w14:paraId="030B447B" w14:textId="4452ABFE"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5/11-5/15</w:t>
            </w:r>
          </w:p>
        </w:tc>
        <w:tc>
          <w:tcPr>
            <w:tcW w:w="1540" w:type="dxa"/>
            <w:tcBorders>
              <w:top w:val="single" w:sz="8" w:space="0" w:color="000000"/>
              <w:left w:val="single" w:sz="8" w:space="0" w:color="000000"/>
              <w:bottom w:val="single" w:sz="8" w:space="0" w:color="000000"/>
              <w:right w:val="single" w:sz="8" w:space="0" w:color="000000"/>
            </w:tcBorders>
          </w:tcPr>
          <w:p w14:paraId="45D89206"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2066C779"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21FF37E3"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表現利他合群的態度，與他人理性溝通與和諧互動。</w:t>
            </w:r>
          </w:p>
          <w:p w14:paraId="570FCB8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2c-Ⅳ-3 表現自信樂觀、勇於挑戰的學習態度。</w:t>
            </w:r>
          </w:p>
          <w:p w14:paraId="13FF6ECF"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3c-Ⅳ-1 表現局部或全身性的身體控制能力，</w:t>
            </w:r>
            <w:r w:rsidRPr="00CE2713">
              <w:rPr>
                <w:rFonts w:eastAsia="標楷體"/>
                <w:bCs/>
                <w:color w:val="000000" w:themeColor="text1"/>
              </w:rPr>
              <w:lastRenderedPageBreak/>
              <w:t>發展專項運動技能。</w:t>
            </w:r>
          </w:p>
          <w:p w14:paraId="624EE49E" w14:textId="494AA53C"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3d-Ⅳ-2 </w:t>
            </w:r>
            <w:r w:rsidRPr="00CE2713">
              <w:rPr>
                <w:rFonts w:eastAsia="標楷體"/>
                <w:bCs/>
                <w:color w:val="000000" w:themeColor="text1"/>
                <w:sz w:val="24"/>
                <w:szCs w:val="24"/>
              </w:rPr>
              <w:t>運用運動比賽中的各種策略。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7A57B9D" w14:textId="4FB1C4D0"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Ha-Ⅳ-1 網/</w:t>
            </w:r>
            <w:proofErr w:type="gramStart"/>
            <w:r w:rsidRPr="00CE2713">
              <w:rPr>
                <w:rFonts w:ascii="標楷體" w:eastAsia="標楷體" w:hAnsi="標楷體" w:cs="標楷體"/>
                <w:sz w:val="24"/>
                <w:szCs w:val="24"/>
              </w:rPr>
              <w:t>牆性球類</w:t>
            </w:r>
            <w:proofErr w:type="gramEnd"/>
            <w:r w:rsidRPr="00CE2713">
              <w:rPr>
                <w:rFonts w:ascii="標楷體" w:eastAsia="標楷體" w:hAnsi="標楷體" w:cs="標楷體"/>
                <w:sz w:val="24"/>
                <w:szCs w:val="24"/>
              </w:rPr>
              <w:t>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D84D7B"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第5</w:t>
            </w:r>
            <w:proofErr w:type="gramStart"/>
            <w:r w:rsidRPr="00CE2713">
              <w:rPr>
                <w:rFonts w:ascii="標楷體" w:eastAsia="標楷體" w:hAnsi="標楷體" w:cs="標楷體"/>
                <w:bCs/>
                <w:color w:val="000000" w:themeColor="text1"/>
                <w:sz w:val="24"/>
                <w:szCs w:val="24"/>
              </w:rPr>
              <w:t>章東攔西阻——</w:t>
            </w:r>
            <w:proofErr w:type="gramEnd"/>
            <w:r w:rsidRPr="00CE2713">
              <w:rPr>
                <w:rFonts w:ascii="標楷體" w:eastAsia="標楷體" w:hAnsi="標楷體" w:cs="標楷體"/>
                <w:bCs/>
                <w:color w:val="000000" w:themeColor="text1"/>
                <w:sz w:val="24"/>
                <w:szCs w:val="24"/>
              </w:rPr>
              <w:t>排球</w:t>
            </w:r>
          </w:p>
          <w:p w14:paraId="1221536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1.第1節：引起動機：詢問學生是否現場觀賞過排球賽事或看過排球攔網影片，引導學生說出印象中攔網方式有哪些？對於攔網動作是否理解？</w:t>
            </w:r>
          </w:p>
          <w:p w14:paraId="238A8498"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2.主要活動：(1)進行「愛體育：你跑我抓</w:t>
            </w:r>
            <w:proofErr w:type="gramStart"/>
            <w:r w:rsidRPr="00CE2713">
              <w:rPr>
                <w:rFonts w:ascii="標楷體" w:eastAsia="標楷體" w:hAnsi="標楷體" w:cs="標楷體"/>
                <w:bCs/>
                <w:color w:val="000000" w:themeColor="text1"/>
                <w:sz w:val="24"/>
                <w:szCs w:val="24"/>
              </w:rPr>
              <w:t>──</w:t>
            </w:r>
            <w:proofErr w:type="gramEnd"/>
            <w:r w:rsidRPr="00CE2713">
              <w:rPr>
                <w:rFonts w:ascii="標楷體" w:eastAsia="標楷體" w:hAnsi="標楷體" w:cs="標楷體"/>
                <w:bCs/>
                <w:color w:val="000000" w:themeColor="text1"/>
                <w:sz w:val="24"/>
                <w:szCs w:val="24"/>
              </w:rPr>
              <w:t>八人一組空中擊掌」活動。(2)教師配合課文講解攔網基本動作要領與操作。(3)教師引導學生進行攔網時起跳練習操作。(4)兩人一組無球攔網(原地起跳攔網)。</w:t>
            </w:r>
          </w:p>
          <w:p w14:paraId="7283E3F7" w14:textId="140D88B3"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3.第2節：主要活動：(1)兩人一組練習(一人丟球＋一人原地攔網)。(2)兩人一組練習(一人丟球＋一人左右攔網)。(3)教師觀察學生攔網動作，分析正確與否。</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CD61D5" w14:textId="6641E775"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2EFFD3" w14:textId="095968B2"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教師自行蒐集國內外單人與雙人攔網影片。</w:t>
            </w:r>
          </w:p>
        </w:tc>
        <w:tc>
          <w:tcPr>
            <w:tcW w:w="1296" w:type="dxa"/>
            <w:tcBorders>
              <w:top w:val="single" w:sz="8" w:space="0" w:color="000000"/>
              <w:bottom w:val="single" w:sz="8" w:space="0" w:color="000000"/>
              <w:right w:val="single" w:sz="8" w:space="0" w:color="000000"/>
            </w:tcBorders>
          </w:tcPr>
          <w:p w14:paraId="46122B70"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1.研究與探索各種運動技能。</w:t>
            </w:r>
          </w:p>
          <w:p w14:paraId="4818F427" w14:textId="4219390F"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AED854"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3AADED3A"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005B6658" w14:textId="3D729453"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FB10E37"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【品德教育】</w:t>
            </w:r>
          </w:p>
          <w:p w14:paraId="4D720034" w14:textId="767B3A8E" w:rsidR="009B2878" w:rsidRPr="00CE2713" w:rsidRDefault="009B2878" w:rsidP="009B2878">
            <w:pPr>
              <w:ind w:left="-22" w:hanging="7"/>
              <w:jc w:val="center"/>
              <w:rPr>
                <w:rFonts w:ascii="標楷體" w:eastAsia="標楷體" w:hAnsi="標楷體" w:cs="標楷體"/>
                <w:noProof/>
                <w:color w:val="FF0000"/>
                <w:sz w:val="24"/>
                <w:szCs w:val="24"/>
              </w:rPr>
            </w:pPr>
            <w:r w:rsidRPr="00CE2713">
              <w:rPr>
                <w:rFonts w:ascii="標楷體" w:eastAsia="標楷體" w:hAnsi="標楷體" w:cs="標楷體"/>
                <w:bCs/>
                <w:color w:val="000000" w:themeColor="text1"/>
                <w:sz w:val="24"/>
                <w:szCs w:val="24"/>
              </w:rPr>
              <w:t>品J1 溝通合作與和諧人際關係。</w:t>
            </w:r>
          </w:p>
        </w:tc>
        <w:tc>
          <w:tcPr>
            <w:tcW w:w="1764" w:type="dxa"/>
            <w:tcBorders>
              <w:top w:val="single" w:sz="8" w:space="0" w:color="000000"/>
              <w:bottom w:val="single" w:sz="8" w:space="0" w:color="000000"/>
              <w:right w:val="single" w:sz="8" w:space="0" w:color="000000"/>
            </w:tcBorders>
            <w:vAlign w:val="center"/>
          </w:tcPr>
          <w:p w14:paraId="76ED936F"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133DF29A"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4A90B95D"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2D240033"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297EBA9D" w14:textId="59286F14"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2EEC697E"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6546E905"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第十五</w:t>
            </w:r>
            <w:proofErr w:type="gramStart"/>
            <w:r w:rsidRPr="00CE2713">
              <w:rPr>
                <w:rFonts w:ascii="標楷體" w:eastAsia="標楷體" w:hAnsi="標楷體" w:cs="標楷體"/>
                <w:bCs/>
                <w:color w:val="000000" w:themeColor="text1"/>
                <w:sz w:val="24"/>
                <w:szCs w:val="24"/>
              </w:rPr>
              <w:t>週</w:t>
            </w:r>
            <w:proofErr w:type="gramEnd"/>
          </w:p>
          <w:p w14:paraId="2FE6EC25" w14:textId="6C6652F5"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5/18-5/22</w:t>
            </w:r>
          </w:p>
        </w:tc>
        <w:tc>
          <w:tcPr>
            <w:tcW w:w="1540" w:type="dxa"/>
            <w:tcBorders>
              <w:top w:val="single" w:sz="8" w:space="0" w:color="000000"/>
              <w:left w:val="single" w:sz="8" w:space="0" w:color="000000"/>
              <w:bottom w:val="single" w:sz="8" w:space="0" w:color="000000"/>
              <w:right w:val="single" w:sz="8" w:space="0" w:color="000000"/>
            </w:tcBorders>
          </w:tcPr>
          <w:p w14:paraId="70824D0C"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51D2C21D"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1D6DBD03"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表現利他合群的態度，與他人理性溝通與和諧互動。</w:t>
            </w:r>
          </w:p>
          <w:p w14:paraId="15F8D3D7"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2c-Ⅳ-3 表現自信樂觀、勇於挑戰的學習態度。</w:t>
            </w:r>
          </w:p>
          <w:p w14:paraId="05E397FB"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3c-Ⅳ-1 表現局部或全</w:t>
            </w:r>
            <w:r w:rsidRPr="00CE2713">
              <w:rPr>
                <w:rFonts w:eastAsia="標楷體"/>
                <w:bCs/>
                <w:color w:val="000000" w:themeColor="text1"/>
              </w:rPr>
              <w:lastRenderedPageBreak/>
              <w:t>身性的身體控制能力，發展專項運動技能。</w:t>
            </w:r>
          </w:p>
          <w:p w14:paraId="48FE1451" w14:textId="074A267E"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3d-Ⅳ-2 </w:t>
            </w:r>
            <w:r w:rsidRPr="00CE2713">
              <w:rPr>
                <w:rFonts w:eastAsia="標楷體"/>
                <w:bCs/>
                <w:color w:val="000000" w:themeColor="text1"/>
                <w:sz w:val="24"/>
                <w:szCs w:val="24"/>
              </w:rPr>
              <w:t>運用運動比賽中的各種策略。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5E4F33" w14:textId="42B36CFD"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Ha-Ⅳ-1 網/</w:t>
            </w:r>
            <w:proofErr w:type="gramStart"/>
            <w:r w:rsidRPr="00CE2713">
              <w:rPr>
                <w:rFonts w:ascii="標楷體" w:eastAsia="標楷體" w:hAnsi="標楷體" w:cs="標楷體"/>
                <w:sz w:val="24"/>
                <w:szCs w:val="24"/>
              </w:rPr>
              <w:t>牆性球類</w:t>
            </w:r>
            <w:proofErr w:type="gramEnd"/>
            <w:r w:rsidRPr="00CE2713">
              <w:rPr>
                <w:rFonts w:ascii="標楷體" w:eastAsia="標楷體" w:hAnsi="標楷體" w:cs="標楷體"/>
                <w:sz w:val="24"/>
                <w:szCs w:val="24"/>
              </w:rPr>
              <w:t>運動動作組合及團隊戰術。</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690F1B" w14:textId="68FD4079"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排球</w:t>
            </w:r>
          </w:p>
          <w:p w14:paraId="71757FE8"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【5/16、5/17會考】</w:t>
            </w:r>
          </w:p>
          <w:p w14:paraId="43B8E649"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1.第1節：主要活動：(1)兩人與三人攔網隔網練習(一人丟球＋一人、兩人攔網)。(2)</w:t>
            </w:r>
            <w:proofErr w:type="gramStart"/>
            <w:r w:rsidRPr="00CE2713">
              <w:rPr>
                <w:rFonts w:ascii="標楷體" w:eastAsia="標楷體" w:hAnsi="標楷體" w:cs="標楷體"/>
                <w:bCs/>
                <w:color w:val="000000" w:themeColor="text1"/>
                <w:sz w:val="24"/>
                <w:szCs w:val="24"/>
              </w:rPr>
              <w:t>浮板攔網</w:t>
            </w:r>
            <w:proofErr w:type="gramEnd"/>
            <w:r w:rsidRPr="00CE2713">
              <w:rPr>
                <w:rFonts w:ascii="標楷體" w:eastAsia="標楷體" w:hAnsi="標楷體" w:cs="標楷體"/>
                <w:bCs/>
                <w:color w:val="000000" w:themeColor="text1"/>
                <w:sz w:val="24"/>
                <w:szCs w:val="24"/>
              </w:rPr>
              <w:t>(一人攻擊＋兩</w:t>
            </w:r>
            <w:proofErr w:type="gramStart"/>
            <w:r w:rsidRPr="00CE2713">
              <w:rPr>
                <w:rFonts w:ascii="標楷體" w:eastAsia="標楷體" w:hAnsi="標楷體" w:cs="標楷體"/>
                <w:bCs/>
                <w:color w:val="000000" w:themeColor="text1"/>
                <w:sz w:val="24"/>
                <w:szCs w:val="24"/>
              </w:rPr>
              <w:t>人浮板攔網</w:t>
            </w:r>
            <w:proofErr w:type="gramEnd"/>
            <w:r w:rsidRPr="00CE2713">
              <w:rPr>
                <w:rFonts w:ascii="標楷體" w:eastAsia="標楷體" w:hAnsi="標楷體" w:cs="標楷體"/>
                <w:bCs/>
                <w:color w:val="000000" w:themeColor="text1"/>
                <w:sz w:val="24"/>
                <w:szCs w:val="24"/>
              </w:rPr>
              <w:t>)。(3)教師觀察學生攔網動作，分析正確與否。</w:t>
            </w:r>
          </w:p>
          <w:p w14:paraId="7B114751" w14:textId="276753DD"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2.第2節：主要活動：(1)愛體育：四人一組攔網。(2)實戰應用與評量。</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E9EEED" w14:textId="42091ADA"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7FE7B9" w14:textId="725807AA"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教師自行蒐集國內外單人與雙人攔網影片。</w:t>
            </w:r>
          </w:p>
        </w:tc>
        <w:tc>
          <w:tcPr>
            <w:tcW w:w="1296" w:type="dxa"/>
            <w:tcBorders>
              <w:top w:val="single" w:sz="8" w:space="0" w:color="000000"/>
              <w:bottom w:val="single" w:sz="8" w:space="0" w:color="000000"/>
              <w:right w:val="single" w:sz="8" w:space="0" w:color="000000"/>
            </w:tcBorders>
          </w:tcPr>
          <w:p w14:paraId="362B093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1.研究與探索各種運動技能。</w:t>
            </w:r>
          </w:p>
          <w:p w14:paraId="0AE94DB9" w14:textId="2C0DFBAB"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7CA3CB"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5BA45FF6"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33575773" w14:textId="4C024991"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3.技能實作</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ECD1A6B"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【品德教育】</w:t>
            </w:r>
          </w:p>
          <w:p w14:paraId="38C294D2" w14:textId="6D7B2D12" w:rsidR="009B2878" w:rsidRPr="00CE2713" w:rsidRDefault="009B2878" w:rsidP="009B2878">
            <w:pPr>
              <w:ind w:left="-22" w:hanging="7"/>
              <w:jc w:val="center"/>
              <w:rPr>
                <w:rFonts w:ascii="標楷體" w:eastAsia="標楷體" w:hAnsi="標楷體" w:cs="標楷體"/>
                <w:noProof/>
                <w:color w:val="FF0000"/>
                <w:sz w:val="24"/>
                <w:szCs w:val="24"/>
              </w:rPr>
            </w:pPr>
            <w:r w:rsidRPr="00CE2713">
              <w:rPr>
                <w:rFonts w:ascii="標楷體" w:eastAsia="標楷體" w:hAnsi="標楷體" w:cs="標楷體"/>
                <w:bCs/>
                <w:color w:val="000000" w:themeColor="text1"/>
                <w:sz w:val="24"/>
                <w:szCs w:val="24"/>
              </w:rPr>
              <w:t>品J1 溝通合作與和諧人際關係。</w:t>
            </w:r>
          </w:p>
        </w:tc>
        <w:tc>
          <w:tcPr>
            <w:tcW w:w="1764" w:type="dxa"/>
            <w:tcBorders>
              <w:top w:val="single" w:sz="8" w:space="0" w:color="000000"/>
              <w:bottom w:val="single" w:sz="8" w:space="0" w:color="000000"/>
              <w:right w:val="single" w:sz="8" w:space="0" w:color="000000"/>
            </w:tcBorders>
            <w:vAlign w:val="center"/>
          </w:tcPr>
          <w:p w14:paraId="1DCA7C25"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7C096630"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0FA23BF9"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5DE36EBC"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1BD3FF0D" w14:textId="791C13BC"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r w:rsidR="009B2878" w:rsidRPr="00CE2713" w14:paraId="364C00A9" w14:textId="77777777" w:rsidTr="00024EE3">
        <w:trPr>
          <w:trHeight w:val="332"/>
          <w:jc w:val="center"/>
        </w:trPr>
        <w:tc>
          <w:tcPr>
            <w:tcW w:w="1408" w:type="dxa"/>
            <w:tcBorders>
              <w:top w:val="single" w:sz="8" w:space="0" w:color="000000"/>
              <w:left w:val="single" w:sz="8" w:space="0" w:color="000000"/>
              <w:bottom w:val="single" w:sz="8" w:space="0" w:color="000000"/>
              <w:right w:val="single" w:sz="8" w:space="0" w:color="000000"/>
            </w:tcBorders>
          </w:tcPr>
          <w:p w14:paraId="4509EF72" w14:textId="77777777" w:rsidR="009B2878" w:rsidRPr="00CE2713" w:rsidRDefault="009B2878" w:rsidP="009B2878">
            <w:pPr>
              <w:ind w:firstLine="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第十六</w:t>
            </w:r>
            <w:proofErr w:type="gramStart"/>
            <w:r w:rsidRPr="00CE2713">
              <w:rPr>
                <w:rFonts w:ascii="標楷體" w:eastAsia="標楷體" w:hAnsi="標楷體" w:cs="標楷體"/>
                <w:bCs/>
                <w:color w:val="000000" w:themeColor="text1"/>
                <w:sz w:val="24"/>
                <w:szCs w:val="24"/>
              </w:rPr>
              <w:t>週</w:t>
            </w:r>
            <w:proofErr w:type="gramEnd"/>
          </w:p>
          <w:p w14:paraId="2B1F91C5" w14:textId="2933CE78" w:rsidR="009B2878" w:rsidRPr="00CE2713" w:rsidRDefault="009B2878" w:rsidP="009B2878">
            <w:pPr>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5/25-5/29</w:t>
            </w:r>
          </w:p>
        </w:tc>
        <w:tc>
          <w:tcPr>
            <w:tcW w:w="1540" w:type="dxa"/>
            <w:tcBorders>
              <w:top w:val="single" w:sz="8" w:space="0" w:color="000000"/>
              <w:left w:val="single" w:sz="8" w:space="0" w:color="000000"/>
              <w:bottom w:val="single" w:sz="8" w:space="0" w:color="000000"/>
              <w:right w:val="single" w:sz="8" w:space="0" w:color="000000"/>
            </w:tcBorders>
          </w:tcPr>
          <w:p w14:paraId="297D0034"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1c-Ⅳ-1 了解各項運動基礎原理和規則。</w:t>
            </w:r>
          </w:p>
          <w:p w14:paraId="3B7D9DB0"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1c-Ⅳ-3 了解身體發展與動作發展的關係。</w:t>
            </w:r>
          </w:p>
          <w:p w14:paraId="5D1737C3"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1d-Ⅳ-1 了解各項運動技能原理。</w:t>
            </w:r>
          </w:p>
          <w:p w14:paraId="5EC310F9"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1d-Ⅳ-2 反思自己的運動技能。</w:t>
            </w:r>
          </w:p>
          <w:p w14:paraId="7C6F1830"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2c-Ⅳ-2 表現利他合群的態度，與他人理性溝</w:t>
            </w:r>
            <w:r w:rsidRPr="00CE2713">
              <w:rPr>
                <w:rFonts w:eastAsia="標楷體"/>
                <w:bCs/>
                <w:color w:val="000000" w:themeColor="text1"/>
              </w:rPr>
              <w:lastRenderedPageBreak/>
              <w:t>通與和諧互動。</w:t>
            </w:r>
          </w:p>
          <w:p w14:paraId="4CFFF3A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2c-Ⅳ-3 表現自信樂觀、勇於挑戰的學習態度。</w:t>
            </w:r>
          </w:p>
          <w:p w14:paraId="12343900"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2d-Ⅳ-1 了解運動在美學上的特質與表現方式。</w:t>
            </w:r>
          </w:p>
          <w:p w14:paraId="787B5FDB"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2d-Ⅳ-2 展現運動欣賞的技巧，體驗生活的美感。</w:t>
            </w:r>
          </w:p>
          <w:p w14:paraId="301950D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3c-Ⅳ-1 表現局部或全身性的身體控制能力，發展專項運動技能。</w:t>
            </w:r>
          </w:p>
          <w:p w14:paraId="5640154F"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3c-Ⅳ-2 發展動作創作和</w:t>
            </w:r>
            <w:proofErr w:type="gramStart"/>
            <w:r w:rsidRPr="00CE2713">
              <w:rPr>
                <w:rFonts w:eastAsia="標楷體"/>
                <w:bCs/>
                <w:color w:val="000000" w:themeColor="text1"/>
              </w:rPr>
              <w:t>展演</w:t>
            </w:r>
            <w:proofErr w:type="gramEnd"/>
            <w:r w:rsidRPr="00CE2713">
              <w:rPr>
                <w:rFonts w:eastAsia="標楷體"/>
                <w:bCs/>
                <w:color w:val="000000" w:themeColor="text1"/>
              </w:rPr>
              <w:t>的技巧，展現個</w:t>
            </w:r>
            <w:r w:rsidRPr="00CE2713">
              <w:rPr>
                <w:rFonts w:eastAsia="標楷體"/>
                <w:bCs/>
                <w:color w:val="000000" w:themeColor="text1"/>
              </w:rPr>
              <w:lastRenderedPageBreak/>
              <w:t>人運動潛能。</w:t>
            </w:r>
          </w:p>
          <w:p w14:paraId="737E6E88"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3d-Ⅳ-1 運用運動技術的學習策略。</w:t>
            </w:r>
          </w:p>
          <w:p w14:paraId="54635AC1"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4c-Ⅳ-2 分析並評估個人的體適能與運動技能，修正個人的運動計畫。</w:t>
            </w:r>
          </w:p>
          <w:p w14:paraId="029D87FE" w14:textId="77777777" w:rsidR="009B2878" w:rsidRPr="00CE2713" w:rsidRDefault="009B2878" w:rsidP="009B2878">
            <w:pPr>
              <w:pStyle w:val="Default"/>
              <w:rPr>
                <w:rFonts w:ascii="Times New Roman" w:eastAsia="標楷體" w:hAnsi="Times New Roman" w:cs="Times New Roman"/>
                <w:bCs/>
                <w:color w:val="000000" w:themeColor="text1"/>
              </w:rPr>
            </w:pPr>
            <w:r w:rsidRPr="00CE2713">
              <w:rPr>
                <w:rFonts w:eastAsia="標楷體"/>
                <w:bCs/>
                <w:color w:val="000000" w:themeColor="text1"/>
              </w:rPr>
              <w:t>4d-Ⅳ-1 發展適合個人之專項運動技能。</w:t>
            </w:r>
          </w:p>
          <w:p w14:paraId="75280D14" w14:textId="7076C1A2" w:rsidR="009B2878" w:rsidRPr="00CE2713" w:rsidRDefault="009B2878" w:rsidP="009B2878">
            <w:pPr>
              <w:jc w:val="left"/>
              <w:rPr>
                <w:rFonts w:ascii="標楷體" w:eastAsia="標楷體" w:hAnsi="標楷體" w:cs="標楷體"/>
                <w:color w:val="FF0000"/>
                <w:sz w:val="24"/>
                <w:szCs w:val="24"/>
              </w:rPr>
            </w:pPr>
            <w:r w:rsidRPr="00CE2713">
              <w:rPr>
                <w:rFonts w:eastAsia="標楷體"/>
                <w:bCs/>
                <w:color w:val="000000" w:themeColor="text1"/>
                <w:sz w:val="24"/>
                <w:szCs w:val="24"/>
              </w:rPr>
              <w:t xml:space="preserve">4d-Ⅳ-3 </w:t>
            </w:r>
            <w:r w:rsidRPr="00CE2713">
              <w:rPr>
                <w:rFonts w:eastAsia="標楷體"/>
                <w:bCs/>
                <w:color w:val="000000" w:themeColor="text1"/>
                <w:sz w:val="24"/>
                <w:szCs w:val="24"/>
              </w:rPr>
              <w:t>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C8AA24B" w14:textId="16EF640F" w:rsidR="009B2878" w:rsidRPr="00CE2713" w:rsidRDefault="009B2878" w:rsidP="009B2878">
            <w:pPr>
              <w:jc w:val="left"/>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Ia-Ⅳ-2 器械體操動作組合。</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DE55C2" w14:textId="2AB698E7" w:rsidR="009B2878" w:rsidRPr="00CE2713" w:rsidRDefault="009B2878" w:rsidP="009B2878">
            <w:pPr>
              <w:rPr>
                <w:rFonts w:ascii="標楷體" w:eastAsia="標楷體" w:hAnsi="標楷體" w:cs="標楷體"/>
                <w:bCs/>
                <w:color w:val="000000" w:themeColor="text1"/>
                <w:sz w:val="24"/>
                <w:szCs w:val="24"/>
              </w:rPr>
            </w:pPr>
            <w:bookmarkStart w:id="0" w:name="_GoBack"/>
            <w:bookmarkEnd w:id="0"/>
            <w:r w:rsidRPr="00CE2713">
              <w:rPr>
                <w:rFonts w:ascii="標楷體" w:eastAsia="標楷體" w:hAnsi="標楷體" w:cs="標楷體"/>
                <w:bCs/>
                <w:color w:val="000000" w:themeColor="text1"/>
                <w:sz w:val="24"/>
                <w:szCs w:val="24"/>
              </w:rPr>
              <w:t>體操</w:t>
            </w:r>
          </w:p>
          <w:p w14:paraId="048CEA2B"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1.第1節：引起動機：(1)以圖卡介紹競技體操單槓、雙槓及高低槓項目，引導學生討論</w:t>
            </w:r>
            <w:proofErr w:type="gramStart"/>
            <w:r w:rsidRPr="00CE2713">
              <w:rPr>
                <w:rFonts w:ascii="標楷體" w:eastAsia="標楷體" w:hAnsi="標楷體" w:cs="標楷體"/>
                <w:bCs/>
                <w:color w:val="000000" w:themeColor="text1"/>
                <w:sz w:val="24"/>
                <w:szCs w:val="24"/>
              </w:rPr>
              <w:t>槓</w:t>
            </w:r>
            <w:proofErr w:type="gramEnd"/>
            <w:r w:rsidRPr="00CE2713">
              <w:rPr>
                <w:rFonts w:ascii="標楷體" w:eastAsia="標楷體" w:hAnsi="標楷體" w:cs="標楷體"/>
                <w:bCs/>
                <w:color w:val="000000" w:themeColor="text1"/>
                <w:sz w:val="24"/>
                <w:szCs w:val="24"/>
              </w:rPr>
              <w:t>類運動之特性與所需能力及周邊可見的懸吊式器材。(2)說明安全規範。</w:t>
            </w:r>
          </w:p>
          <w:p w14:paraId="2D001C4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2.暖身活動：(1)肌肉伸展(強調上肢</w:t>
            </w:r>
            <w:proofErr w:type="gramStart"/>
            <w:r w:rsidRPr="00CE2713">
              <w:rPr>
                <w:rFonts w:ascii="標楷體" w:eastAsia="標楷體" w:hAnsi="標楷體" w:cs="標楷體"/>
                <w:bCs/>
                <w:color w:val="000000" w:themeColor="text1"/>
                <w:sz w:val="24"/>
                <w:szCs w:val="24"/>
              </w:rPr>
              <w:t>與腹背伸展</w:t>
            </w:r>
            <w:proofErr w:type="gramEnd"/>
            <w:r w:rsidRPr="00CE2713">
              <w:rPr>
                <w:rFonts w:ascii="標楷體" w:eastAsia="標楷體" w:hAnsi="標楷體" w:cs="標楷體"/>
                <w:bCs/>
                <w:color w:val="000000" w:themeColor="text1"/>
                <w:sz w:val="24"/>
                <w:szCs w:val="24"/>
              </w:rPr>
              <w:t>)。(2)</w:t>
            </w:r>
            <w:proofErr w:type="gramStart"/>
            <w:r w:rsidRPr="00CE2713">
              <w:rPr>
                <w:rFonts w:ascii="標楷體" w:eastAsia="標楷體" w:hAnsi="標楷體" w:cs="標楷體"/>
                <w:bCs/>
                <w:color w:val="000000" w:themeColor="text1"/>
                <w:sz w:val="24"/>
                <w:szCs w:val="24"/>
              </w:rPr>
              <w:t>單槓抓握技術</w:t>
            </w:r>
            <w:proofErr w:type="gramEnd"/>
            <w:r w:rsidRPr="00CE2713">
              <w:rPr>
                <w:rFonts w:ascii="標楷體" w:eastAsia="標楷體" w:hAnsi="標楷體" w:cs="標楷體"/>
                <w:bCs/>
                <w:color w:val="000000" w:themeColor="text1"/>
                <w:sz w:val="24"/>
                <w:szCs w:val="24"/>
              </w:rPr>
              <w:t>介紹(</w:t>
            </w:r>
            <w:proofErr w:type="gramStart"/>
            <w:r w:rsidRPr="00CE2713">
              <w:rPr>
                <w:rFonts w:ascii="標楷體" w:eastAsia="標楷體" w:hAnsi="標楷體" w:cs="標楷體"/>
                <w:bCs/>
                <w:color w:val="000000" w:themeColor="text1"/>
                <w:sz w:val="24"/>
                <w:szCs w:val="24"/>
              </w:rPr>
              <w:t>正握</w:t>
            </w:r>
            <w:proofErr w:type="gramEnd"/>
            <w:r w:rsidRPr="00CE2713">
              <w:rPr>
                <w:rFonts w:ascii="標楷體" w:eastAsia="標楷體" w:hAnsi="標楷體" w:cs="標楷體"/>
                <w:bCs/>
                <w:color w:val="000000" w:themeColor="text1"/>
                <w:sz w:val="24"/>
                <w:szCs w:val="24"/>
              </w:rPr>
              <w:t>、反握、側</w:t>
            </w:r>
            <w:proofErr w:type="gramStart"/>
            <w:r w:rsidRPr="00CE2713">
              <w:rPr>
                <w:rFonts w:ascii="標楷體" w:eastAsia="標楷體" w:hAnsi="標楷體" w:cs="標楷體"/>
                <w:bCs/>
                <w:color w:val="000000" w:themeColor="text1"/>
                <w:sz w:val="24"/>
                <w:szCs w:val="24"/>
              </w:rPr>
              <w:t>向前後握</w:t>
            </w:r>
            <w:proofErr w:type="gramEnd"/>
            <w:r w:rsidRPr="00CE2713">
              <w:rPr>
                <w:rFonts w:ascii="標楷體" w:eastAsia="標楷體" w:hAnsi="標楷體" w:cs="標楷體"/>
                <w:bCs/>
                <w:color w:val="000000" w:themeColor="text1"/>
                <w:sz w:val="24"/>
                <w:szCs w:val="24"/>
              </w:rPr>
              <w:t>)。(3)</w:t>
            </w:r>
            <w:proofErr w:type="gramStart"/>
            <w:r w:rsidRPr="00CE2713">
              <w:rPr>
                <w:rFonts w:ascii="標楷體" w:eastAsia="標楷體" w:hAnsi="標楷體" w:cs="標楷體"/>
                <w:bCs/>
                <w:color w:val="000000" w:themeColor="text1"/>
                <w:sz w:val="24"/>
                <w:szCs w:val="24"/>
              </w:rPr>
              <w:t>練習正握</w:t>
            </w:r>
            <w:proofErr w:type="gramEnd"/>
            <w:r w:rsidRPr="00CE2713">
              <w:rPr>
                <w:rFonts w:ascii="標楷體" w:eastAsia="標楷體" w:hAnsi="標楷體" w:cs="標楷體"/>
                <w:bCs/>
                <w:color w:val="000000" w:themeColor="text1"/>
                <w:sz w:val="24"/>
                <w:szCs w:val="24"/>
              </w:rPr>
              <w:t>、</w:t>
            </w:r>
            <w:proofErr w:type="gramStart"/>
            <w:r w:rsidRPr="00CE2713">
              <w:rPr>
                <w:rFonts w:ascii="標楷體" w:eastAsia="標楷體" w:hAnsi="標楷體" w:cs="標楷體"/>
                <w:bCs/>
                <w:color w:val="000000" w:themeColor="text1"/>
                <w:sz w:val="24"/>
                <w:szCs w:val="24"/>
              </w:rPr>
              <w:t>反握懸垂</w:t>
            </w:r>
            <w:proofErr w:type="gramEnd"/>
            <w:r w:rsidRPr="00CE2713">
              <w:rPr>
                <w:rFonts w:ascii="標楷體" w:eastAsia="標楷體" w:hAnsi="標楷體" w:cs="標楷體"/>
                <w:bCs/>
                <w:color w:val="000000" w:themeColor="text1"/>
                <w:sz w:val="24"/>
                <w:szCs w:val="24"/>
              </w:rPr>
              <w:t>，體會身體</w:t>
            </w:r>
            <w:proofErr w:type="gramStart"/>
            <w:r w:rsidRPr="00CE2713">
              <w:rPr>
                <w:rFonts w:ascii="標楷體" w:eastAsia="標楷體" w:hAnsi="標楷體" w:cs="標楷體"/>
                <w:bCs/>
                <w:color w:val="000000" w:themeColor="text1"/>
                <w:sz w:val="24"/>
                <w:szCs w:val="24"/>
              </w:rPr>
              <w:t>控制與懸垂</w:t>
            </w:r>
            <w:proofErr w:type="gramEnd"/>
            <w:r w:rsidRPr="00CE2713">
              <w:rPr>
                <w:rFonts w:ascii="標楷體" w:eastAsia="標楷體" w:hAnsi="標楷體" w:cs="標楷體"/>
                <w:bCs/>
                <w:color w:val="000000" w:themeColor="text1"/>
                <w:sz w:val="24"/>
                <w:szCs w:val="24"/>
              </w:rPr>
              <w:t>動作的關係。(4)完成練習的同學立即進行手臂肌肉伸展，並進行觀察與回饋。</w:t>
            </w:r>
          </w:p>
          <w:p w14:paraId="784ACE60"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lastRenderedPageBreak/>
              <w:t>3.主要活動：(1)</w:t>
            </w:r>
            <w:proofErr w:type="gramStart"/>
            <w:r w:rsidRPr="00CE2713">
              <w:rPr>
                <w:rFonts w:ascii="標楷體" w:eastAsia="標楷體" w:hAnsi="標楷體" w:cs="標楷體"/>
                <w:bCs/>
                <w:color w:val="000000" w:themeColor="text1"/>
                <w:sz w:val="24"/>
                <w:szCs w:val="24"/>
              </w:rPr>
              <w:t>正握橫</w:t>
            </w:r>
            <w:proofErr w:type="gramEnd"/>
            <w:r w:rsidRPr="00CE2713">
              <w:rPr>
                <w:rFonts w:ascii="標楷體" w:eastAsia="標楷體" w:hAnsi="標楷體" w:cs="標楷體"/>
                <w:bCs/>
                <w:color w:val="000000" w:themeColor="text1"/>
                <w:sz w:val="24"/>
                <w:szCs w:val="24"/>
              </w:rPr>
              <w:t>移。(2)</w:t>
            </w:r>
            <w:proofErr w:type="gramStart"/>
            <w:r w:rsidRPr="00CE2713">
              <w:rPr>
                <w:rFonts w:ascii="標楷體" w:eastAsia="標楷體" w:hAnsi="標楷體" w:cs="標楷體"/>
                <w:bCs/>
                <w:color w:val="000000" w:themeColor="text1"/>
                <w:sz w:val="24"/>
                <w:szCs w:val="24"/>
              </w:rPr>
              <w:t>側向舉腿</w:t>
            </w:r>
            <w:proofErr w:type="gramEnd"/>
            <w:r w:rsidRPr="00CE2713">
              <w:rPr>
                <w:rFonts w:ascii="標楷體" w:eastAsia="標楷體" w:hAnsi="標楷體" w:cs="標楷體"/>
                <w:bCs/>
                <w:color w:val="000000" w:themeColor="text1"/>
                <w:sz w:val="24"/>
                <w:szCs w:val="24"/>
              </w:rPr>
              <w:t>。</w:t>
            </w:r>
          </w:p>
          <w:p w14:paraId="68DC243F"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4.綜合活動：(1)愛體育：烤乳豬競賽。(2)綜合回饋。</w:t>
            </w:r>
          </w:p>
          <w:p w14:paraId="606769F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5.第2節：引起動機：(1)根據學生繳交之「</w:t>
            </w:r>
            <w:proofErr w:type="gramStart"/>
            <w:r w:rsidRPr="00CE2713">
              <w:rPr>
                <w:rFonts w:ascii="標楷體" w:eastAsia="標楷體" w:hAnsi="標楷體" w:cs="標楷體"/>
                <w:bCs/>
                <w:color w:val="000000" w:themeColor="text1"/>
                <w:sz w:val="24"/>
                <w:szCs w:val="24"/>
              </w:rPr>
              <w:t>槓</w:t>
            </w:r>
            <w:proofErr w:type="gramEnd"/>
            <w:r w:rsidRPr="00CE2713">
              <w:rPr>
                <w:rFonts w:ascii="標楷體" w:eastAsia="標楷體" w:hAnsi="標楷體" w:cs="標楷體"/>
                <w:bCs/>
                <w:color w:val="000000" w:themeColor="text1"/>
                <w:sz w:val="24"/>
                <w:szCs w:val="24"/>
              </w:rPr>
              <w:t>上達人養成計畫」學習活動單內容，給予回饋及鼓勵。(2)詢問學生上一堂課後是否有哪些部位會痠痛？藉此以圖卡介紹上肢與核心肌群部位，並說明練習</w:t>
            </w:r>
            <w:proofErr w:type="gramStart"/>
            <w:r w:rsidRPr="00CE2713">
              <w:rPr>
                <w:rFonts w:ascii="標楷體" w:eastAsia="標楷體" w:hAnsi="標楷體" w:cs="標楷體"/>
                <w:bCs/>
                <w:color w:val="000000" w:themeColor="text1"/>
                <w:sz w:val="24"/>
                <w:szCs w:val="24"/>
              </w:rPr>
              <w:t>槓上懸</w:t>
            </w:r>
            <w:proofErr w:type="gramEnd"/>
            <w:r w:rsidRPr="00CE2713">
              <w:rPr>
                <w:rFonts w:ascii="標楷體" w:eastAsia="標楷體" w:hAnsi="標楷體" w:cs="標楷體"/>
                <w:bCs/>
                <w:color w:val="000000" w:themeColor="text1"/>
                <w:sz w:val="24"/>
                <w:szCs w:val="24"/>
              </w:rPr>
              <w:t>垂運動對於身體的影響(肌肉鍛鍊、儀態調整、前庭刺激等)。(3)介紹</w:t>
            </w:r>
            <w:proofErr w:type="gramStart"/>
            <w:r w:rsidRPr="00CE2713">
              <w:rPr>
                <w:rFonts w:ascii="標楷體" w:eastAsia="標楷體" w:hAnsi="標楷體" w:cs="標楷體"/>
                <w:bCs/>
                <w:color w:val="000000" w:themeColor="text1"/>
                <w:sz w:val="24"/>
                <w:szCs w:val="24"/>
              </w:rPr>
              <w:t>懸垂舉腿</w:t>
            </w:r>
            <w:proofErr w:type="gramEnd"/>
            <w:r w:rsidRPr="00CE2713">
              <w:rPr>
                <w:rFonts w:ascii="標楷體" w:eastAsia="標楷體" w:hAnsi="標楷體" w:cs="標楷體"/>
                <w:bCs/>
                <w:color w:val="000000" w:themeColor="text1"/>
                <w:sz w:val="24"/>
                <w:szCs w:val="24"/>
              </w:rPr>
              <w:t>動作型態與訓練功效。</w:t>
            </w:r>
          </w:p>
          <w:p w14:paraId="7A5903D7"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6.暖身活動：(1)肌肉伸展(強調上肢</w:t>
            </w:r>
            <w:proofErr w:type="gramStart"/>
            <w:r w:rsidRPr="00CE2713">
              <w:rPr>
                <w:rFonts w:ascii="標楷體" w:eastAsia="標楷體" w:hAnsi="標楷體" w:cs="標楷體"/>
                <w:bCs/>
                <w:color w:val="000000" w:themeColor="text1"/>
                <w:sz w:val="24"/>
                <w:szCs w:val="24"/>
              </w:rPr>
              <w:t>與腹背伸展</w:t>
            </w:r>
            <w:proofErr w:type="gramEnd"/>
            <w:r w:rsidRPr="00CE2713">
              <w:rPr>
                <w:rFonts w:ascii="標楷體" w:eastAsia="標楷體" w:hAnsi="標楷體" w:cs="標楷體"/>
                <w:bCs/>
                <w:color w:val="000000" w:themeColor="text1"/>
                <w:sz w:val="24"/>
                <w:szCs w:val="24"/>
              </w:rPr>
              <w:t>)。(2)核心肌群控制(模擬</w:t>
            </w:r>
            <w:proofErr w:type="gramStart"/>
            <w:r w:rsidRPr="00CE2713">
              <w:rPr>
                <w:rFonts w:ascii="標楷體" w:eastAsia="標楷體" w:hAnsi="標楷體" w:cs="標楷體"/>
                <w:bCs/>
                <w:color w:val="000000" w:themeColor="text1"/>
                <w:sz w:val="24"/>
                <w:szCs w:val="24"/>
              </w:rPr>
              <w:t>槓</w:t>
            </w:r>
            <w:proofErr w:type="gramEnd"/>
            <w:r w:rsidRPr="00CE2713">
              <w:rPr>
                <w:rFonts w:ascii="標楷體" w:eastAsia="標楷體" w:hAnsi="標楷體" w:cs="標楷體"/>
                <w:bCs/>
                <w:color w:val="000000" w:themeColor="text1"/>
                <w:sz w:val="24"/>
                <w:szCs w:val="24"/>
              </w:rPr>
              <w:t>上動作)。</w:t>
            </w:r>
          </w:p>
          <w:p w14:paraId="43F54A83" w14:textId="77777777" w:rsidR="009B2878" w:rsidRPr="00CE2713" w:rsidRDefault="009B2878" w:rsidP="009B2878">
            <w:pPr>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7.主要活動：(1)</w:t>
            </w:r>
            <w:proofErr w:type="gramStart"/>
            <w:r w:rsidRPr="00CE2713">
              <w:rPr>
                <w:rFonts w:ascii="標楷體" w:eastAsia="標楷體" w:hAnsi="標楷體" w:cs="標楷體"/>
                <w:bCs/>
                <w:color w:val="000000" w:themeColor="text1"/>
                <w:sz w:val="24"/>
                <w:szCs w:val="24"/>
              </w:rPr>
              <w:t>懸垂舉腿</w:t>
            </w:r>
            <w:proofErr w:type="gramEnd"/>
            <w:r w:rsidRPr="00CE2713">
              <w:rPr>
                <w:rFonts w:ascii="標楷體" w:eastAsia="標楷體" w:hAnsi="標楷體" w:cs="標楷體"/>
                <w:bCs/>
                <w:color w:val="000000" w:themeColor="text1"/>
                <w:sz w:val="24"/>
                <w:szCs w:val="24"/>
              </w:rPr>
              <w:t>。(2)引體向上。(3)分組練習「愛體育：立寶特瓶、夾</w:t>
            </w:r>
            <w:proofErr w:type="gramStart"/>
            <w:r w:rsidRPr="00CE2713">
              <w:rPr>
                <w:rFonts w:ascii="標楷體" w:eastAsia="標楷體" w:hAnsi="標楷體" w:cs="標楷體"/>
                <w:bCs/>
                <w:color w:val="000000" w:themeColor="text1"/>
                <w:sz w:val="24"/>
                <w:szCs w:val="24"/>
              </w:rPr>
              <w:t>球拋球及</w:t>
            </w:r>
            <w:proofErr w:type="gramEnd"/>
            <w:r w:rsidRPr="00CE2713">
              <w:rPr>
                <w:rFonts w:ascii="標楷體" w:eastAsia="標楷體" w:hAnsi="標楷體" w:cs="標楷體"/>
                <w:bCs/>
                <w:color w:val="000000" w:themeColor="text1"/>
                <w:sz w:val="24"/>
                <w:szCs w:val="24"/>
              </w:rPr>
              <w:t>踢球射門」。</w:t>
            </w:r>
          </w:p>
          <w:p w14:paraId="0D80CBA0" w14:textId="343863B9" w:rsidR="009B2878" w:rsidRPr="00CE2713" w:rsidRDefault="009B2878" w:rsidP="009B2878">
            <w:pP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lastRenderedPageBreak/>
              <w:t>8.綜合活動：(1)分組計時比賽。(2)綜合回饋。</w:t>
            </w:r>
          </w:p>
        </w:tc>
        <w:tc>
          <w:tcPr>
            <w:tcW w:w="58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106B54" w14:textId="72568BC4" w:rsidR="009B2878" w:rsidRPr="00CE2713" w:rsidRDefault="009B2878" w:rsidP="009B2878">
            <w:pPr>
              <w:ind w:left="317" w:hanging="317"/>
              <w:jc w:val="center"/>
              <w:rPr>
                <w:rFonts w:ascii="標楷體" w:eastAsia="標楷體" w:hAnsi="標楷體" w:cs="標楷體"/>
                <w:color w:val="FF0000"/>
                <w:sz w:val="24"/>
                <w:szCs w:val="24"/>
              </w:rPr>
            </w:pPr>
            <w:r w:rsidRPr="00CE2713">
              <w:rPr>
                <w:rFonts w:ascii="標楷體" w:eastAsia="標楷體" w:hAnsi="標楷體" w:cs="標楷體"/>
                <w:sz w:val="24"/>
                <w:szCs w:val="24"/>
              </w:rPr>
              <w:lastRenderedPageBreak/>
              <w:t>2</w:t>
            </w:r>
          </w:p>
        </w:tc>
        <w:tc>
          <w:tcPr>
            <w:tcW w:w="125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F243D2" w14:textId="7D3CDD0E"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bCs/>
                <w:color w:val="000000" w:themeColor="text1"/>
                <w:sz w:val="24"/>
                <w:szCs w:val="24"/>
              </w:rPr>
              <w:t>單槓、跳箱或踏板(具高度且穩定之物體)、軟墊、裝水寶特瓶、</w:t>
            </w:r>
            <w:proofErr w:type="gramStart"/>
            <w:r w:rsidRPr="00CE2713">
              <w:rPr>
                <w:rFonts w:ascii="標楷體" w:eastAsia="標楷體" w:hAnsi="標楷體" w:cs="標楷體"/>
                <w:bCs/>
                <w:color w:val="000000" w:themeColor="text1"/>
                <w:sz w:val="24"/>
                <w:szCs w:val="24"/>
              </w:rPr>
              <w:t>軟球</w:t>
            </w:r>
            <w:proofErr w:type="gramEnd"/>
            <w:r w:rsidRPr="00CE2713">
              <w:rPr>
                <w:rFonts w:ascii="標楷體" w:eastAsia="標楷體" w:hAnsi="標楷體" w:cs="標楷體"/>
                <w:bCs/>
                <w:color w:val="000000" w:themeColor="text1"/>
                <w:sz w:val="24"/>
                <w:szCs w:val="24"/>
              </w:rPr>
              <w:t>、呼拉圈、木棍、學習活動單(運動行為計畫實踐表)、影片播放及擴音設備、展示圖卡。</w:t>
            </w:r>
          </w:p>
        </w:tc>
        <w:tc>
          <w:tcPr>
            <w:tcW w:w="1296" w:type="dxa"/>
            <w:tcBorders>
              <w:top w:val="single" w:sz="8" w:space="0" w:color="000000"/>
              <w:bottom w:val="single" w:sz="8" w:space="0" w:color="000000"/>
              <w:right w:val="single" w:sz="8" w:space="0" w:color="000000"/>
            </w:tcBorders>
          </w:tcPr>
          <w:p w14:paraId="22F94FDC"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hint="eastAsia"/>
                <w:bCs/>
                <w:color w:val="000000" w:themeColor="text1"/>
                <w:sz w:val="24"/>
                <w:szCs w:val="24"/>
              </w:rPr>
              <w:t>1.研究與探索各種運動技能。</w:t>
            </w:r>
          </w:p>
          <w:p w14:paraId="22207BA6" w14:textId="51796271"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hint="eastAsia"/>
                <w:bCs/>
                <w:color w:val="000000" w:themeColor="text1"/>
                <w:sz w:val="24"/>
                <w:szCs w:val="24"/>
              </w:rPr>
              <w:t>2.小組合作分工練習，精進各種運動技能。</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C279BE"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1.課堂觀察</w:t>
            </w:r>
          </w:p>
          <w:p w14:paraId="17C54F0F"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2.口語問答</w:t>
            </w:r>
          </w:p>
          <w:p w14:paraId="0776AE8C" w14:textId="77777777" w:rsidR="009B2878" w:rsidRPr="00CE2713" w:rsidRDefault="009B2878" w:rsidP="009B2878">
            <w:pPr>
              <w:ind w:left="92" w:hanging="7"/>
              <w:rPr>
                <w:rFonts w:ascii="標楷體" w:eastAsia="標楷體" w:hAnsi="標楷體" w:cs="標楷體"/>
                <w:bCs/>
                <w:color w:val="000000" w:themeColor="text1"/>
                <w:sz w:val="24"/>
                <w:szCs w:val="24"/>
              </w:rPr>
            </w:pPr>
            <w:r w:rsidRPr="00CE2713">
              <w:rPr>
                <w:rFonts w:ascii="標楷體" w:eastAsia="標楷體" w:hAnsi="標楷體" w:cs="標楷體"/>
                <w:sz w:val="24"/>
                <w:szCs w:val="24"/>
              </w:rPr>
              <w:t>3.技能實作</w:t>
            </w:r>
          </w:p>
          <w:p w14:paraId="53345729" w14:textId="6F12D7E5" w:rsidR="009B2878" w:rsidRPr="00CE2713" w:rsidRDefault="009B2878" w:rsidP="009B2878">
            <w:pPr>
              <w:ind w:left="-22" w:hanging="7"/>
              <w:jc w:val="center"/>
              <w:rPr>
                <w:rFonts w:ascii="標楷體" w:eastAsia="標楷體" w:hAnsi="標楷體" w:cs="標楷體"/>
                <w:color w:val="FF0000"/>
                <w:sz w:val="24"/>
                <w:szCs w:val="24"/>
              </w:rPr>
            </w:pPr>
            <w:r w:rsidRPr="00CE2713">
              <w:rPr>
                <w:rFonts w:ascii="標楷體" w:eastAsia="標楷體" w:hAnsi="標楷體" w:cs="標楷體"/>
                <w:sz w:val="24"/>
                <w:szCs w:val="24"/>
              </w:rPr>
              <w:t>4.學習單(運動行為計畫實踐表)</w:t>
            </w:r>
          </w:p>
        </w:tc>
        <w:tc>
          <w:tcPr>
            <w:tcW w:w="1276"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F15E62"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【安全教育】</w:t>
            </w:r>
          </w:p>
          <w:p w14:paraId="06BEA88D" w14:textId="77777777" w:rsidR="009B2878" w:rsidRPr="00CE2713" w:rsidRDefault="009B2878" w:rsidP="009B2878">
            <w:pPr>
              <w:autoSpaceDE w:val="0"/>
              <w:autoSpaceDN w:val="0"/>
              <w:adjustRightInd w:val="0"/>
              <w:rPr>
                <w:rFonts w:ascii="標楷體" w:eastAsia="標楷體" w:hAnsi="標楷體" w:cs="標楷體"/>
                <w:bCs/>
                <w:color w:val="000000" w:themeColor="text1"/>
                <w:sz w:val="24"/>
                <w:szCs w:val="24"/>
              </w:rPr>
            </w:pPr>
            <w:r w:rsidRPr="00CE2713">
              <w:rPr>
                <w:rFonts w:ascii="標楷體" w:eastAsia="標楷體" w:hAnsi="標楷體" w:cs="標楷體"/>
                <w:bCs/>
                <w:color w:val="000000" w:themeColor="text1"/>
                <w:sz w:val="24"/>
                <w:szCs w:val="24"/>
              </w:rPr>
              <w:t>安J6 了解運動設施安全的維護。</w:t>
            </w:r>
          </w:p>
          <w:p w14:paraId="1A00A127" w14:textId="5B54DF9F" w:rsidR="009B2878" w:rsidRPr="00CE2713" w:rsidRDefault="009B2878" w:rsidP="009B2878">
            <w:pPr>
              <w:ind w:left="-22" w:hanging="7"/>
              <w:jc w:val="center"/>
              <w:rPr>
                <w:rFonts w:ascii="標楷體" w:eastAsia="標楷體" w:hAnsi="標楷體" w:cs="標楷體"/>
                <w:noProof/>
                <w:color w:val="FF0000"/>
                <w:sz w:val="24"/>
                <w:szCs w:val="24"/>
              </w:rPr>
            </w:pPr>
            <w:r w:rsidRPr="00CE2713">
              <w:rPr>
                <w:rFonts w:ascii="標楷體" w:eastAsia="標楷體" w:hAnsi="標楷體" w:cs="標楷體"/>
                <w:bCs/>
                <w:color w:val="000000" w:themeColor="text1"/>
                <w:sz w:val="24"/>
                <w:szCs w:val="24"/>
              </w:rPr>
              <w:t>安J9 遵守環境設施設備的安全守則。</w:t>
            </w:r>
          </w:p>
        </w:tc>
        <w:tc>
          <w:tcPr>
            <w:tcW w:w="1764" w:type="dxa"/>
            <w:tcBorders>
              <w:top w:val="single" w:sz="8" w:space="0" w:color="000000"/>
              <w:bottom w:val="single" w:sz="8" w:space="0" w:color="000000"/>
              <w:right w:val="single" w:sz="8" w:space="0" w:color="000000"/>
            </w:tcBorders>
            <w:vAlign w:val="center"/>
          </w:tcPr>
          <w:p w14:paraId="2AFCC55E" w14:textId="77777777"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r w:rsidRPr="00CE2713">
              <w:rPr>
                <w:rFonts w:ascii="標楷體" w:eastAsia="標楷體" w:hAnsi="標楷體" w:cs="標楷體"/>
                <w:sz w:val="24"/>
                <w:szCs w:val="24"/>
              </w:rPr>
              <w:t>□</w:t>
            </w:r>
            <w:r w:rsidRPr="00CE2713">
              <w:rPr>
                <w:rFonts w:ascii="標楷體" w:eastAsia="標楷體" w:hAnsi="標楷體" w:cs="標楷體" w:hint="eastAsia"/>
                <w:sz w:val="24"/>
                <w:szCs w:val="24"/>
              </w:rPr>
              <w:t>實施跨領域或跨科目</w:t>
            </w:r>
            <w:r w:rsidRPr="00CE2713">
              <w:rPr>
                <w:rFonts w:ascii="標楷體" w:eastAsia="標楷體" w:hAnsi="標楷體" w:cs="標楷體"/>
                <w:sz w:val="24"/>
                <w:szCs w:val="24"/>
              </w:rPr>
              <w:t>協同</w:t>
            </w:r>
            <w:r w:rsidRPr="00CE2713">
              <w:rPr>
                <w:rFonts w:ascii="標楷體" w:eastAsia="標楷體" w:hAnsi="標楷體" w:cs="標楷體" w:hint="eastAsia"/>
                <w:sz w:val="24"/>
                <w:szCs w:val="24"/>
              </w:rPr>
              <w:t>教學(需另申請授課鐘點費)</w:t>
            </w:r>
          </w:p>
          <w:p w14:paraId="3E2C6E55"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協同科目：</w:t>
            </w:r>
          </w:p>
          <w:p w14:paraId="49917BC9" w14:textId="77777777" w:rsidR="009B2878" w:rsidRPr="00CE2713" w:rsidRDefault="009B2878" w:rsidP="009B2878">
            <w:pPr>
              <w:adjustRightInd w:val="0"/>
              <w:snapToGrid w:val="0"/>
              <w:spacing w:line="0" w:lineRule="atLeast"/>
              <w:ind w:left="71" w:firstLine="0"/>
              <w:jc w:val="left"/>
              <w:rPr>
                <w:rFonts w:ascii="標楷體" w:eastAsia="標楷體" w:hAnsi="標楷體" w:cs="標楷體"/>
                <w:sz w:val="24"/>
                <w:szCs w:val="24"/>
                <w:u w:val="single"/>
              </w:rPr>
            </w:pPr>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
          <w:p w14:paraId="6D469DBE" w14:textId="77777777" w:rsidR="009B2878" w:rsidRPr="00CE2713" w:rsidRDefault="009B2878" w:rsidP="009B2878">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CE2713">
              <w:rPr>
                <w:rFonts w:ascii="標楷體" w:eastAsia="標楷體" w:hAnsi="標楷體" w:cs="標楷體" w:hint="eastAsia"/>
                <w:sz w:val="24"/>
                <w:szCs w:val="24"/>
              </w:rPr>
              <w:t>協同</w:t>
            </w:r>
            <w:r w:rsidRPr="00CE2713">
              <w:rPr>
                <w:rFonts w:ascii="標楷體" w:eastAsia="標楷體" w:hAnsi="標楷體" w:cs="標楷體"/>
                <w:sz w:val="24"/>
                <w:szCs w:val="24"/>
              </w:rPr>
              <w:t>節數</w:t>
            </w:r>
            <w:r w:rsidRPr="00CE2713">
              <w:rPr>
                <w:rFonts w:ascii="標楷體" w:eastAsia="標楷體" w:hAnsi="標楷體" w:cs="標楷體" w:hint="eastAsia"/>
                <w:sz w:val="24"/>
                <w:szCs w:val="24"/>
              </w:rPr>
              <w:t>：</w:t>
            </w:r>
          </w:p>
          <w:p w14:paraId="2533262B" w14:textId="491E660D" w:rsidR="009B2878" w:rsidRPr="00CE2713" w:rsidRDefault="009B2878" w:rsidP="009B2878">
            <w:pPr>
              <w:adjustRightInd w:val="0"/>
              <w:snapToGrid w:val="0"/>
              <w:spacing w:line="0" w:lineRule="atLeast"/>
              <w:ind w:hanging="7"/>
              <w:jc w:val="left"/>
              <w:rPr>
                <w:rFonts w:ascii="標楷體" w:eastAsia="標楷體" w:hAnsi="標楷體" w:cs="標楷體"/>
                <w:sz w:val="24"/>
                <w:szCs w:val="24"/>
              </w:rPr>
            </w:pPr>
            <w:proofErr w:type="gramStart"/>
            <w:r w:rsidRPr="00CE2713">
              <w:rPr>
                <w:rFonts w:ascii="標楷體" w:eastAsia="標楷體" w:hAnsi="標楷體" w:cs="標楷體" w:hint="eastAsia"/>
                <w:sz w:val="24"/>
                <w:szCs w:val="24"/>
                <w:u w:val="single"/>
              </w:rPr>
              <w:t>＿</w:t>
            </w:r>
            <w:proofErr w:type="gramEnd"/>
            <w:r w:rsidRPr="00CE2713">
              <w:rPr>
                <w:rFonts w:ascii="標楷體" w:eastAsia="標楷體" w:hAnsi="標楷體" w:cs="標楷體" w:hint="eastAsia"/>
                <w:sz w:val="24"/>
                <w:szCs w:val="24"/>
                <w:u w:val="single"/>
              </w:rPr>
              <w:t xml:space="preserve">      </w:t>
            </w:r>
            <w:proofErr w:type="gramStart"/>
            <w:r w:rsidRPr="00CE2713">
              <w:rPr>
                <w:rFonts w:ascii="標楷體" w:eastAsia="標楷體" w:hAnsi="標楷體" w:cs="標楷體" w:hint="eastAsia"/>
                <w:sz w:val="24"/>
                <w:szCs w:val="24"/>
                <w:u w:val="single"/>
              </w:rPr>
              <w:t>＿＿</w:t>
            </w:r>
            <w:proofErr w:type="gramEnd"/>
          </w:p>
        </w:tc>
      </w:tr>
    </w:tbl>
    <w:p w14:paraId="4656A559" w14:textId="36A96CFC" w:rsidR="00956B1D" w:rsidRDefault="00956B1D" w:rsidP="00D37619">
      <w:pPr>
        <w:rPr>
          <w:rFonts w:ascii="標楷體" w:eastAsia="標楷體" w:hAnsi="標楷體" w:cs="標楷體"/>
          <w:b/>
          <w:sz w:val="24"/>
          <w:szCs w:val="24"/>
        </w:rPr>
      </w:pPr>
    </w:p>
    <w:p w14:paraId="1CC6DE09" w14:textId="1850498B" w:rsidR="009B2878" w:rsidRDefault="009B2878" w:rsidP="00D37619">
      <w:pPr>
        <w:rPr>
          <w:rFonts w:ascii="標楷體" w:eastAsia="標楷體" w:hAnsi="標楷體" w:cs="標楷體"/>
          <w:b/>
          <w:sz w:val="24"/>
          <w:szCs w:val="24"/>
        </w:rPr>
      </w:pPr>
    </w:p>
    <w:p w14:paraId="5B220747" w14:textId="56D830DE" w:rsidR="009B2878" w:rsidRDefault="009B2878" w:rsidP="00D37619">
      <w:pPr>
        <w:rPr>
          <w:rFonts w:ascii="標楷體" w:eastAsia="標楷體" w:hAnsi="標楷體" w:cs="標楷體"/>
          <w:b/>
          <w:sz w:val="24"/>
          <w:szCs w:val="24"/>
        </w:rPr>
      </w:pPr>
    </w:p>
    <w:p w14:paraId="3ED78A38" w14:textId="30B7EA48" w:rsidR="009B2878" w:rsidRDefault="009B2878" w:rsidP="00D37619">
      <w:pPr>
        <w:rPr>
          <w:rFonts w:ascii="標楷體" w:eastAsia="標楷體" w:hAnsi="標楷體" w:cs="標楷體"/>
          <w:b/>
          <w:sz w:val="24"/>
          <w:szCs w:val="24"/>
        </w:rPr>
      </w:pPr>
    </w:p>
    <w:p w14:paraId="1AA3A626" w14:textId="4168127D" w:rsidR="009B2878" w:rsidRDefault="009B2878" w:rsidP="00D37619">
      <w:pPr>
        <w:rPr>
          <w:rFonts w:ascii="標楷體" w:eastAsia="標楷體" w:hAnsi="標楷體" w:cs="標楷體"/>
          <w:b/>
          <w:sz w:val="24"/>
          <w:szCs w:val="24"/>
        </w:rPr>
      </w:pPr>
    </w:p>
    <w:p w14:paraId="509A1EF3" w14:textId="092FB257" w:rsidR="009B2878" w:rsidRDefault="009B2878" w:rsidP="00D37619">
      <w:pPr>
        <w:rPr>
          <w:rFonts w:ascii="標楷體" w:eastAsia="標楷體" w:hAnsi="標楷體" w:cs="標楷體"/>
          <w:b/>
          <w:sz w:val="24"/>
          <w:szCs w:val="24"/>
        </w:rPr>
      </w:pPr>
    </w:p>
    <w:p w14:paraId="19273E93" w14:textId="7A0A7AFF" w:rsidR="009B2878" w:rsidRDefault="009B2878" w:rsidP="00D37619">
      <w:pPr>
        <w:rPr>
          <w:rFonts w:ascii="標楷體" w:eastAsia="標楷體" w:hAnsi="標楷體" w:cs="標楷體"/>
          <w:b/>
          <w:sz w:val="24"/>
          <w:szCs w:val="24"/>
        </w:rPr>
      </w:pPr>
    </w:p>
    <w:p w14:paraId="0512237F"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23E882A6" w14:textId="2E54F340" w:rsidR="00E8654C" w:rsidRPr="00E8654C" w:rsidRDefault="00A85F87" w:rsidP="00E8654C">
      <w:pPr>
        <w:ind w:left="23" w:firstLineChars="226" w:firstLine="542"/>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r w:rsidR="00E8654C" w:rsidRPr="00E8654C">
        <w:rPr>
          <w:rFonts w:ascii="標楷體" w:eastAsia="標楷體" w:hAnsi="標楷體" w:cs="標楷體" w:hint="eastAsia"/>
          <w:color w:val="auto"/>
          <w:sz w:val="24"/>
          <w:szCs w:val="24"/>
        </w:rPr>
        <w:t>否</w:t>
      </w:r>
      <w:proofErr w:type="gramEnd"/>
      <w:r w:rsidR="00E8654C" w:rsidRPr="00E8654C">
        <w:rPr>
          <w:rFonts w:ascii="標楷體" w:eastAsia="標楷體" w:hAnsi="標楷體" w:cs="標楷體" w:hint="eastAsia"/>
          <w:color w:val="auto"/>
          <w:sz w:val="24"/>
          <w:szCs w:val="24"/>
        </w:rPr>
        <w:t>，全學年都沒有(</w:t>
      </w:r>
      <w:proofErr w:type="gramStart"/>
      <w:r w:rsidR="00E8654C" w:rsidRPr="00E8654C">
        <w:rPr>
          <w:rFonts w:ascii="標楷體" w:eastAsia="標楷體" w:hAnsi="標楷體" w:cs="標楷體" w:hint="eastAsia"/>
          <w:b/>
          <w:color w:val="auto"/>
          <w:sz w:val="24"/>
          <w:szCs w:val="24"/>
        </w:rPr>
        <w:t>以下免填</w:t>
      </w:r>
      <w:proofErr w:type="gramEnd"/>
      <w:r w:rsidR="00E8654C" w:rsidRPr="00E8654C">
        <w:rPr>
          <w:rFonts w:ascii="標楷體" w:eastAsia="標楷體" w:hAnsi="標楷體" w:cs="標楷體" w:hint="eastAsia"/>
          <w:color w:val="auto"/>
          <w:sz w:val="24"/>
          <w:szCs w:val="24"/>
        </w:rPr>
        <w:t>)。</w:t>
      </w:r>
    </w:p>
    <w:p w14:paraId="29E8E708"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66F3F7BE" w14:textId="77777777" w:rsid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F343B4" w:rsidRPr="00657AF5" w14:paraId="445C34D6" w14:textId="77777777" w:rsidTr="00D57651">
        <w:tc>
          <w:tcPr>
            <w:tcW w:w="1292" w:type="dxa"/>
            <w:vAlign w:val="center"/>
          </w:tcPr>
          <w:p w14:paraId="118C2802" w14:textId="77777777" w:rsidR="00F343B4" w:rsidRPr="00BE0AE1" w:rsidRDefault="00F343B4"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vAlign w:val="center"/>
          </w:tcPr>
          <w:p w14:paraId="48E77C70" w14:textId="77777777" w:rsidR="00F343B4" w:rsidRPr="00BE0AE1" w:rsidRDefault="00F343B4"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vAlign w:val="center"/>
          </w:tcPr>
          <w:p w14:paraId="739DB8DD"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vAlign w:val="center"/>
          </w:tcPr>
          <w:p w14:paraId="04C9F0DF"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vAlign w:val="center"/>
          </w:tcPr>
          <w:p w14:paraId="522A54C8"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vAlign w:val="center"/>
          </w:tcPr>
          <w:p w14:paraId="3D035838"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F343B4" w:rsidRPr="00657AF5" w14:paraId="712FDF00" w14:textId="77777777" w:rsidTr="00D57651">
        <w:tc>
          <w:tcPr>
            <w:tcW w:w="1292" w:type="dxa"/>
            <w:vAlign w:val="center"/>
          </w:tcPr>
          <w:p w14:paraId="2063BD14"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2D5958BF"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57AE5EDE" w14:textId="77777777" w:rsidR="00F343B4" w:rsidRDefault="00F343B4" w:rsidP="00D57651">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577A4F6D" w14:textId="77777777" w:rsidR="00F343B4" w:rsidRDefault="00F343B4" w:rsidP="00D57651">
            <w:pPr>
              <w:pStyle w:val="Web"/>
              <w:rPr>
                <w:rFonts w:ascii="標楷體" w:eastAsia="標楷體" w:hAnsi="標楷體" w:cs="標楷體"/>
              </w:rPr>
            </w:pPr>
            <w:r w:rsidRPr="00657AF5">
              <w:rPr>
                <w:rFonts w:ascii="標楷體" w:eastAsia="標楷體" w:hAnsi="標楷體" w:cs="標楷體"/>
              </w:rPr>
              <w:t>□印刷品</w:t>
            </w:r>
          </w:p>
          <w:p w14:paraId="0A45EE34" w14:textId="77777777" w:rsidR="00F343B4" w:rsidRPr="00657AF5" w:rsidRDefault="00F343B4" w:rsidP="00D57651">
            <w:pPr>
              <w:pStyle w:val="Web"/>
              <w:rPr>
                <w:rFonts w:ascii="標楷體" w:eastAsia="標楷體" w:hAnsi="標楷體" w:cs="標楷體"/>
              </w:rPr>
            </w:pPr>
            <w:r w:rsidRPr="00657AF5">
              <w:rPr>
                <w:rFonts w:ascii="標楷體" w:eastAsia="標楷體" w:hAnsi="標楷體" w:cs="標楷體"/>
              </w:rPr>
              <w:t>□影音光碟</w:t>
            </w:r>
          </w:p>
          <w:p w14:paraId="37D0000E" w14:textId="77777777" w:rsidR="00F343B4" w:rsidRPr="00657AF5" w:rsidRDefault="00F343B4" w:rsidP="00D57651">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vAlign w:val="center"/>
          </w:tcPr>
          <w:p w14:paraId="419EF7A5"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0A8F57A0"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8215112" w14:textId="77777777" w:rsidR="00F343B4" w:rsidRPr="00657AF5" w:rsidRDefault="00F343B4" w:rsidP="00D57651">
            <w:pPr>
              <w:ind w:firstLine="0"/>
              <w:rPr>
                <w:rFonts w:ascii="標楷體" w:eastAsia="標楷體" w:hAnsi="標楷體" w:cs="標楷體"/>
                <w:color w:val="auto"/>
                <w:sz w:val="24"/>
                <w:szCs w:val="24"/>
              </w:rPr>
            </w:pPr>
          </w:p>
        </w:tc>
      </w:tr>
      <w:tr w:rsidR="00F343B4" w:rsidRPr="00657AF5" w14:paraId="0C2BF2BA" w14:textId="77777777" w:rsidTr="00D57651">
        <w:tc>
          <w:tcPr>
            <w:tcW w:w="1292" w:type="dxa"/>
            <w:vAlign w:val="center"/>
          </w:tcPr>
          <w:p w14:paraId="548AFD6F"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73295DAB"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14FB5ADD" w14:textId="77777777" w:rsidR="00F343B4" w:rsidRPr="00657AF5" w:rsidRDefault="00F343B4" w:rsidP="00D57651">
            <w:pPr>
              <w:ind w:firstLine="0"/>
              <w:rPr>
                <w:rFonts w:ascii="標楷體" w:eastAsia="標楷體" w:hAnsi="標楷體" w:cs="標楷體"/>
                <w:color w:val="auto"/>
                <w:sz w:val="24"/>
                <w:szCs w:val="24"/>
              </w:rPr>
            </w:pPr>
          </w:p>
        </w:tc>
        <w:tc>
          <w:tcPr>
            <w:tcW w:w="2296" w:type="dxa"/>
            <w:vAlign w:val="center"/>
          </w:tcPr>
          <w:p w14:paraId="09D99FF0"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7CD970E2"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CCC7EDF" w14:textId="77777777" w:rsidR="00F343B4" w:rsidRPr="00657AF5" w:rsidRDefault="00F343B4" w:rsidP="00D57651">
            <w:pPr>
              <w:ind w:firstLine="0"/>
              <w:rPr>
                <w:rFonts w:ascii="標楷體" w:eastAsia="標楷體" w:hAnsi="標楷體" w:cs="標楷體"/>
                <w:color w:val="auto"/>
                <w:sz w:val="24"/>
                <w:szCs w:val="24"/>
              </w:rPr>
            </w:pPr>
          </w:p>
        </w:tc>
      </w:tr>
      <w:tr w:rsidR="00F343B4" w:rsidRPr="00657AF5" w14:paraId="4C753FF1" w14:textId="77777777" w:rsidTr="00D57651">
        <w:tc>
          <w:tcPr>
            <w:tcW w:w="1292" w:type="dxa"/>
            <w:vAlign w:val="center"/>
          </w:tcPr>
          <w:p w14:paraId="0D0B8883"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0E80D33F"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7F34E090" w14:textId="77777777" w:rsidR="00F343B4" w:rsidRPr="00657AF5" w:rsidRDefault="00F343B4" w:rsidP="00D57651">
            <w:pPr>
              <w:ind w:firstLine="0"/>
              <w:rPr>
                <w:rFonts w:ascii="標楷體" w:eastAsia="標楷體" w:hAnsi="標楷體" w:cs="標楷體"/>
                <w:color w:val="auto"/>
                <w:sz w:val="24"/>
                <w:szCs w:val="24"/>
              </w:rPr>
            </w:pPr>
          </w:p>
        </w:tc>
        <w:tc>
          <w:tcPr>
            <w:tcW w:w="2296" w:type="dxa"/>
            <w:vAlign w:val="center"/>
          </w:tcPr>
          <w:p w14:paraId="2A97FBDC"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23A5F107"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01C65AC" w14:textId="77777777" w:rsidR="00F343B4" w:rsidRPr="00657AF5" w:rsidRDefault="00F343B4" w:rsidP="00D57651">
            <w:pPr>
              <w:ind w:firstLine="0"/>
              <w:rPr>
                <w:rFonts w:ascii="標楷體" w:eastAsia="標楷體" w:hAnsi="標楷體" w:cs="標楷體"/>
                <w:color w:val="auto"/>
                <w:sz w:val="24"/>
                <w:szCs w:val="24"/>
              </w:rPr>
            </w:pPr>
          </w:p>
        </w:tc>
      </w:tr>
    </w:tbl>
    <w:p w14:paraId="0FCBF616"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17E48" w14:textId="77777777" w:rsidR="001048C9" w:rsidRDefault="001048C9">
      <w:r>
        <w:separator/>
      </w:r>
    </w:p>
  </w:endnote>
  <w:endnote w:type="continuationSeparator" w:id="0">
    <w:p w14:paraId="67304317" w14:textId="77777777" w:rsidR="001048C9" w:rsidRDefault="00104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DF Kai Shu"/>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14:paraId="671D2234" w14:textId="3DE2F9A6" w:rsidR="002E38B1" w:rsidRDefault="002E38B1">
        <w:pPr>
          <w:pStyle w:val="aff5"/>
          <w:jc w:val="center"/>
        </w:pPr>
        <w:r>
          <w:fldChar w:fldCharType="begin"/>
        </w:r>
        <w:r>
          <w:instrText>PAGE   \* MERGEFORMAT</w:instrText>
        </w:r>
        <w:r>
          <w:fldChar w:fldCharType="separate"/>
        </w:r>
        <w:r w:rsidR="00A85F87" w:rsidRPr="00A85F87">
          <w:rPr>
            <w:noProof/>
            <w:lang w:val="zh-TW"/>
          </w:rPr>
          <w:t>36</w:t>
        </w:r>
        <w:r>
          <w:fldChar w:fldCharType="end"/>
        </w:r>
      </w:p>
    </w:sdtContent>
  </w:sdt>
  <w:p w14:paraId="63B61641"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2C3AD" w14:textId="77777777" w:rsidR="001048C9" w:rsidRDefault="001048C9">
      <w:r>
        <w:separator/>
      </w:r>
    </w:p>
  </w:footnote>
  <w:footnote w:type="continuationSeparator" w:id="0">
    <w:p w14:paraId="7925665C" w14:textId="77777777" w:rsidR="001048C9" w:rsidRDefault="001048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6760D4F"/>
    <w:multiLevelType w:val="hybridMultilevel"/>
    <w:tmpl w:val="8BCC8F36"/>
    <w:lvl w:ilvl="0" w:tplc="B8D66426">
      <w:start w:val="1"/>
      <w:numFmt w:val="taiwaneseCountingThousand"/>
      <w:lvlText w:val="%1、"/>
      <w:lvlJc w:val="left"/>
      <w:pPr>
        <w:ind w:left="1009" w:hanging="504"/>
      </w:pPr>
      <w:rPr>
        <w:rFonts w:hint="default"/>
        <w:b/>
      </w:rPr>
    </w:lvl>
    <w:lvl w:ilvl="1" w:tplc="04090019">
      <w:start w:val="1"/>
      <w:numFmt w:val="ideographTraditional"/>
      <w:lvlText w:val="%2、"/>
      <w:lvlJc w:val="left"/>
      <w:pPr>
        <w:ind w:left="1465" w:hanging="480"/>
      </w:pPr>
    </w:lvl>
    <w:lvl w:ilvl="2" w:tplc="0409001B" w:tentative="1">
      <w:start w:val="1"/>
      <w:numFmt w:val="lowerRoman"/>
      <w:lvlText w:val="%3."/>
      <w:lvlJc w:val="right"/>
      <w:pPr>
        <w:ind w:left="1945" w:hanging="480"/>
      </w:pPr>
    </w:lvl>
    <w:lvl w:ilvl="3" w:tplc="0409000F" w:tentative="1">
      <w:start w:val="1"/>
      <w:numFmt w:val="decimal"/>
      <w:lvlText w:val="%4."/>
      <w:lvlJc w:val="left"/>
      <w:pPr>
        <w:ind w:left="2425" w:hanging="480"/>
      </w:pPr>
    </w:lvl>
    <w:lvl w:ilvl="4" w:tplc="04090019" w:tentative="1">
      <w:start w:val="1"/>
      <w:numFmt w:val="ideographTraditional"/>
      <w:lvlText w:val="%5、"/>
      <w:lvlJc w:val="left"/>
      <w:pPr>
        <w:ind w:left="2905" w:hanging="480"/>
      </w:pPr>
    </w:lvl>
    <w:lvl w:ilvl="5" w:tplc="0409001B" w:tentative="1">
      <w:start w:val="1"/>
      <w:numFmt w:val="lowerRoman"/>
      <w:lvlText w:val="%6."/>
      <w:lvlJc w:val="right"/>
      <w:pPr>
        <w:ind w:left="3385" w:hanging="480"/>
      </w:pPr>
    </w:lvl>
    <w:lvl w:ilvl="6" w:tplc="0409000F" w:tentative="1">
      <w:start w:val="1"/>
      <w:numFmt w:val="decimal"/>
      <w:lvlText w:val="%7."/>
      <w:lvlJc w:val="left"/>
      <w:pPr>
        <w:ind w:left="3865" w:hanging="480"/>
      </w:pPr>
    </w:lvl>
    <w:lvl w:ilvl="7" w:tplc="04090019" w:tentative="1">
      <w:start w:val="1"/>
      <w:numFmt w:val="ideographTraditional"/>
      <w:lvlText w:val="%8、"/>
      <w:lvlJc w:val="left"/>
      <w:pPr>
        <w:ind w:left="4345" w:hanging="480"/>
      </w:pPr>
    </w:lvl>
    <w:lvl w:ilvl="8" w:tplc="0409001B" w:tentative="1">
      <w:start w:val="1"/>
      <w:numFmt w:val="lowerRoman"/>
      <w:lvlText w:val="%9."/>
      <w:lvlJc w:val="right"/>
      <w:pPr>
        <w:ind w:left="4825" w:hanging="480"/>
      </w:pPr>
    </w:lvl>
  </w:abstractNum>
  <w:abstractNum w:abstractNumId="38"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40"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1"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2"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2"/>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9"/>
  </w:num>
  <w:num w:numId="12">
    <w:abstractNumId w:val="41"/>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40"/>
  </w:num>
  <w:num w:numId="41">
    <w:abstractNumId w:val="27"/>
  </w:num>
  <w:num w:numId="42">
    <w:abstractNumId w:val="38"/>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0F6E23"/>
    <w:rsid w:val="001048C9"/>
    <w:rsid w:val="00105275"/>
    <w:rsid w:val="00107B78"/>
    <w:rsid w:val="00110487"/>
    <w:rsid w:val="001112EF"/>
    <w:rsid w:val="00111853"/>
    <w:rsid w:val="00112170"/>
    <w:rsid w:val="0011580C"/>
    <w:rsid w:val="00115A2F"/>
    <w:rsid w:val="0012196C"/>
    <w:rsid w:val="001222FD"/>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3B1D"/>
    <w:rsid w:val="001A57C5"/>
    <w:rsid w:val="001B04F0"/>
    <w:rsid w:val="001B3ACA"/>
    <w:rsid w:val="001B4EE9"/>
    <w:rsid w:val="001B5CEB"/>
    <w:rsid w:val="001C0AFC"/>
    <w:rsid w:val="001C162B"/>
    <w:rsid w:val="001C44AF"/>
    <w:rsid w:val="001C45C2"/>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27F8"/>
    <w:rsid w:val="00285A39"/>
    <w:rsid w:val="002873A9"/>
    <w:rsid w:val="00290376"/>
    <w:rsid w:val="002915C9"/>
    <w:rsid w:val="002920BA"/>
    <w:rsid w:val="00294813"/>
    <w:rsid w:val="002A105E"/>
    <w:rsid w:val="002A156D"/>
    <w:rsid w:val="002A2334"/>
    <w:rsid w:val="002A3DF1"/>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1CA"/>
    <w:rsid w:val="0037137A"/>
    <w:rsid w:val="0037218D"/>
    <w:rsid w:val="00376C12"/>
    <w:rsid w:val="00384845"/>
    <w:rsid w:val="00392614"/>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D3FA2"/>
    <w:rsid w:val="003E11DC"/>
    <w:rsid w:val="003F2C64"/>
    <w:rsid w:val="003F7A48"/>
    <w:rsid w:val="00401839"/>
    <w:rsid w:val="0040278C"/>
    <w:rsid w:val="00403CDE"/>
    <w:rsid w:val="00403E10"/>
    <w:rsid w:val="004070BB"/>
    <w:rsid w:val="00415037"/>
    <w:rsid w:val="0042042E"/>
    <w:rsid w:val="00420A2A"/>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31BC"/>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0352"/>
    <w:rsid w:val="005528F3"/>
    <w:rsid w:val="0055297F"/>
    <w:rsid w:val="005533E5"/>
    <w:rsid w:val="005571F5"/>
    <w:rsid w:val="005613BF"/>
    <w:rsid w:val="005652F5"/>
    <w:rsid w:val="00570442"/>
    <w:rsid w:val="00570C52"/>
    <w:rsid w:val="00573E05"/>
    <w:rsid w:val="00575BF8"/>
    <w:rsid w:val="00586943"/>
    <w:rsid w:val="005902DD"/>
    <w:rsid w:val="0059656B"/>
    <w:rsid w:val="005A24A9"/>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013"/>
    <w:rsid w:val="00642508"/>
    <w:rsid w:val="006453E2"/>
    <w:rsid w:val="00645503"/>
    <w:rsid w:val="0064640F"/>
    <w:rsid w:val="006510A0"/>
    <w:rsid w:val="00654B9D"/>
    <w:rsid w:val="006550DD"/>
    <w:rsid w:val="0066106E"/>
    <w:rsid w:val="00663336"/>
    <w:rsid w:val="006648FA"/>
    <w:rsid w:val="00666617"/>
    <w:rsid w:val="006711E0"/>
    <w:rsid w:val="00672FC3"/>
    <w:rsid w:val="006820EF"/>
    <w:rsid w:val="00683A76"/>
    <w:rsid w:val="006848A7"/>
    <w:rsid w:val="00684EC6"/>
    <w:rsid w:val="0068714E"/>
    <w:rsid w:val="00691588"/>
    <w:rsid w:val="006920B6"/>
    <w:rsid w:val="00693F13"/>
    <w:rsid w:val="00694980"/>
    <w:rsid w:val="006967C2"/>
    <w:rsid w:val="006A529F"/>
    <w:rsid w:val="006A5FB7"/>
    <w:rsid w:val="006B02E0"/>
    <w:rsid w:val="006B2866"/>
    <w:rsid w:val="006B3591"/>
    <w:rsid w:val="006C4867"/>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2835"/>
    <w:rsid w:val="00722AB3"/>
    <w:rsid w:val="007257DA"/>
    <w:rsid w:val="00725A45"/>
    <w:rsid w:val="00726FA3"/>
    <w:rsid w:val="00731AE5"/>
    <w:rsid w:val="007335E7"/>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049"/>
    <w:rsid w:val="007924F8"/>
    <w:rsid w:val="00793F87"/>
    <w:rsid w:val="0079451C"/>
    <w:rsid w:val="007A03E7"/>
    <w:rsid w:val="007B08AA"/>
    <w:rsid w:val="007B3D02"/>
    <w:rsid w:val="007B4583"/>
    <w:rsid w:val="007C0CAF"/>
    <w:rsid w:val="007C196E"/>
    <w:rsid w:val="007C2A65"/>
    <w:rsid w:val="007C355B"/>
    <w:rsid w:val="007C4F1E"/>
    <w:rsid w:val="007C689B"/>
    <w:rsid w:val="007D347C"/>
    <w:rsid w:val="007D42F0"/>
    <w:rsid w:val="007D5CDE"/>
    <w:rsid w:val="00811297"/>
    <w:rsid w:val="00812AC4"/>
    <w:rsid w:val="00821976"/>
    <w:rsid w:val="008222BF"/>
    <w:rsid w:val="00823DF1"/>
    <w:rsid w:val="00824477"/>
    <w:rsid w:val="00825116"/>
    <w:rsid w:val="00832CA1"/>
    <w:rsid w:val="00833836"/>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2EA3"/>
    <w:rsid w:val="008A339B"/>
    <w:rsid w:val="008A5131"/>
    <w:rsid w:val="008A5E7D"/>
    <w:rsid w:val="008B066B"/>
    <w:rsid w:val="008B2B8C"/>
    <w:rsid w:val="008B56DD"/>
    <w:rsid w:val="008B7B1A"/>
    <w:rsid w:val="008C346B"/>
    <w:rsid w:val="008C6637"/>
    <w:rsid w:val="008C7AF6"/>
    <w:rsid w:val="008D2428"/>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0B7"/>
    <w:rsid w:val="00926B07"/>
    <w:rsid w:val="00927B38"/>
    <w:rsid w:val="00930D6B"/>
    <w:rsid w:val="009335D2"/>
    <w:rsid w:val="0093744F"/>
    <w:rsid w:val="00937602"/>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878"/>
    <w:rsid w:val="009B2F4D"/>
    <w:rsid w:val="009B394E"/>
    <w:rsid w:val="009B482E"/>
    <w:rsid w:val="009B6152"/>
    <w:rsid w:val="009B665B"/>
    <w:rsid w:val="009B7F87"/>
    <w:rsid w:val="009C0E03"/>
    <w:rsid w:val="009C4C90"/>
    <w:rsid w:val="009C534F"/>
    <w:rsid w:val="009C5A07"/>
    <w:rsid w:val="009C75C0"/>
    <w:rsid w:val="009D1081"/>
    <w:rsid w:val="009D1652"/>
    <w:rsid w:val="009D2C20"/>
    <w:rsid w:val="009D42FE"/>
    <w:rsid w:val="009D5D4A"/>
    <w:rsid w:val="009D5F4F"/>
    <w:rsid w:val="009D67C7"/>
    <w:rsid w:val="009E08EA"/>
    <w:rsid w:val="009E4C88"/>
    <w:rsid w:val="009F0433"/>
    <w:rsid w:val="009F17F9"/>
    <w:rsid w:val="009F2C5D"/>
    <w:rsid w:val="009F5DAD"/>
    <w:rsid w:val="00A05906"/>
    <w:rsid w:val="00A05BE7"/>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1B29"/>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85F87"/>
    <w:rsid w:val="00A92B7A"/>
    <w:rsid w:val="00AA158C"/>
    <w:rsid w:val="00AA56E5"/>
    <w:rsid w:val="00AA5C9E"/>
    <w:rsid w:val="00AB0D6C"/>
    <w:rsid w:val="00AB33BD"/>
    <w:rsid w:val="00AB671C"/>
    <w:rsid w:val="00AB6FC4"/>
    <w:rsid w:val="00AC4B0F"/>
    <w:rsid w:val="00AD03C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4CF"/>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32F3"/>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1E1"/>
    <w:rsid w:val="00C04582"/>
    <w:rsid w:val="00C05E79"/>
    <w:rsid w:val="00C16726"/>
    <w:rsid w:val="00C2644D"/>
    <w:rsid w:val="00C27837"/>
    <w:rsid w:val="00C27A1B"/>
    <w:rsid w:val="00C3109C"/>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2CB"/>
    <w:rsid w:val="00C80467"/>
    <w:rsid w:val="00C85389"/>
    <w:rsid w:val="00C93D91"/>
    <w:rsid w:val="00C977D3"/>
    <w:rsid w:val="00CA47CD"/>
    <w:rsid w:val="00CA6811"/>
    <w:rsid w:val="00CB00F2"/>
    <w:rsid w:val="00CB16D2"/>
    <w:rsid w:val="00CB2269"/>
    <w:rsid w:val="00CB3018"/>
    <w:rsid w:val="00CB40FF"/>
    <w:rsid w:val="00CB62C6"/>
    <w:rsid w:val="00CC16B0"/>
    <w:rsid w:val="00CC1C3B"/>
    <w:rsid w:val="00CC450A"/>
    <w:rsid w:val="00CC4513"/>
    <w:rsid w:val="00CC59D8"/>
    <w:rsid w:val="00CC7789"/>
    <w:rsid w:val="00CD6BE0"/>
    <w:rsid w:val="00CE123A"/>
    <w:rsid w:val="00CE1354"/>
    <w:rsid w:val="00CE2713"/>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B57F9"/>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04372"/>
    <w:rsid w:val="00F10314"/>
    <w:rsid w:val="00F11260"/>
    <w:rsid w:val="00F13548"/>
    <w:rsid w:val="00F17733"/>
    <w:rsid w:val="00F30474"/>
    <w:rsid w:val="00F33F25"/>
    <w:rsid w:val="00F343B4"/>
    <w:rsid w:val="00F37A1E"/>
    <w:rsid w:val="00F471D9"/>
    <w:rsid w:val="00F50AA5"/>
    <w:rsid w:val="00F53B9A"/>
    <w:rsid w:val="00F55354"/>
    <w:rsid w:val="00F612CC"/>
    <w:rsid w:val="00F62B3F"/>
    <w:rsid w:val="00F6351E"/>
    <w:rsid w:val="00F63EED"/>
    <w:rsid w:val="00F649DF"/>
    <w:rsid w:val="00F64A46"/>
    <w:rsid w:val="00F64A99"/>
    <w:rsid w:val="00F64B22"/>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91114"/>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21976"/>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5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EE294-020B-4C91-B4F9-A81A81C6E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2759</Words>
  <Characters>15732</Characters>
  <Application>Microsoft Office Word</Application>
  <DocSecurity>0</DocSecurity>
  <Lines>131</Lines>
  <Paragraphs>36</Paragraphs>
  <ScaleCrop>false</ScaleCrop>
  <Company>Hewlett-Packard Company</Company>
  <LinksUpToDate>false</LinksUpToDate>
  <CharactersWithSpaces>18455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7</cp:revision>
  <cp:lastPrinted>2025-11-03T01:52:00Z</cp:lastPrinted>
  <dcterms:created xsi:type="dcterms:W3CDTF">2025-12-11T12:23:00Z</dcterms:created>
  <dcterms:modified xsi:type="dcterms:W3CDTF">2025-12-25T03:46:00Z</dcterms:modified>
</cp:coreProperties>
</file>