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B1EF580" w14:textId="5759CD17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2A4F94" w:rsidRPr="00B7232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1C66E2">
        <w:rPr>
          <w:rFonts w:ascii="標楷體" w:eastAsia="標楷體" w:hAnsi="標楷體" w:cs="標楷體" w:hint="eastAsia"/>
          <w:b/>
          <w:sz w:val="28"/>
          <w:szCs w:val="28"/>
        </w:rPr>
        <w:t>國中部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F32800">
        <w:rPr>
          <w:rFonts w:ascii="標楷體" w:eastAsia="標楷體" w:hAnsi="標楷體" w:cs="標楷體" w:hint="eastAsia"/>
          <w:b/>
          <w:sz w:val="28"/>
          <w:szCs w:val="28"/>
          <w:u w:val="single"/>
        </w:rPr>
        <w:t>3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八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1C66E2">
        <w:rPr>
          <w:rFonts w:ascii="標楷體" w:eastAsia="標楷體" w:hAnsi="標楷體" w:cs="標楷體" w:hint="eastAsia"/>
          <w:b/>
          <w:sz w:val="28"/>
          <w:szCs w:val="28"/>
        </w:rPr>
        <w:t>尤思亞</w:t>
      </w:r>
    </w:p>
    <w:p w14:paraId="4DBD1FD1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6B7A797A" w14:textId="77777777"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54933461" w14:textId="7D3B047C" w:rsidR="009D5F4F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1.</w:t>
      </w:r>
      <w:r w:rsidR="00C80FA1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4.</w:t>
      </w:r>
      <w:r w:rsidR="008C40E2" w:rsidRPr="008C40E2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  <w:r w:rsidR="00323EC2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5.</w:t>
      </w:r>
      <w:r w:rsidR="007C3769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6.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7.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8.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9.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14:paraId="0949160A" w14:textId="5858EEB1" w:rsidR="00EB3B11" w:rsidRDefault="001C66E2" w:rsidP="001C66E2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</w:t>
      </w:r>
      <w:r w:rsidR="00EB3B11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EB3B11" w14:paraId="20C86D07" w14:textId="77777777" w:rsidTr="00EB3B11">
        <w:trPr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463D" w14:textId="77777777" w:rsidR="00EB3B11" w:rsidRDefault="00EB3B11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6C60" w14:textId="77777777" w:rsidR="00EB3B11" w:rsidRDefault="00EB3B11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EB3B11" w14:paraId="28BAAF8B" w14:textId="77777777" w:rsidTr="00EB3B11">
        <w:trPr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6A54" w14:textId="77777777" w:rsidR="00EB3B11" w:rsidRDefault="00EB3B11"/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E89E" w14:textId="77777777" w:rsidR="00EB3B11" w:rsidRDefault="00EB3B11">
            <w:pPr>
              <w:rPr>
                <w:rFonts w:eastAsia="標楷體"/>
                <w:sz w:val="24"/>
                <w:szCs w:val="24"/>
              </w:rPr>
            </w:pPr>
          </w:p>
        </w:tc>
      </w:tr>
    </w:tbl>
    <w:p w14:paraId="1CED3F8A" w14:textId="77777777" w:rsidR="00EB3B11" w:rsidRDefault="00EB3B11" w:rsidP="00EB3B11">
      <w:pP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>
        <w:rPr>
          <w:rFonts w:eastAsia="標楷體" w:hint="eastAsia"/>
          <w:b/>
          <w:color w:val="FF0000"/>
          <w:sz w:val="24"/>
          <w:szCs w:val="24"/>
        </w:rPr>
        <w:t>上述表格自</w:t>
      </w:r>
      <w:r>
        <w:rPr>
          <w:rFonts w:eastAsia="標楷體"/>
          <w:b/>
          <w:color w:val="FF0000"/>
          <w:sz w:val="24"/>
          <w:szCs w:val="24"/>
        </w:rPr>
        <w:t>113</w:t>
      </w:r>
      <w:r>
        <w:rPr>
          <w:rFonts w:eastAsia="標楷體" w:hint="eastAsia"/>
          <w:b/>
          <w:color w:val="FF0000"/>
          <w:sz w:val="24"/>
          <w:szCs w:val="24"/>
        </w:rPr>
        <w:t>學年度第</w:t>
      </w:r>
      <w:r>
        <w:rPr>
          <w:rFonts w:eastAsia="標楷體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學期起正式列入課程計畫備查必要欄位。</w:t>
      </w:r>
    </w:p>
    <w:p w14:paraId="54AB5504" w14:textId="77777777" w:rsidR="00EB3B11" w:rsidRDefault="00EB3B11" w:rsidP="00EB3B11">
      <w:pP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本局審閱意見請至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>
        <w:rPr>
          <w:rFonts w:eastAsia="標楷體" w:hint="eastAsia"/>
          <w:b/>
          <w:color w:val="FF0000"/>
          <w:sz w:val="24"/>
          <w:szCs w:val="24"/>
        </w:rPr>
        <w:t>。</w:t>
      </w:r>
    </w:p>
    <w:p w14:paraId="4BE96A05" w14:textId="77777777" w:rsidR="00EB3B11" w:rsidRDefault="00EB3B11" w:rsidP="00EB3B11">
      <w:pPr>
        <w:spacing w:line="240" w:lineRule="atLeast"/>
        <w:ind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>
        <w:rPr>
          <w:rFonts w:ascii="新細明體" w:hAnsi="新細明體" w:hint="eastAsia"/>
          <w:b/>
          <w:color w:val="0070C0"/>
          <w:sz w:val="28"/>
          <w:szCs w:val="28"/>
        </w:rPr>
        <w:t>☉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當學期課程審查後，請將上述欄位自行新增並填入審查意見及課程內容修正回復。</w:t>
      </w:r>
    </w:p>
    <w:p w14:paraId="5C2801C1" w14:textId="77777777" w:rsidR="00EB3B11" w:rsidRPr="00903674" w:rsidRDefault="00EB3B11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2E4D5F35" w14:textId="6C0D961A" w:rsidR="00D37619" w:rsidRPr="00504BCC" w:rsidRDefault="001C66E2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sz w:val="24"/>
          <w:szCs w:val="24"/>
        </w:rPr>
        <w:t>三、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BC3E0D">
        <w:rPr>
          <w:rFonts w:ascii="標楷體" w:eastAsia="標楷體" w:hAnsi="標楷體" w:cs="標楷體" w:hint="eastAsia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="004F65B0">
        <w:rPr>
          <w:rFonts w:ascii="標楷體" w:eastAsia="標楷體" w:hAnsi="標楷體" w:cs="標楷體" w:hint="eastAsia"/>
          <w:sz w:val="24"/>
          <w:szCs w:val="24"/>
        </w:rPr>
        <w:t>2</w:t>
      </w:r>
      <w:r w:rsidR="004F65B0">
        <w:rPr>
          <w:rFonts w:ascii="標楷體" w:eastAsia="標楷體" w:hAnsi="標楷體" w:cs="標楷體"/>
          <w:sz w:val="24"/>
          <w:szCs w:val="24"/>
        </w:rPr>
        <w:t>1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 w:rsidR="00BC3E0D" w:rsidRPr="00BC3E0D">
        <w:rPr>
          <w:rFonts w:ascii="標楷體" w:eastAsia="標楷體" w:hAnsi="標楷體" w:cs="標楷體" w:hint="eastAsia"/>
          <w:sz w:val="24"/>
          <w:szCs w:val="24"/>
        </w:rPr>
        <w:t>2</w:t>
      </w:r>
      <w:r w:rsidR="004F65B0">
        <w:rPr>
          <w:rFonts w:ascii="標楷體" w:eastAsia="標楷體" w:hAnsi="標楷體" w:cs="標楷體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14:paraId="694A324B" w14:textId="369ADBA7" w:rsidR="00285A39" w:rsidRPr="00285A39" w:rsidRDefault="001C66E2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27D346D8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8505E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02048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7F34CC14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19A64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289CEAF0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26EDAF5D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76D42C7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05A7846B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068FB239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51B4F4C5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61F0F05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10900A69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C1E96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藝-J-A1 參與藝術活動，增進美感知能。</w:t>
            </w:r>
          </w:p>
          <w:p w14:paraId="7D5E1C0F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藝-J-A2 嘗試設計思考，探索藝術實踐解決問題的途徑。</w:t>
            </w:r>
          </w:p>
          <w:p w14:paraId="1E6754CD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藝-J-A3 嘗試規劃與執行藝術活動，因應情境需求發揮創意。</w:t>
            </w:r>
          </w:p>
          <w:p w14:paraId="7D2D0A52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藝-J-B1 應用藝術符號，以表達觀點與風格。</w:t>
            </w:r>
          </w:p>
          <w:p w14:paraId="43F1E16D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14:paraId="3161F355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藝-J-B3 善用多元感官，探索理解藝術與生活的關聯，以展現美感意識。</w:t>
            </w:r>
          </w:p>
          <w:p w14:paraId="15C0CA77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藝-J-C1 探討藝術活動中社會議題的意義。</w:t>
            </w:r>
          </w:p>
          <w:p w14:paraId="2023EEC1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藝-J-C2 透過藝術實踐，建立利他與合群的知能，培養團隊合作與溝通協調的能力。</w:t>
            </w:r>
          </w:p>
          <w:p w14:paraId="1D8B2C72" w14:textId="77777777" w:rsidR="006D53BE" w:rsidRDefault="00AD509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藝-J-C3 理解在地及全球藝術與文化的多元與差異。</w:t>
            </w:r>
          </w:p>
        </w:tc>
      </w:tr>
    </w:tbl>
    <w:p w14:paraId="27862416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60232D8B" w14:textId="77777777" w:rsidR="000E2530" w:rsidRDefault="000E2530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0970743" w14:textId="77777777" w:rsidR="000E2530" w:rsidRDefault="000E2530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7CFE600A" w14:textId="77777777" w:rsidR="000E2530" w:rsidRDefault="000E2530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5B76382" w14:textId="4B7D3FF5" w:rsidR="008F65B2" w:rsidRDefault="001C66E2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五</w:t>
      </w:r>
      <w:r w:rsidR="008F65B2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8F65B2"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="008F65B2" w:rsidRPr="00A77E44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="00FA58D9">
        <w:rPr>
          <w:rFonts w:ascii="標楷體" w:eastAsia="標楷體" w:hAnsi="標楷體" w:cs="標楷體"/>
          <w:color w:val="FF0000"/>
          <w:sz w:val="24"/>
          <w:szCs w:val="24"/>
        </w:rPr>
        <w:t>此年段為送審版。課程仍有異動可能</w:t>
      </w:r>
      <w:r w:rsidR="008F65B2" w:rsidRPr="00A77E44">
        <w:rPr>
          <w:rFonts w:ascii="標楷體" w:eastAsia="標楷體" w:hAnsi="標楷體" w:cs="標楷體"/>
          <w:color w:val="FF0000"/>
          <w:sz w:val="24"/>
          <w:szCs w:val="24"/>
        </w:rPr>
        <w:t>)</w:t>
      </w:r>
    </w:p>
    <w:tbl>
      <w:tblPr>
        <w:tblStyle w:val="10"/>
        <w:tblW w:w="6203" w:type="dxa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2268"/>
        <w:gridCol w:w="2693"/>
      </w:tblGrid>
      <w:tr w:rsidR="000E2530" w:rsidRPr="00AF7142" w14:paraId="0D21DF7E" w14:textId="77777777" w:rsidTr="000E2530">
        <w:trPr>
          <w:trHeight w:val="402"/>
        </w:trPr>
        <w:tc>
          <w:tcPr>
            <w:tcW w:w="1242" w:type="dxa"/>
            <w:gridSpan w:val="2"/>
            <w:vMerge w:val="restart"/>
            <w:tcBorders>
              <w:right w:val="single" w:sz="12" w:space="0" w:color="auto"/>
              <w:tl2br w:val="single" w:sz="4" w:space="0" w:color="auto"/>
            </w:tcBorders>
          </w:tcPr>
          <w:p w14:paraId="27714014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14:paraId="3EB40E8A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4961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C9EA4B8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表演藝術</w:t>
            </w:r>
          </w:p>
        </w:tc>
      </w:tr>
      <w:tr w:rsidR="000E2530" w:rsidRPr="00AF7142" w14:paraId="6468961A" w14:textId="77777777" w:rsidTr="000E2530">
        <w:trPr>
          <w:trHeight w:val="401"/>
        </w:trPr>
        <w:tc>
          <w:tcPr>
            <w:tcW w:w="1242" w:type="dxa"/>
            <w:gridSpan w:val="2"/>
            <w:vMerge/>
            <w:tcBorders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6787A489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9C00BB6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color w:val="auto"/>
              </w:rPr>
              <w:t>課程名稱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78E2D32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color w:val="auto"/>
              </w:rPr>
              <w:t>課程內容</w:t>
            </w:r>
          </w:p>
        </w:tc>
      </w:tr>
      <w:tr w:rsidR="000E2530" w:rsidRPr="00AF7142" w14:paraId="4BAA8218" w14:textId="77777777" w:rsidTr="000E2530">
        <w:tc>
          <w:tcPr>
            <w:tcW w:w="534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B535377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b/>
                <w:color w:val="auto"/>
              </w:rPr>
              <w:t>８</w:t>
            </w: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B5C4E9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color w:val="auto"/>
              </w:rPr>
            </w:pPr>
            <w:r w:rsidRPr="00AF7142">
              <w:rPr>
                <w:rFonts w:hint="eastAsia"/>
                <w:color w:val="auto"/>
              </w:rPr>
              <w:t>統整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4FFFD3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穿越時空潮偶像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14:paraId="2616320C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京劇</w:t>
            </w:r>
          </w:p>
          <w:p w14:paraId="3C8ABB85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相聲</w:t>
            </w:r>
          </w:p>
          <w:p w14:paraId="3148A9E5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漫才</w:t>
            </w:r>
          </w:p>
        </w:tc>
      </w:tr>
      <w:tr w:rsidR="000E2530" w:rsidRPr="00AF7142" w14:paraId="6B95FC4C" w14:textId="77777777" w:rsidTr="000E2530"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14:paraId="674DACA1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E49B7E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color w:val="auto"/>
              </w:rPr>
            </w:pPr>
            <w:r w:rsidRPr="00AF7142">
              <w:rPr>
                <w:rFonts w:hint="eastAsia"/>
                <w:color w:val="auto"/>
              </w:rPr>
              <w:t>L1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422E060B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幕後職人現形記</w:t>
            </w:r>
          </w:p>
        </w:tc>
        <w:tc>
          <w:tcPr>
            <w:tcW w:w="2693" w:type="dxa"/>
          </w:tcPr>
          <w:p w14:paraId="7AAAA298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舞臺</w:t>
            </w:r>
            <w:r w:rsidRPr="00AF7142"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、</w:t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音效與燈光設計</w:t>
            </w:r>
          </w:p>
          <w:p w14:paraId="7F2C8FCF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導演</w:t>
            </w:r>
          </w:p>
        </w:tc>
      </w:tr>
      <w:tr w:rsidR="000E2530" w:rsidRPr="00AF7142" w14:paraId="4399B8F5" w14:textId="77777777" w:rsidTr="000E2530"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14:paraId="73FCD270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220301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color w:val="auto"/>
              </w:rPr>
            </w:pPr>
            <w:r w:rsidRPr="00AF7142">
              <w:rPr>
                <w:rFonts w:hint="eastAsia"/>
                <w:color w:val="auto"/>
              </w:rPr>
              <w:t>L2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44DA21FE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表演無所不在</w:t>
            </w:r>
          </w:p>
        </w:tc>
        <w:tc>
          <w:tcPr>
            <w:tcW w:w="2693" w:type="dxa"/>
          </w:tcPr>
          <w:p w14:paraId="7F56E4F0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環境劇場</w:t>
            </w:r>
          </w:p>
        </w:tc>
      </w:tr>
      <w:tr w:rsidR="000E2530" w:rsidRPr="00AF7142" w14:paraId="6B564DAD" w14:textId="77777777" w:rsidTr="000E2530">
        <w:tc>
          <w:tcPr>
            <w:tcW w:w="534" w:type="dxa"/>
            <w:vMerge/>
            <w:shd w:val="clear" w:color="auto" w:fill="D9D9D9" w:themeFill="background1" w:themeFillShade="D9"/>
            <w:vAlign w:val="center"/>
          </w:tcPr>
          <w:p w14:paraId="7B596CE3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0B33129" w14:textId="77777777" w:rsidR="000E2530" w:rsidRPr="00AF7142" w:rsidRDefault="000E2530" w:rsidP="000A6A69">
            <w:pPr>
              <w:widowControl w:val="0"/>
              <w:ind w:firstLine="0"/>
              <w:jc w:val="center"/>
              <w:rPr>
                <w:color w:val="auto"/>
              </w:rPr>
            </w:pPr>
            <w:r w:rsidRPr="00AF7142">
              <w:rPr>
                <w:rFonts w:hint="eastAsia"/>
                <w:color w:val="auto"/>
              </w:rPr>
              <w:t>L3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6571AC90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b/>
                <w:color w:val="auto"/>
              </w:rPr>
              <w:t>Jump！</w:t>
            </w:r>
            <w:r w:rsidRPr="00AF7142">
              <w:rPr>
                <w:rFonts w:ascii="細明體" w:eastAsia="細明體" w:hAnsi="細明體" w:cs="細明體" w:hint="eastAsia"/>
                <w:b/>
                <w:color w:val="auto"/>
              </w:rPr>
              <w:t>舞中生有</w:t>
            </w:r>
          </w:p>
        </w:tc>
        <w:tc>
          <w:tcPr>
            <w:tcW w:w="2693" w:type="dxa"/>
          </w:tcPr>
          <w:p w14:paraId="54F5F2C4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現代舞</w:t>
            </w:r>
          </w:p>
          <w:p w14:paraId="7A6F3CF7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舞蹈劇場</w:t>
            </w:r>
          </w:p>
          <w:p w14:paraId="1882C1ED" w14:textId="77777777" w:rsidR="000E2530" w:rsidRPr="00AF7142" w:rsidRDefault="000E2530" w:rsidP="000A6A6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AF7142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AF7142">
              <w:rPr>
                <w:rFonts w:ascii="細明體" w:eastAsia="細明體" w:hAnsi="細明體" w:cs="細明體" w:hint="eastAsia"/>
                <w:color w:val="auto"/>
              </w:rPr>
              <w:t>編舞</w:t>
            </w:r>
          </w:p>
        </w:tc>
      </w:tr>
    </w:tbl>
    <w:p w14:paraId="68EEE8F8" w14:textId="43708705" w:rsidR="00D37619" w:rsidRPr="00C453F2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1C66E2">
        <w:rPr>
          <w:rFonts w:ascii="標楷體" w:eastAsia="標楷體" w:hAnsi="標楷體" w:cs="標楷體" w:hint="eastAsia"/>
          <w:sz w:val="24"/>
          <w:szCs w:val="24"/>
        </w:rPr>
        <w:t>六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246F48" w:rsidRPr="008F16B4" w14:paraId="3F2DA35D" w14:textId="77777777" w:rsidTr="00DB1B58">
        <w:trPr>
          <w:trHeight w:val="30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06C6D80" w14:textId="77777777" w:rsidR="00246F48" w:rsidRPr="002026C7" w:rsidRDefault="00246F48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AB1A78F" w14:textId="77777777" w:rsidR="00246F48" w:rsidRPr="001460C3" w:rsidRDefault="00246F48" w:rsidP="00030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75ED8C" w14:textId="77777777" w:rsidR="00246F48" w:rsidRPr="002026C7" w:rsidRDefault="00246F4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26CA1B" w14:textId="77777777" w:rsidR="00246F48" w:rsidRPr="002026C7" w:rsidRDefault="00246F4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245B21" w14:textId="77777777" w:rsidR="00246F48" w:rsidRPr="002026C7" w:rsidRDefault="00246F48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7C8DB6D" w14:textId="77777777" w:rsidR="00246F48" w:rsidRPr="002026C7" w:rsidRDefault="00246F4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F96C7A7" w14:textId="77777777" w:rsidR="00246F48" w:rsidRPr="002026C7" w:rsidRDefault="00246F4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6763074" w14:textId="77777777" w:rsidR="00246F48" w:rsidRPr="002026C7" w:rsidRDefault="00246F4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A8005E" w:rsidRPr="008F16B4" w14:paraId="152DBA90" w14:textId="77777777" w:rsidTr="00246F48">
        <w:trPr>
          <w:trHeight w:val="327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4E0FCBA" w14:textId="77777777" w:rsidR="00A8005E" w:rsidRPr="002026C7" w:rsidRDefault="00A8005E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564C5285" w14:textId="77777777" w:rsidR="00A8005E" w:rsidRPr="001460C3" w:rsidRDefault="00A8005E" w:rsidP="00C94C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4906A82F" w14:textId="77777777" w:rsidR="00A8005E" w:rsidRDefault="00A8005E" w:rsidP="00801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6EF42F" w14:textId="77777777" w:rsidR="00A8005E" w:rsidRPr="002026C7" w:rsidRDefault="00A8005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9A7222" w14:textId="77777777" w:rsidR="00A8005E" w:rsidRPr="002026C7" w:rsidRDefault="00A8005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197200" w14:textId="77777777" w:rsidR="00A8005E" w:rsidRPr="002026C7" w:rsidRDefault="00A8005E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370FFE" w14:textId="77777777" w:rsidR="00A8005E" w:rsidRPr="002026C7" w:rsidRDefault="00A8005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06D3A45" w14:textId="77777777" w:rsidR="00A8005E" w:rsidRPr="002026C7" w:rsidRDefault="00A8005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29614F58" w14:textId="77777777" w:rsidR="00A8005E" w:rsidRPr="002026C7" w:rsidRDefault="00A8005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D6D64" w:rsidRPr="008F16B4" w14:paraId="45900382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5AE6C1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第一週</w:t>
            </w:r>
          </w:p>
          <w:p w14:paraId="385335AF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2/1</w:t>
            </w:r>
            <w:r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</w:t>
            </w:r>
            <w:r w:rsidRPr="00F32800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~2/14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F3D8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74297F9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7711ED85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05D203C7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64E79187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表3-IV-3 能運用適當的語彙，明確表達、解析及評價自己與他人的作品。</w:t>
            </w:r>
          </w:p>
          <w:p w14:paraId="22C6D6A4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2508F3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表E-IV-1 聲音、身體、情感、時間、空間、勁力、即興、動作等戲劇或舞蹈元素。</w:t>
            </w:r>
          </w:p>
          <w:p w14:paraId="44D53508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表E-IV-2 肢體動作與語彙、角色建立與表演、各類型文本分析與創作。</w:t>
            </w:r>
          </w:p>
          <w:p w14:paraId="42605D2E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05E38F6C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在地及各族群、東西方、傳統與當代表演藝術之類型、代表作品與人物。</w:t>
            </w:r>
          </w:p>
          <w:p w14:paraId="0601D052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A1821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統整（表演）</w:t>
            </w:r>
          </w:p>
          <w:p w14:paraId="6508EEA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穿越時空潮偶像</w:t>
            </w:r>
          </w:p>
          <w:p w14:paraId="22B8098F" w14:textId="77777777" w:rsidR="00ED6D64" w:rsidRPr="00F32800" w:rsidRDefault="00ED6D64" w:rsidP="00A8005E">
            <w:pPr>
              <w:spacing w:line="260" w:lineRule="exact"/>
              <w:ind w:firstLine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563A4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認識相聲與其表演方式。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536FB8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F1A53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1.適當大小的活動空間（表演教室或將教室桌椅搬至兩旁，空出場地）。</w:t>
            </w:r>
          </w:p>
          <w:p w14:paraId="315CBBE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2.圖像與影像資源。</w:t>
            </w:r>
          </w:p>
          <w:p w14:paraId="7518B1EC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4F6E9C1A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6167648A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DA13CDF" w14:textId="5688ECD4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A91A7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1B683C5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08DEAC0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617AF9C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45CE75E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1C8E1AD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12A8E14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73D84B7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4BD333A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1.能說出相聲的表演方式「說、學、逗、唱」。</w:t>
            </w:r>
          </w:p>
          <w:p w14:paraId="00713C0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2.能說出京劇的基本功夫「唱、做、念、打」與表演特色。</w:t>
            </w:r>
          </w:p>
          <w:p w14:paraId="131982E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3.能轉換京劇術語與現代的用語。</w:t>
            </w:r>
          </w:p>
          <w:p w14:paraId="54BFE35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6082270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1.能透過團隊合作，撰寫並表演一小段歷史人物相聲段子。</w:t>
            </w:r>
          </w:p>
          <w:p w14:paraId="7C2067E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2.能完成身段動作。</w:t>
            </w:r>
          </w:p>
          <w:p w14:paraId="023FB8E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3.能透過團隊合作使用一桌二椅創造出三個場景。</w:t>
            </w:r>
          </w:p>
          <w:p w14:paraId="61A54C9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1D78DC9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1.能尊重表演藝術中的性別平等觀念。</w:t>
            </w:r>
          </w:p>
          <w:p w14:paraId="40B31DC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2.能從分工合作的練習中，體會團隊合作精神（建立共識、真誠溝通）的重要性。</w:t>
            </w:r>
          </w:p>
          <w:p w14:paraId="328AAA2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3.能積極參與課堂活動。</w:t>
            </w:r>
          </w:p>
          <w:p w14:paraId="0CAF210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4.能尊重並欣賞同儕的表演。</w:t>
            </w:r>
          </w:p>
          <w:p w14:paraId="359277C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5.能尊重並欣賞各種表演藝術。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0A31F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552C73D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 接納自我與尊重他人的性傾向、性別特質與性別認同。</w:t>
            </w:r>
          </w:p>
          <w:p w14:paraId="2564595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性J6 探究各種符號中的性別意涵及人際溝通中的性別問題。</w:t>
            </w:r>
          </w:p>
          <w:p w14:paraId="15C449D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2651211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【生涯發展教育】</w:t>
            </w:r>
          </w:p>
          <w:p w14:paraId="116EFF0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  <w:p w14:paraId="6A3A14D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513F6F6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14:paraId="09A090D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多J2 關懷我族文化遺產的傳承與興革。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14F36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1A8B2EB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FE4B538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408E2A2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3EB5106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4E3C9610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E37223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第二週</w:t>
            </w:r>
          </w:p>
          <w:p w14:paraId="709E6F5F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3745E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30340082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56044435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7CB97BF1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72D4D2D2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表3-Ⅳ-3 能運用適當的語彙，明確表達、解析及評價自己與他人的作品。</w:t>
            </w:r>
          </w:p>
          <w:p w14:paraId="69A8AF4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5A4EA2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表E-IV-1 聲音、身體、情感、時間、空間、勁力、即興、動作等戲劇或舞蹈元素。</w:t>
            </w:r>
          </w:p>
          <w:p w14:paraId="2E8743AA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表E-IV-2 肢體動作與語彙、角色建立與表演、各類型文本分析與創作。</w:t>
            </w:r>
          </w:p>
          <w:p w14:paraId="163BAE0C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0A90BB4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在地及各族群、東西方、傳統與當代表演藝術之類型、代表作品與人物。</w:t>
            </w:r>
          </w:p>
          <w:p w14:paraId="6D6E7AF9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7081E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統整（表演）</w:t>
            </w:r>
          </w:p>
          <w:p w14:paraId="7134D7B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穿越時空潮偶像</w:t>
            </w:r>
          </w:p>
          <w:p w14:paraId="1345061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撰寫與排演歷史人物相聲段子。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075C39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69D59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1.適當大小的活動空間（表演教室或將教室桌椅搬至兩旁，空出場地）。</w:t>
            </w:r>
          </w:p>
          <w:p w14:paraId="6232F3D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2.圖像與影像資源。</w:t>
            </w:r>
          </w:p>
          <w:p w14:paraId="5367A4EE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4A2F30BA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0F6D297D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7C25D78" w14:textId="69DD52AF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88ABE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543842B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0D64595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5DC4704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5413BEB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148930E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6E26CCE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618F03A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468CA3D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1.能說出相聲的表演方式「說、學、逗、唱」。</w:t>
            </w:r>
          </w:p>
          <w:p w14:paraId="1C765E7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2.能說出京劇的基本功夫「唱、做、念、打」與表演特色。</w:t>
            </w:r>
          </w:p>
          <w:p w14:paraId="0412387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3.能轉換京劇術語與現代的用語。</w:t>
            </w:r>
          </w:p>
          <w:p w14:paraId="4A0D338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777DA28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1.能透過團隊合作，撰寫並表演一小段歷史人物相聲段子。</w:t>
            </w:r>
          </w:p>
          <w:p w14:paraId="29D0AD2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2.能完成身段動作。</w:t>
            </w:r>
          </w:p>
          <w:p w14:paraId="4590375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3.能透過團隊合作使用一桌二椅創造出三個場景。</w:t>
            </w:r>
          </w:p>
          <w:p w14:paraId="48A7F3F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6E4687F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1.能尊重表演藝術中的性別平等觀念。</w:t>
            </w:r>
          </w:p>
          <w:p w14:paraId="22DB150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2.能從分工合作的練習中，體會團隊合作精神（建立共識、真誠溝通）的重要性。</w:t>
            </w:r>
          </w:p>
          <w:p w14:paraId="49C18E0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3.能積極參與課堂活動。</w:t>
            </w:r>
          </w:p>
          <w:p w14:paraId="21723AA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4.能尊重並欣賞同儕的表演。</w:t>
            </w:r>
          </w:p>
          <w:p w14:paraId="36419EB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5.能尊重並欣賞各種表演藝術。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71CDB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3EED77B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 接納自我與尊重他人的性傾向、性別特質與性別認同。</w:t>
            </w:r>
          </w:p>
          <w:p w14:paraId="37157A1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性J6 探究各種符號中的性別意涵及人際溝通中的性別問題。</w:t>
            </w:r>
          </w:p>
          <w:p w14:paraId="4DF9DEC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05E4865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【生涯發展教育】</w:t>
            </w:r>
          </w:p>
          <w:p w14:paraId="2B0339E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  <w:p w14:paraId="35D0715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1899C39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14:paraId="5DF16AA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多J2 關懷我族文化遺產的傳承與興革。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52046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103D93A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BB13799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8AEC4E5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3C456A3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33F8DC80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5BE8E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第三週</w:t>
            </w:r>
          </w:p>
          <w:p w14:paraId="457BFFCA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0B6A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393D2A4C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7A8C6D76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78504F7C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3C063F8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表3-Ⅳ-3 能運用適當的語彙，明確表達、解析及評價自己與他人的作品。</w:t>
            </w:r>
          </w:p>
          <w:p w14:paraId="56C11FF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F56BAD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表E-IV-1 聲音、身體、情感、時間、空間、勁力、即興、動作等戲劇或舞蹈元素。</w:t>
            </w:r>
          </w:p>
          <w:p w14:paraId="6730B738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表E-IV-2 肢體動作與語彙、角色建立與表演、各類型文本分析與創作。</w:t>
            </w:r>
          </w:p>
          <w:p w14:paraId="52F1C459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20065E7B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在地及各族群、東西方、傳統與當代表演藝術之類型、代表作品與人物。</w:t>
            </w:r>
          </w:p>
          <w:p w14:paraId="2F63477C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BA3FB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統整（表演）</w:t>
            </w:r>
          </w:p>
          <w:p w14:paraId="1A2BC10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穿越時空潮偶像</w:t>
            </w:r>
          </w:p>
          <w:p w14:paraId="1B99DA9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1.認識京劇表演功夫「唱、做、念、打」。</w:t>
            </w:r>
          </w:p>
          <w:p w14:paraId="786324D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2.建立表演藝術中的性別平等觀念。</w:t>
            </w:r>
          </w:p>
          <w:p w14:paraId="0E8984C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3.體驗京劇身段「拳、指、掌」與「你、我、他」及「開門」、「關門」。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B8A2EF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4F8B5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1.適當大小的活動空間（表演教室或將教室桌椅搬至兩旁，空出場地）。</w:t>
            </w:r>
          </w:p>
          <w:p w14:paraId="20A113E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2.圖像與影像資源。</w:t>
            </w:r>
          </w:p>
          <w:p w14:paraId="1E6AB089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7E0342D8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5E2858D2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E86089E" w14:textId="4CE44FF9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0584F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09CAE35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477FE10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0FE9EA9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1BD9A38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0762875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69EF21F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15F8041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66C2832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1.能說出相聲的表演方式「說、學、逗、唱」。</w:t>
            </w:r>
          </w:p>
          <w:p w14:paraId="4F2E7F5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2.能說出京劇的基本功夫「唱、做、念、打」與表演特色。</w:t>
            </w:r>
          </w:p>
          <w:p w14:paraId="45D7A5A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3.能轉換京劇的術語與現代的用語。</w:t>
            </w:r>
          </w:p>
          <w:p w14:paraId="7CFA3C2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26E35BA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1.能透過團隊合作，撰寫並表演一小段歷史人物相聲段子。</w:t>
            </w:r>
          </w:p>
          <w:p w14:paraId="7B3FA5E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2.能完成身段動作。</w:t>
            </w:r>
          </w:p>
          <w:p w14:paraId="53CD5EE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3.能透過團隊合作使用一桌二椅創造出三個場景。</w:t>
            </w:r>
          </w:p>
          <w:p w14:paraId="08BE635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0AF4D20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1.能尊重表演藝術中的性別平等觀念。</w:t>
            </w:r>
          </w:p>
          <w:p w14:paraId="6D2A017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2.能從分工合作的練習中，體會團隊合作精神（建立共識、真誠溝通）的重要性。</w:t>
            </w:r>
          </w:p>
          <w:p w14:paraId="7F87823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3.能積極參與課堂活動。</w:t>
            </w:r>
          </w:p>
          <w:p w14:paraId="0C9BF44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4.能尊重並欣賞同儕的表演。</w:t>
            </w:r>
          </w:p>
          <w:p w14:paraId="55F69EA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5.能尊重並欣賞各種表演藝術。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31779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11C5863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 接納自我與尊重他人的性傾向、性別特質與性別認同。</w:t>
            </w:r>
          </w:p>
          <w:p w14:paraId="61B9D16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性J6 探究各種符號中的性別意涵及人際溝通中的性別問題。</w:t>
            </w:r>
          </w:p>
          <w:p w14:paraId="30A340D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01FAA16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【生涯發展教育】</w:t>
            </w:r>
          </w:p>
          <w:p w14:paraId="070F334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  <w:p w14:paraId="6D2F077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403EDE9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14:paraId="46EE9E4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多J2 關懷我族文化遺產的傳承與興革。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AC596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8BAE363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4B202EA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C269C74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04CF8FD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156478C0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2FE520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第四週</w:t>
            </w:r>
          </w:p>
          <w:p w14:paraId="6175F987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2A875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49354002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1AE56CB6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6E884FBE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7E680CC1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表3-IV-3 能運用適當的語彙，明確表達、解析及評價自己與他人的作品。</w:t>
            </w:r>
          </w:p>
          <w:p w14:paraId="78BE3521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093E48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表E-IV-1 聲音、身體、情感、時間、空間、勁力、即興、動作等戲劇或舞蹈元素。</w:t>
            </w:r>
          </w:p>
          <w:p w14:paraId="61A71D68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表E-IV-2 肢體動作與語彙、角色建立與表演、各類型文本分析與創作。</w:t>
            </w:r>
          </w:p>
          <w:p w14:paraId="63200309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5E214B75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在地及各族群、東西方、傳統與當代表演藝術之類型、代表作品與人物。</w:t>
            </w:r>
          </w:p>
          <w:p w14:paraId="3E58A384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85DAE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統整（表演）</w:t>
            </w:r>
          </w:p>
          <w:p w14:paraId="4F2B31C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穿越時空潮偶像</w:t>
            </w:r>
          </w:p>
          <w:p w14:paraId="4722383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1.認識京劇臉譜及其顏色之意義。</w:t>
            </w:r>
          </w:p>
          <w:p w14:paraId="06D2D53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2.認識自我性格並繪製成臉譜。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4B87C2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A40E5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1.適當大小的活動空間（表演教室或將教室桌椅搬至兩旁，空出場地）。</w:t>
            </w:r>
          </w:p>
          <w:p w14:paraId="15C6286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2.圖像與影像資源。</w:t>
            </w:r>
          </w:p>
          <w:p w14:paraId="04DF9FAA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11FCF58E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3065164A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E0884E7" w14:textId="3114D639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DF866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3535152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507A832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0705D87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064E25A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7F0711A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4D3DA81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51661B4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5530361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1.能說出相聲的表演方式「說、學、逗、唱」。</w:t>
            </w:r>
          </w:p>
          <w:p w14:paraId="3599353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2.能說出京劇的基本功夫「唱、做、念、打」與表演特色。</w:t>
            </w:r>
          </w:p>
          <w:p w14:paraId="519BD67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3.能轉換京劇的術語與現代的用語。</w:t>
            </w:r>
          </w:p>
          <w:p w14:paraId="627FC91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5B51FE6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1.能透過團隊合作，撰寫並表演一小段歷史人物相聲段子。</w:t>
            </w:r>
          </w:p>
          <w:p w14:paraId="73996BB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2.能完成身段動作。</w:t>
            </w:r>
          </w:p>
          <w:p w14:paraId="5FC725F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3.能透過團隊合作使用一桌二椅創造出三個場景。</w:t>
            </w:r>
          </w:p>
          <w:p w14:paraId="7607B18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203217C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1.能尊重表演藝術中的性別平等觀念。</w:t>
            </w:r>
          </w:p>
          <w:p w14:paraId="3CC70CD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2.能從分工合作的練習中，體會團隊合作精神（建立共識、真誠溝通）的重要性。</w:t>
            </w:r>
          </w:p>
          <w:p w14:paraId="3B43EB3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3.能積極參與課堂活動。</w:t>
            </w:r>
          </w:p>
          <w:p w14:paraId="37A2B04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4.能尊重並欣賞同儕的表演。</w:t>
            </w:r>
          </w:p>
          <w:p w14:paraId="7750BEA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5.能尊重並欣賞各種表演藝術。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AFBF7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4452647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 接納自我與尊重他人的性傾向、性別特質與性別認同。</w:t>
            </w:r>
          </w:p>
          <w:p w14:paraId="27E4464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性J6 探究各種符號中的性別意涵及人際溝通中的性別問題。</w:t>
            </w:r>
          </w:p>
          <w:p w14:paraId="7B67E11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5B33E38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【生涯發展教育】</w:t>
            </w:r>
          </w:p>
          <w:p w14:paraId="70ACDC0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  <w:p w14:paraId="3282E46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6280D25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14:paraId="0311BFF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多J2 關懷我族文化遺產的傳承與興革。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E9D08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4DB131F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3798D97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939A11D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2E6A568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5CB7655D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791BDE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第五週</w:t>
            </w:r>
          </w:p>
          <w:p w14:paraId="232EDD61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FA1E3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1F225E87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04912B73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503C9C6A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40496CD8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表3-IV-3 能運用適當的語彙，明確表達、解析及評價自己與他人的作品。</w:t>
            </w:r>
          </w:p>
          <w:p w14:paraId="5BE1683E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690131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表E-IV-1 聲音、身體、情感、時間、空間、勁力、即興、動作等戲劇或舞蹈元素。</w:t>
            </w:r>
          </w:p>
          <w:p w14:paraId="645F9981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表E-IV-2 肢體動作與語彙、角色建立與表演、各類型文本分析與創作。</w:t>
            </w:r>
          </w:p>
          <w:p w14:paraId="4290C87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476899C9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在地及各族群、東西方、傳統與當代表演藝術之類型、代表作品與人物。</w:t>
            </w:r>
          </w:p>
          <w:p w14:paraId="12E09235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55BB1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統整（表演）</w:t>
            </w:r>
          </w:p>
          <w:p w14:paraId="0FF7584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穿越時空潮偶像</w:t>
            </w:r>
          </w:p>
          <w:p w14:paraId="1F020CA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1認識京劇的佈景「一桌二椅」與道具「砌末」。</w:t>
            </w:r>
          </w:p>
          <w:p w14:paraId="2CAC6EB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2.運用團隊合作精神與創意發想完成一段演出。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20023F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032BB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1.適當大小的活動空間（表演教室或將教室桌椅搬至兩旁，空出場地）。</w:t>
            </w:r>
          </w:p>
          <w:p w14:paraId="5DAFE21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2.圖像與影像資源。</w:t>
            </w:r>
          </w:p>
          <w:p w14:paraId="1B9B1017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26C510BB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711FAF9F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F808BEE" w14:textId="67A150DC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84F69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24F3C8A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3764ABE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2C2431A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0390F6D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6B5A213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7BB8508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68F560D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2892162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1.能說出相聲的表演方式「說、學、逗、唱」。</w:t>
            </w:r>
          </w:p>
          <w:p w14:paraId="07692A3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2.能說出京劇的基本功夫「唱、做、念、打」與表演特色。</w:t>
            </w:r>
          </w:p>
          <w:p w14:paraId="68855B7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3.能轉換京劇的術語與現代的用語。</w:t>
            </w:r>
          </w:p>
          <w:p w14:paraId="5F12DC1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7193365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1.能透過團隊合作，撰寫並表演一小段歷史人物相聲段子。</w:t>
            </w:r>
          </w:p>
          <w:p w14:paraId="3798F12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2.能完成身段動作。</w:t>
            </w:r>
          </w:p>
          <w:p w14:paraId="0168A36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3.能透過團隊合作使用一桌二椅創造出三個場景。</w:t>
            </w:r>
          </w:p>
          <w:p w14:paraId="2651D41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2C42C4E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1.能尊重表演藝術中的性別平等觀念。</w:t>
            </w:r>
          </w:p>
          <w:p w14:paraId="1889E1D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2.能從分工合作的練習中，體會團隊合作精神（建立共識、真誠溝通）的重要性。</w:t>
            </w:r>
          </w:p>
          <w:p w14:paraId="7CAA1BE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3.能積極參與課堂活動。</w:t>
            </w:r>
          </w:p>
          <w:p w14:paraId="24FE76B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4.能尊重並欣賞同儕的表演。</w:t>
            </w:r>
          </w:p>
          <w:p w14:paraId="511CB59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5.能尊重並欣賞各種表演藝術。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6EAE9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122D40D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 接納自我與尊重他人的性傾向、性別特質與性別認同。</w:t>
            </w:r>
          </w:p>
          <w:p w14:paraId="6D1DF58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性J6 探究各種符號中的性別意涵及人際溝通中的性別問題。</w:t>
            </w:r>
          </w:p>
          <w:p w14:paraId="3160884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5F58854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【生涯發展教育】</w:t>
            </w:r>
          </w:p>
          <w:p w14:paraId="61FDAFD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  <w:p w14:paraId="5C4F83A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717B630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 珍惜並維護我族文化。</w:t>
            </w:r>
          </w:p>
          <w:p w14:paraId="2592116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多J2 關懷我族文化遺產的傳承與興革。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36A5F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104AE4E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B9FC07A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AA7CF80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2D050C6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25380A92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B88BC9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第六週</w:t>
            </w:r>
          </w:p>
          <w:p w14:paraId="7CD7602E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1AD76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表1-IV-2 能理解表演的形式、文本與表現技巧並創作發表。</w:t>
            </w:r>
          </w:p>
          <w:p w14:paraId="08B8763E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表2-IV-3 能運用適當的語彙，明確表達、解析及評價自己與他人的作品。</w:t>
            </w:r>
          </w:p>
          <w:p w14:paraId="279CCB11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表3-IV-1 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271AE6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表E-Ⅳ-1 聲音、身體、情感、時間、空間、勁力、即興、動作等戲劇或舞蹈元素。</w:t>
            </w:r>
          </w:p>
          <w:p w14:paraId="083FCD96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表E-Ⅳ-2 肢體動作與語彙、角色建立與表演、各類型文本分析與創作。</w:t>
            </w:r>
          </w:p>
          <w:p w14:paraId="12BEB9C7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表A-Ⅳ-3 表演形式分析、文本分析。</w:t>
            </w:r>
          </w:p>
          <w:p w14:paraId="39E9C94E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表P-Ⅳ-4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DC902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2092E15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幕後職人現形記</w:t>
            </w:r>
          </w:p>
          <w:p w14:paraId="3DDB90C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1.認識表演與布景。</w:t>
            </w:r>
          </w:p>
          <w:p w14:paraId="2B4E421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2.認識平面圖。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4B3D3B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7D669E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教學資源DVD播放器、投影設備。</w:t>
            </w:r>
          </w:p>
          <w:p w14:paraId="49D68FFE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475EDFE2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0578F374" w14:textId="1DBFCE6D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2055B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歷程性評量：</w:t>
            </w:r>
          </w:p>
          <w:p w14:paraId="4F8576F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4E31DCF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69F7A80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5CF617B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67F9AFE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70DD657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14:paraId="788A637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總結性評量：</w:t>
            </w:r>
          </w:p>
          <w:p w14:paraId="7015BE6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．知識部分</w:t>
            </w:r>
          </w:p>
          <w:p w14:paraId="0D35E22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1.認識舞臺布景與道具。</w:t>
            </w:r>
          </w:p>
          <w:p w14:paraId="6732250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2.認識表演音樂與音。</w:t>
            </w:r>
          </w:p>
          <w:p w14:paraId="09C320C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3.認識表演燈光。</w:t>
            </w:r>
          </w:p>
          <w:p w14:paraId="1DCC9A8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4.認識表演中的舞臺構圖。</w:t>
            </w:r>
          </w:p>
          <w:p w14:paraId="4D51F88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5.認識表演工作中導演的執掌。</w:t>
            </w:r>
          </w:p>
          <w:p w14:paraId="5CB81CB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</w:t>
            </w:r>
          </w:p>
          <w:p w14:paraId="1E31C7B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1.練習使用平面圖。</w:t>
            </w:r>
          </w:p>
          <w:p w14:paraId="76C74BE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2.練習運用音樂與音效。</w:t>
            </w:r>
          </w:p>
          <w:p w14:paraId="56B9003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3.練習運用動作與空間表達情緒。</w:t>
            </w:r>
          </w:p>
          <w:p w14:paraId="124A298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4.練習指導排練。</w:t>
            </w:r>
          </w:p>
          <w:p w14:paraId="4227067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．態度部分</w:t>
            </w:r>
          </w:p>
          <w:p w14:paraId="6E2EE8F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1.能感受共同創作的樂趣。</w:t>
            </w:r>
          </w:p>
          <w:p w14:paraId="18ABB28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2.能體會表演者與導演之間的不同。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EDCA3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7673E85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57A5203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74D1598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  <w:p w14:paraId="1E65A7A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3CDD904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1AF5C3A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615E88F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閱J1 發展多元文本的閱讀策略。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8921F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DCA5971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6D64E5F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68968E7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08A5052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5CD07AC6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FA4007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第七週</w:t>
            </w:r>
          </w:p>
          <w:p w14:paraId="28774734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356B5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表1-IV-2 能理解表演的形式、文本與表現技巧並創作發表。</w:t>
            </w:r>
          </w:p>
          <w:p w14:paraId="4C5215CD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表2-IV-3 能運用適當的語彙，明確表達、解析及評價自己與他人的作品。</w:t>
            </w:r>
          </w:p>
          <w:p w14:paraId="041B2E39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表3-IV-1 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C8F589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表E-Ⅳ-1 聲音、身體、情感、時間、空間、勁力、即興、動作等戲劇或舞蹈元素。</w:t>
            </w:r>
          </w:p>
          <w:p w14:paraId="35803E6B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表E-Ⅳ-2 肢體動作與語彙、角色建立與表演、各類型文本分析與創作。</w:t>
            </w:r>
          </w:p>
          <w:p w14:paraId="13E76AD0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表A-Ⅳ-3 表演形式分析、文本分析。</w:t>
            </w:r>
          </w:p>
          <w:p w14:paraId="2FF95C2B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表P-Ⅳ-4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51B6B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35DB3CD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幕後職人現形記（第一次段考）</w:t>
            </w:r>
          </w:p>
          <w:p w14:paraId="36B9939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1.認識音樂設計、表演形式。</w:t>
            </w:r>
          </w:p>
          <w:p w14:paraId="0860DEE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2.思考如何運用相關技巧於創作中。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532659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5F0698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圖像與影像資源、簡報資料、電腦投影及播放設備</w:t>
            </w:r>
          </w:p>
          <w:p w14:paraId="188CBB22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69F3B4E8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BF2D82F" w14:textId="457012E7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5C513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歷程性評量：</w:t>
            </w:r>
          </w:p>
          <w:p w14:paraId="46A4E2D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3E9FBBA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10EEFC8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3B5B122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2FD50C3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1B43230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14:paraId="79A2A29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總結性評量：</w:t>
            </w:r>
          </w:p>
          <w:p w14:paraId="6F449B2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．知識部分</w:t>
            </w:r>
          </w:p>
          <w:p w14:paraId="360008D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1.認識舞臺布景與道具。</w:t>
            </w:r>
          </w:p>
          <w:p w14:paraId="3A6027C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2.認識表演音樂與音。</w:t>
            </w:r>
          </w:p>
          <w:p w14:paraId="15E3BB7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3.認識表演燈光。</w:t>
            </w:r>
          </w:p>
          <w:p w14:paraId="5C9A9AF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4.認識表演中的舞臺構圖。</w:t>
            </w:r>
          </w:p>
          <w:p w14:paraId="3237E96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5.認識表演工作中導演的執掌。</w:t>
            </w:r>
          </w:p>
          <w:p w14:paraId="2602991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</w:t>
            </w:r>
          </w:p>
          <w:p w14:paraId="4CB804C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1.練習使用平面圖。</w:t>
            </w:r>
          </w:p>
          <w:p w14:paraId="4A9C6F6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2.練習運用音樂與音效。</w:t>
            </w:r>
          </w:p>
          <w:p w14:paraId="6E6AC13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3.練習運用動作與空間表達情緒。</w:t>
            </w:r>
          </w:p>
          <w:p w14:paraId="108281E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4.練習指導排練。</w:t>
            </w:r>
          </w:p>
          <w:p w14:paraId="79BDE2D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．態度部分</w:t>
            </w:r>
          </w:p>
          <w:p w14:paraId="04B52CB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1.能感受共同創作的樂趣。</w:t>
            </w:r>
          </w:p>
          <w:p w14:paraId="3581998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2.能體會表演者與導演之間的不同。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BFEE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439FA1F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5E16433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171DB32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  <w:p w14:paraId="696ECA0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5A48D60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37482EA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673186A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閱J1 發展多元文本的閱讀策略。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82017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CC4079E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7651C94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D062DFD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11EFCAE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373043EE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02D66C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第八週</w:t>
            </w:r>
          </w:p>
          <w:p w14:paraId="18E8B492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3F585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表1-IV-2 能理解表演的形式、文本與表現技巧並創作發表。</w:t>
            </w:r>
          </w:p>
          <w:p w14:paraId="3FCEB6CC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表2-IV-3 能運用適當的語彙，明確表達、解析及評價自己與他人的作品。</w:t>
            </w:r>
          </w:p>
          <w:p w14:paraId="784794E3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表3-IV-1 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27AE11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表E-Ⅳ-1 聲音、身體、情感、時間、空間、勁力、即興、動作等戲劇或舞蹈元素。</w:t>
            </w:r>
          </w:p>
          <w:p w14:paraId="264DA7B5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表E-Ⅳ-2 肢體動作與語彙、角色建立與表演、各類型文本分析與創作。</w:t>
            </w:r>
          </w:p>
          <w:p w14:paraId="0C278307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表A-Ⅳ-3 表演形式分析、文本分析。</w:t>
            </w:r>
          </w:p>
          <w:p w14:paraId="62DA66D4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表P-Ⅳ-4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A7B13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0F45D7B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幕後職人現形記</w:t>
            </w:r>
          </w:p>
          <w:p w14:paraId="0571F17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1.認識燈光與情節。</w:t>
            </w:r>
          </w:p>
          <w:p w14:paraId="7F49DFA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2.認識舞臺構圖。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1555E4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A8728D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圖像與影像資源、簡報資料、電腦投影及播放設備</w:t>
            </w:r>
          </w:p>
          <w:p w14:paraId="5B3F8D26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3016C34C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D8CF866" w14:textId="744F01F0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22427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歷程性評量：</w:t>
            </w:r>
          </w:p>
          <w:p w14:paraId="315C87C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45D2A2A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3CB5EE8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2A8D7EE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114B0C9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072DA83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14:paraId="7D9AE66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總結性評量：</w:t>
            </w:r>
          </w:p>
          <w:p w14:paraId="3A86B00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．知識部分</w:t>
            </w:r>
          </w:p>
          <w:p w14:paraId="5C1BBA8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1.認識舞臺布景與道具。</w:t>
            </w:r>
          </w:p>
          <w:p w14:paraId="2ECEEF6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2.認識表演音樂與音。</w:t>
            </w:r>
          </w:p>
          <w:p w14:paraId="53C25A7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3.認識表演燈光。</w:t>
            </w:r>
          </w:p>
          <w:p w14:paraId="6216701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4.認識表演中的舞臺構圖。</w:t>
            </w:r>
          </w:p>
          <w:p w14:paraId="11D6CD7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5.認識表演工作中導演的執掌。</w:t>
            </w:r>
          </w:p>
          <w:p w14:paraId="78942C8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</w:t>
            </w:r>
          </w:p>
          <w:p w14:paraId="677D5E5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1.練習使用平面圖。</w:t>
            </w:r>
          </w:p>
          <w:p w14:paraId="4F99BA2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2.練習運用音樂與音效。</w:t>
            </w:r>
          </w:p>
          <w:p w14:paraId="57863B2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3.練習運用動作與空間表達情緒。</w:t>
            </w:r>
          </w:p>
          <w:p w14:paraId="53977B9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4.練習指導排練。</w:t>
            </w:r>
          </w:p>
          <w:p w14:paraId="756C38F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．態度部分</w:t>
            </w:r>
          </w:p>
          <w:p w14:paraId="53D1A2D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1.能感受共同創作的樂趣。</w:t>
            </w:r>
          </w:p>
          <w:p w14:paraId="2C61B10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2.能體會表演者與導演之間的不同。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D0607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6711545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1EDCDC9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1A07E1B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  <w:p w14:paraId="3B6B77F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24E6C91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44BDBA0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3D9627E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閱J1 發展多元文本的閱讀策略。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5E42B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F8F2D3F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2C7ABBF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11147A68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9A8AE36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50B72BB3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AAD408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第九週</w:t>
            </w:r>
          </w:p>
          <w:p w14:paraId="21951731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775EF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表1-IV-2 能理解表演的形式、文本與表現技巧並創作發表。</w:t>
            </w:r>
          </w:p>
          <w:p w14:paraId="06644871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表2-IV-3 能運用適當的語彙，明確表達、解析及評價自己與他人的作品。</w:t>
            </w:r>
          </w:p>
          <w:p w14:paraId="503BB8D8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表3-IV-1 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2F0D3D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表E-Ⅳ-1 聲音、身體、情感、時間、空間、勁力、即興、動作等戲劇或舞蹈元素。</w:t>
            </w:r>
          </w:p>
          <w:p w14:paraId="0E1B9DAD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表E-Ⅳ-2 肢體動作與語彙、角色建立與表演、各類型文本分析與創作。</w:t>
            </w:r>
          </w:p>
          <w:p w14:paraId="547CB862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表E-Ⅳ-3 戲劇、舞蹈與其他藝術元素的結合演出。</w:t>
            </w:r>
          </w:p>
          <w:p w14:paraId="4FBA6CD4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表P-Ⅳ-4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EDEA1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6B395AF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幕後職人現形記</w:t>
            </w:r>
          </w:p>
          <w:p w14:paraId="126409A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1.認識動作與空間（舞臺構圖）。</w:t>
            </w:r>
          </w:p>
          <w:p w14:paraId="22D2330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2.認識導演工作。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FCE065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B7B772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圖像與影像資源、簡報資料、電腦投影及播放設備</w:t>
            </w:r>
          </w:p>
          <w:p w14:paraId="3E056EE6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717C4944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243973C3" w14:textId="48139C21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1AB71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歷程性評量：</w:t>
            </w:r>
          </w:p>
          <w:p w14:paraId="5AEDB5A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6C5DD30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6674AE5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25505B6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16D0440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4ECFB6A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14:paraId="119F489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總結性評量：</w:t>
            </w:r>
          </w:p>
          <w:p w14:paraId="26B172F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．知識部分</w:t>
            </w:r>
          </w:p>
          <w:p w14:paraId="009570D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1.認識舞臺布景與道具。</w:t>
            </w:r>
          </w:p>
          <w:p w14:paraId="00159CA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2.認識表演音樂與音。</w:t>
            </w:r>
          </w:p>
          <w:p w14:paraId="58286CC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3.認識表演燈光。</w:t>
            </w:r>
          </w:p>
          <w:p w14:paraId="21E1915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4.認識表演中的舞臺構圖。</w:t>
            </w:r>
          </w:p>
          <w:p w14:paraId="659102F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5.認識表演工作中導演的執掌。</w:t>
            </w:r>
          </w:p>
          <w:p w14:paraId="072C2B4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</w:t>
            </w:r>
          </w:p>
          <w:p w14:paraId="44842EC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1.練習使用平面圖。</w:t>
            </w:r>
          </w:p>
          <w:p w14:paraId="1E049F0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2.練習運用音樂與音效。</w:t>
            </w:r>
          </w:p>
          <w:p w14:paraId="3254C11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3.練習運用動作與空間表達情緒。</w:t>
            </w:r>
          </w:p>
          <w:p w14:paraId="7880F72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4.練習指導排練。</w:t>
            </w:r>
          </w:p>
          <w:p w14:paraId="06979FC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．態度部分</w:t>
            </w:r>
          </w:p>
          <w:p w14:paraId="01D8E60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1.能感受共同創作的樂趣。</w:t>
            </w:r>
          </w:p>
          <w:p w14:paraId="78FCE9B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2.能體會表演者與導演之間的不同。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9DF4A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5BBFBB3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657DA27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1FCF852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  <w:p w14:paraId="7733162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7DE5EE3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78EFE32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25E969A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閱J1 發展多元文本的閱讀策略。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68DC7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2F9AC8F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F5DDCA9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EE74331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9099C20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424D4054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145516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第十週</w:t>
            </w:r>
          </w:p>
          <w:p w14:paraId="0D10E56B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DE4BB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表1-IV-2 能理解表演的形式、文本與表現技巧並創作發表。</w:t>
            </w:r>
          </w:p>
          <w:p w14:paraId="4D7CAFE0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表2-IV-3 能運用適當的語彙，明確表達、解析及評價自己與他人的作品。</w:t>
            </w:r>
          </w:p>
          <w:p w14:paraId="43740B54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  <w:t>表3-IV-1 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E35F05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表E-Ⅳ-1 聲音、身體、情感、時間、空間、勁力、即興、動作等戲劇或舞蹈元素。</w:t>
            </w:r>
          </w:p>
          <w:p w14:paraId="0EC123ED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表E-Ⅳ-2 肢體動作與語彙、角色建立與表演、各類型文本分析與創作。</w:t>
            </w:r>
          </w:p>
          <w:p w14:paraId="228BFE29" w14:textId="77777777" w:rsidR="00ED6D64" w:rsidRPr="00ED6D64" w:rsidRDefault="00ED6D64" w:rsidP="003E385E">
            <w:pPr>
              <w:pStyle w:val="aff9"/>
              <w:spacing w:line="260" w:lineRule="exac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表A-Ⅳ-3 表演形式分析、文本分析。</w:t>
            </w:r>
          </w:p>
          <w:p w14:paraId="6FA2342C" w14:textId="77777777" w:rsidR="00ED6D64" w:rsidRPr="00ED6D64" w:rsidRDefault="00ED6D64" w:rsidP="003E385E">
            <w:pPr>
              <w:pStyle w:val="aff9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kern w:val="0"/>
                <w:sz w:val="22"/>
                <w:szCs w:val="22"/>
                <w:lang w:eastAsia="zh-TW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kern w:val="0"/>
                <w:sz w:val="22"/>
                <w:szCs w:val="22"/>
                <w:lang w:eastAsia="zh-TW"/>
              </w:rPr>
              <w:t>表P-Ⅳ-4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B86E8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0A75E6B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幕後職人現形記</w:t>
            </w:r>
          </w:p>
          <w:p w14:paraId="6821165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1.讀者劇場創作。</w:t>
            </w:r>
          </w:p>
          <w:p w14:paraId="58628D8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2.呈現與討論。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DC34EE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CCFAAE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圖像與影像資源、簡報資料、電腦投影及播放設備</w:t>
            </w:r>
          </w:p>
          <w:p w14:paraId="77B9DBD2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3032F5BC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5E773D7" w14:textId="2E09FD3F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53CFB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歷程性評量：</w:t>
            </w:r>
          </w:p>
          <w:p w14:paraId="2954FD7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3C8DAC5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2218FF6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340A4FE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0AA75F8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520984E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14:paraId="523B91B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總結性評量：</w:t>
            </w:r>
          </w:p>
          <w:p w14:paraId="5251FB7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．知識部分</w:t>
            </w:r>
          </w:p>
          <w:p w14:paraId="2E29B45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1.認識舞臺布景與道具。</w:t>
            </w:r>
          </w:p>
          <w:p w14:paraId="10F9385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2.認識表演音樂與音。</w:t>
            </w:r>
          </w:p>
          <w:p w14:paraId="43F3324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3.認識表演燈光。</w:t>
            </w:r>
          </w:p>
          <w:p w14:paraId="63DDA5D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4.認識表演中的舞臺構圖。</w:t>
            </w:r>
          </w:p>
          <w:p w14:paraId="4930ECB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5.認識表演工作中導演的執掌。</w:t>
            </w:r>
          </w:p>
          <w:p w14:paraId="74F63C1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．技能部分</w:t>
            </w:r>
          </w:p>
          <w:p w14:paraId="256C11C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1.練習使用平面圖。</w:t>
            </w:r>
          </w:p>
          <w:p w14:paraId="3DF1D30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2.練習運用音樂與音效。</w:t>
            </w:r>
          </w:p>
          <w:p w14:paraId="0139C36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3.練習運用動作與空間表達情緒。</w:t>
            </w:r>
          </w:p>
          <w:p w14:paraId="200A3D0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4.練習指導排練。</w:t>
            </w:r>
          </w:p>
          <w:p w14:paraId="43D423F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．態度部分</w:t>
            </w:r>
          </w:p>
          <w:p w14:paraId="3C757C3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1.能感受共同創作的樂趣。</w:t>
            </w:r>
          </w:p>
          <w:p w14:paraId="022AF6F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2.能體會表演者與導演之間的不同。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502E6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3011F24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3B876C4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5550956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  <w:p w14:paraId="0F80C5E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5A34B97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33BC94F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64AC06D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閱J1 發展多元文本的閱讀策略。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080DD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0AC6EAE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21F0597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B265FC7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A351AAD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0872917D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A9BC6B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第十一週</w:t>
            </w:r>
          </w:p>
          <w:p w14:paraId="12AE2FE9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4/21~4/25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0CBB8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1-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能運用特定元素、形式、技巧與肢體語彙表現想法，發展多元能力，並在劇場中呈現。</w:t>
            </w:r>
          </w:p>
          <w:p w14:paraId="65443605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能體認各種表演藝術發展脈絡、文化內涵及代表人物。</w:t>
            </w:r>
          </w:p>
          <w:p w14:paraId="04D95867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212131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戲劇、舞蹈與其他藝術元素的結合演出。</w:t>
            </w:r>
          </w:p>
          <w:p w14:paraId="0F030A01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表A-IV-1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表演藝術與生活美學、在地文化及特定場域的演出。</w:t>
            </w:r>
          </w:p>
          <w:p w14:paraId="02A37A7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9EFB1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721411A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表演無所不在</w:t>
            </w:r>
          </w:p>
          <w:p w14:paraId="06F6122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1.回想觀賞街頭藝人表演的經驗，並分析比較與傳統舞臺表演之不同。</w:t>
            </w:r>
          </w:p>
          <w:p w14:paraId="29233DF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0CA709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6EF200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圖像與影像資源、簡報資料、電腦投影及播放設備、校園平面圖</w:t>
            </w:r>
          </w:p>
          <w:p w14:paraId="5846BE12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2CF68ABD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0935321B" w14:textId="77777777" w:rsidR="00EE334A" w:rsidRPr="005C3A0F" w:rsidRDefault="00EE334A" w:rsidP="00EE33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2870E59A" w14:textId="58CFE72F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251CE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40D2F9E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1.能說出校園內之環境。</w:t>
            </w:r>
          </w:p>
          <w:p w14:paraId="78CAC66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2.能瞭解環境劇場的緣起及特色。</w:t>
            </w:r>
          </w:p>
          <w:p w14:paraId="162B087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3.能參與「課堂活動：身體測量」專心投入肢體開發。</w:t>
            </w:r>
          </w:p>
          <w:p w14:paraId="0BF047A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4.能參與「校園環境劇場」，發揮創造力創作屬於自己的劇本故事。</w:t>
            </w:r>
          </w:p>
          <w:p w14:paraId="1BF9684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5.上課態度。</w:t>
            </w:r>
          </w:p>
          <w:p w14:paraId="4A22FFE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3BC0280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55CC1F4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能分辨環境劇場與一般劇場之表演有何不同。</w:t>
            </w:r>
          </w:p>
          <w:p w14:paraId="12D7FFD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037EC54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1.能實做課堂小活動。</w:t>
            </w:r>
          </w:p>
          <w:p w14:paraId="31631D6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2.能運用自己的肢體進行創作。</w:t>
            </w:r>
          </w:p>
          <w:p w14:paraId="426B750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2F76208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1.從體驗「課堂活動」瞭解應對周遭環境多加關懷，珍惜並欣賞。</w:t>
            </w:r>
          </w:p>
          <w:p w14:paraId="61CACCB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2.透過環境劇場體會到藝術無所不在「藝術即生活，生活抑是藝術」。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1C2AA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1F9CF58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6384F47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7EA4708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環J3 經由環境美學與自然文學了解自然環境的倫理價值。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E7E7C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0C7036E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DDB8F7E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B1CAA43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5BCD636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0228B867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4420E8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第十二週</w:t>
            </w:r>
          </w:p>
          <w:p w14:paraId="06AF3C7A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4/28~5/2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FBFC8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 xml:space="preserve">表1-IV- 1 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能運用特定元素、形式、技巧與肢體語彙表現想法，發展多元能力，並在劇場中呈現。</w:t>
            </w:r>
          </w:p>
          <w:p w14:paraId="705D1C9E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能體認各種表演藝術發展脈絡、文化內涵及代表人物。</w:t>
            </w:r>
          </w:p>
          <w:p w14:paraId="3F1FC5B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F1FD0A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戲劇、舞蹈與其他藝術元素的結合演出。</w:t>
            </w:r>
          </w:p>
          <w:p w14:paraId="1E853B82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表A-IV-1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表演藝術與生活美學、在地文化及特定場域的演出。</w:t>
            </w:r>
          </w:p>
          <w:p w14:paraId="784899A7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3B9B0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4DB7ED1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表演無所不在</w:t>
            </w:r>
          </w:p>
          <w:p w14:paraId="2410052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「場地」與表演內容的關聯性，如何達到加分效果。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A30CBA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BB771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圖像與影像資源、簡報資料、電腦投影及播放設備、校園平面圖</w:t>
            </w:r>
          </w:p>
          <w:p w14:paraId="44892E89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5DCB185B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3724C0D" w14:textId="77777777" w:rsidR="00EE334A" w:rsidRPr="005C3A0F" w:rsidRDefault="00EE334A" w:rsidP="00EE33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2B2C07B3" w14:textId="62DC6543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30267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79412F5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1能說出校園內之環境。</w:t>
            </w:r>
          </w:p>
          <w:p w14:paraId="54C1598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2能瞭解環境劇場的緣起及特色。</w:t>
            </w:r>
          </w:p>
          <w:p w14:paraId="189513F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3能參與「課堂活動：身體測量」專心投入肢體開發。</w:t>
            </w:r>
          </w:p>
          <w:p w14:paraId="2A2BEF3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4能參與「校園環境劇場」，發揮創造力創作屬於自己的劇本故事。</w:t>
            </w:r>
          </w:p>
          <w:p w14:paraId="72847D1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5上課態度。</w:t>
            </w:r>
          </w:p>
          <w:p w14:paraId="5FC1094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0B8E65F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70EAF89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能分辨環境劇場與一般劇場之表演有何不同。</w:t>
            </w:r>
          </w:p>
          <w:p w14:paraId="014FB1B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696192D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1.能實做課堂小活動。</w:t>
            </w:r>
          </w:p>
          <w:p w14:paraId="5F4C433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2.能運用自己的肢體進行創作。</w:t>
            </w:r>
          </w:p>
          <w:p w14:paraId="0BBC526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52B1173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1.從體驗「課堂活動」瞭解應對周遭環境多加關懷，珍惜並欣賞。</w:t>
            </w:r>
          </w:p>
          <w:p w14:paraId="6ED3CFB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2.透過環境劇場體會到藝術無所不在「藝術即生活，生活抑是藝術」。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D3ED8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334B41D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692A602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19B779B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環J3 經由環境美學與自然文學了解自然環境的倫理價值。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5D24D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621A5DE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3E523F2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8A0BCC8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976EB2C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538E8AF3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6EA7B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第十三週</w:t>
            </w:r>
          </w:p>
          <w:p w14:paraId="28CE7131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5/5~5/9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91CA0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1-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能運用特定元素、形式、技巧與肢體語彙表現想法，發展多元能力，並在劇場中</w:t>
            </w:r>
          </w:p>
          <w:p w14:paraId="2E2BE5F7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呈現。</w:t>
            </w:r>
          </w:p>
          <w:p w14:paraId="65220547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能體認各種表演藝術發展脈絡、文化內涵及代表人物。</w:t>
            </w:r>
          </w:p>
          <w:p w14:paraId="653158B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267D11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戲劇、舞蹈與其他藝術元素的結合演出。</w:t>
            </w:r>
          </w:p>
          <w:p w14:paraId="2C98BB4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表A-IV-1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表演藝術與生活美學、在地文化及特定場域的演出。</w:t>
            </w:r>
          </w:p>
          <w:p w14:paraId="7A56A022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4A41C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03CA018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表演無所不在</w:t>
            </w:r>
          </w:p>
          <w:p w14:paraId="77A86AA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  <w:p w14:paraId="1310A31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透過「全世界都是我的相框」與「身體測量」兩項活動對校園進行深度認識。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4DB780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E9A94D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圖像與影像資源、簡報資料、電腦投影及播放設備、校園平面圖</w:t>
            </w:r>
          </w:p>
          <w:p w14:paraId="1A10CBF6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116D5FCE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2C012799" w14:textId="77777777" w:rsidR="00EE334A" w:rsidRPr="005C3A0F" w:rsidRDefault="00EE334A" w:rsidP="00EE33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40854C91" w14:textId="4358D02E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D730D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5E78977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1能說出校園內之環境。</w:t>
            </w:r>
          </w:p>
          <w:p w14:paraId="5358A73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2能了解環境劇場的緣起及特色。</w:t>
            </w:r>
          </w:p>
          <w:p w14:paraId="0B14FA0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3能參與「課堂活動：身體測量」專心投入肢體開發。</w:t>
            </w:r>
          </w:p>
          <w:p w14:paraId="3EC78AD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4能參與「校園環境劇場」，發揮創造力創作屬於自己的劇本故事。</w:t>
            </w:r>
          </w:p>
          <w:p w14:paraId="082761A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5上課態度。</w:t>
            </w:r>
          </w:p>
          <w:p w14:paraId="69DB33C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195EB59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6168EFD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能分辨環境劇場與一般劇場之表演有何不同。</w:t>
            </w:r>
          </w:p>
          <w:p w14:paraId="11C6F03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17FA3C4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1.能實做課堂小活動。</w:t>
            </w:r>
          </w:p>
          <w:p w14:paraId="75E768E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2.能運用自己的肢體進行創作。</w:t>
            </w:r>
          </w:p>
          <w:p w14:paraId="49AF479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645A738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1.從體驗「課堂活動」了解應對周遭環境多加關懷，珍惜並欣賞。</w:t>
            </w:r>
          </w:p>
          <w:p w14:paraId="7D0FC02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2.透過環境劇場體會到藝術無所不在「藝術即生活，生活抑是藝術」。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4CD4B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7E89643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77D790B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23D78F6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環J3 經由環境美學與自然文學了解自然環境的倫理價值。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62570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3F6EF30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342D26F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58FEFE5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DF322E5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5B345420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756B5D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第十四週</w:t>
            </w:r>
          </w:p>
          <w:p w14:paraId="19A49585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8D4C6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 xml:space="preserve">表1-IV- 1 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能運用特定元素、形式、技巧與肢體語彙表現想法，發展多元能力，並在劇場中呈現。</w:t>
            </w:r>
          </w:p>
          <w:p w14:paraId="1FD79862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能體認各種表演藝術發展脈絡、文化內涵及代表人物。</w:t>
            </w:r>
          </w:p>
          <w:p w14:paraId="2CFDA305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63D23B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戲劇、舞蹈與其他藝術元素的結合演出。</w:t>
            </w:r>
          </w:p>
          <w:p w14:paraId="2584EBFD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表A-IV-1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表演藝術與生活美學、在地文化及特定場域的演出。</w:t>
            </w:r>
          </w:p>
          <w:p w14:paraId="775E187B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DE232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37F6EAA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表演無所不在（第二次段考）</w:t>
            </w:r>
          </w:p>
          <w:p w14:paraId="1695DD8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認識理查．謝喜納以及他所提出的「環境劇場」。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5FF5A9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D07057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圖像與影像資源、簡報資料、電腦投影及播放設備、校園平面圖</w:t>
            </w:r>
          </w:p>
          <w:p w14:paraId="2F727D6B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5642341B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4D5DF87" w14:textId="77777777" w:rsidR="00EE334A" w:rsidRPr="005C3A0F" w:rsidRDefault="00EE334A" w:rsidP="00EE33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12600CAB" w14:textId="5BED1136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D2BF6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7505D6F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1.能說出校園內之環境。</w:t>
            </w:r>
          </w:p>
          <w:p w14:paraId="7C14A7E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2.能了解環境劇場的緣起及特色。</w:t>
            </w:r>
          </w:p>
          <w:p w14:paraId="3F7B4C5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3.能參與「課堂活動：身體測量」專心投入肢體開發。</w:t>
            </w:r>
          </w:p>
          <w:p w14:paraId="782DBC8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4.能參與「校園環境劇場」，發揮創造力創作屬於自己的劇本故事。</w:t>
            </w:r>
          </w:p>
          <w:p w14:paraId="0DA6E6C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5.上課態度。</w:t>
            </w:r>
          </w:p>
          <w:p w14:paraId="56F048D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5B2662A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6AA45E2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能分辨環境劇場與一般劇場之表演有何不同。</w:t>
            </w:r>
          </w:p>
          <w:p w14:paraId="3EBC560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5A3C56C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1.能實做課堂小活動。</w:t>
            </w:r>
          </w:p>
          <w:p w14:paraId="57D9F82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2.能運用自己的肢體進行創作。</w:t>
            </w:r>
          </w:p>
          <w:p w14:paraId="601173D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1895D52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1.從體驗「課堂活動」瞭解應對周遭環境多加關懷，珍惜並欣賞。</w:t>
            </w:r>
          </w:p>
          <w:p w14:paraId="471DF42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2.透過環境劇場體會到藝術無所不在「藝術即生活，生活抑是藝術」。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2D747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61D98DF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7228E27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258430D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環J3 經由環境美學與自然文學了解自然環境的倫理價值。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19013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311140C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13B06D3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08186CB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41D1827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00E5F006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8C462A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第十五週</w:t>
            </w:r>
          </w:p>
          <w:p w14:paraId="7D6C7A5E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F626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 xml:space="preserve">表1-IV- 1 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能運用特定元素、形式、技巧與肢體語彙表現想法，發展多元能力，並在劇場中呈現。</w:t>
            </w:r>
          </w:p>
          <w:p w14:paraId="0E900C20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能體認各種表演藝術發展脈絡、文化內涵及代表人物。</w:t>
            </w:r>
          </w:p>
          <w:p w14:paraId="472DEC42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D8880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戲劇、舞蹈與其他藝術元素的結合演出。</w:t>
            </w:r>
          </w:p>
          <w:p w14:paraId="32FA7F40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表A-IV-1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表演藝術與生活美學、在地文化及特定場域的演出。</w:t>
            </w:r>
          </w:p>
          <w:p w14:paraId="4EF0918A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0C4C6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38DCBDA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表演無所不在</w:t>
            </w:r>
          </w:p>
          <w:p w14:paraId="0764713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1.利用前幾堂課對校園的環境認識創作「校園環境劇場」。</w:t>
            </w:r>
          </w:p>
          <w:p w14:paraId="3358BBC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2.觀賞學生創作的「校園環境劇場」，發表感想及檢討。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29795E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F85D44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圖像與影像資源、簡報資料、電腦投影及播放設備、校園平面圖</w:t>
            </w:r>
          </w:p>
          <w:p w14:paraId="431EB918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0CAF9AD3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7D3409B" w14:textId="77777777" w:rsidR="00EE334A" w:rsidRPr="005C3A0F" w:rsidRDefault="00EE334A" w:rsidP="00EE33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4821F971" w14:textId="0E625DBE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6B4C4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615A0CA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1.能說出校園內之環境。</w:t>
            </w:r>
          </w:p>
          <w:p w14:paraId="56A4E3E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2.能了解環境劇場的緣起及特色。</w:t>
            </w:r>
          </w:p>
          <w:p w14:paraId="0EC7B7F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3.能參與「課堂活動：身體測量」專心投入肢體開發。</w:t>
            </w:r>
          </w:p>
          <w:p w14:paraId="1EEA18B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4.能參與「校園環境劇場」，發揮創造力創作屬於自己的劇本故事。</w:t>
            </w:r>
          </w:p>
          <w:p w14:paraId="15C1DF1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5.上課態度。</w:t>
            </w:r>
          </w:p>
          <w:p w14:paraId="4999712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1E974E5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2DA56A0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能分辨環境劇場與一般劇場之表演有何不同。</w:t>
            </w:r>
          </w:p>
          <w:p w14:paraId="3DE0484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6041DA8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1.能實做課堂小活動。</w:t>
            </w:r>
          </w:p>
          <w:p w14:paraId="59696E3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2.能運用自己的肢體進行創作。</w:t>
            </w:r>
          </w:p>
          <w:p w14:paraId="3CB639E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35D736E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1.從體驗「課堂活動」瞭解應對周遭環境多加關懷，珍惜並欣賞。</w:t>
            </w:r>
          </w:p>
          <w:p w14:paraId="1C62A87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2.透過環境劇場體會到藝術無所不在「藝術即生活，生活抑是藝術」。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E5C7E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7D33C21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45AAA56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3E985CB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環J3 經由環境美學與自然文學了解自然環境的倫理價值。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A0C28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6214A66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6300C3E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C524A30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BF4FEF5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2789E5FD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35C2C4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第十六週</w:t>
            </w:r>
          </w:p>
          <w:p w14:paraId="797D8F99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AE757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1489D57E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06CFF0E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725AB01A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1C22C6E4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表3-IV-1 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34CC9A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表E-IV-1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聲音、身體、情感、時間、空間、勁力、即興、動作等戲劇或舞蹈元素。</w:t>
            </w:r>
          </w:p>
          <w:p w14:paraId="6D9A1D7D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肢體動作與語彙、角色建立與表演、各類型文本分析與創作。</w:t>
            </w:r>
          </w:p>
          <w:p w14:paraId="4C6A33D4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戲劇、舞蹈與其他藝術元素的結合演出。</w:t>
            </w:r>
          </w:p>
          <w:p w14:paraId="215329C1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表A-IV-2 在地及各族群、東西方、傳統與當代表演藝術之類型、代表作品與人物。</w:t>
            </w:r>
          </w:p>
          <w:p w14:paraId="0E758D82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C2772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15615B6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JUMP！舞中生有</w:t>
            </w:r>
          </w:p>
          <w:p w14:paraId="52FD12A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1.使學生瞭解現代舞蹈的發展源起。</w:t>
            </w:r>
          </w:p>
          <w:p w14:paraId="51C26BE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2.身體感知能力的開發。</w:t>
            </w:r>
          </w:p>
          <w:p w14:paraId="2AB1B2A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1FFD5E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BD1C26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圖像與影像資源、電腦投影設備</w:t>
            </w:r>
          </w:p>
          <w:p w14:paraId="3AEDCE6C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5014DF4C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BC74D30" w14:textId="77777777" w:rsidR="00EE334A" w:rsidRPr="005C3A0F" w:rsidRDefault="00EE334A" w:rsidP="00EE33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2C4808A5" w14:textId="37E8F777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80616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7225A6D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297ECB6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004D9F3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3CE192F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34CFD7F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249DC70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53E8066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074B124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6609451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1.認知現代舞的經典人物與創作方式。</w:t>
            </w:r>
          </w:p>
          <w:p w14:paraId="0CABB97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2.認識臺灣知名現代舞蹈團體及所發展出來的表演藝術作品。</w:t>
            </w:r>
          </w:p>
          <w:p w14:paraId="32F7536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5547D80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1.學習現代舞編舞的創作方式。</w:t>
            </w:r>
          </w:p>
          <w:p w14:paraId="4037928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2.創造貼近自身經驗的舞蹈創作。</w:t>
            </w:r>
          </w:p>
          <w:p w14:paraId="2EFD4D4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3.練習和其他人一起透過機率編舞的創作方式，來產生表演作品。</w:t>
            </w:r>
          </w:p>
          <w:p w14:paraId="4689E5B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333EB0A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1.能在集體舞蹈創作方式下，認識與肯定自己的潛能所在。</w:t>
            </w:r>
          </w:p>
          <w:p w14:paraId="070B538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2.能欣賞並體會不同創作手法下所發展的表演作品精神。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90349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2F3F4B5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性J6 探究各種符號中的性別意涵及人際溝通中的性別問題。</w:t>
            </w:r>
          </w:p>
          <w:p w14:paraId="2A394BE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7322935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107B856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  <w:p w14:paraId="6DBA037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生J6 察覺知性與感性的衝突，尋求知、情、意、行統整之途徑。</w:t>
            </w:r>
          </w:p>
          <w:p w14:paraId="1423721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【生涯發展教育】</w:t>
            </w:r>
          </w:p>
          <w:p w14:paraId="2EDC235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  <w:p w14:paraId="4E446B5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5CA6F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1C3CD27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FA24048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E8918C0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C872457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24FDA02C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48E037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第十七週</w:t>
            </w:r>
          </w:p>
          <w:p w14:paraId="36CE9EDC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12195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39622BCB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0636DC59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01AFEE65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555944AC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表3-IV-1 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AC6C3A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表E-IV-1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聲音、身體、情感、時間、空間、勁力、即興、動作等戲劇或舞蹈元素。</w:t>
            </w:r>
          </w:p>
          <w:p w14:paraId="5DC0D392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肢體動作與語彙、角色建立與表演、各類型文本分析與創作。</w:t>
            </w:r>
          </w:p>
          <w:p w14:paraId="49817476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戲劇、舞蹈與其他藝術元素的結合演出。</w:t>
            </w:r>
          </w:p>
          <w:p w14:paraId="065DA657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表A-IV-2 在地及各族群、東西方、傳統與當代表演藝術之類型、代表作品與人物。</w:t>
            </w:r>
          </w:p>
          <w:p w14:paraId="51C3186B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8C9F4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61C761E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JUMP！舞中生有</w:t>
            </w:r>
          </w:p>
          <w:p w14:paraId="39039F1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1.認識經典表演者與團隊。</w:t>
            </w:r>
          </w:p>
          <w:p w14:paraId="5AFB8D8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2.練習舞蹈元素與表現方式。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7128CA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A670D3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圖像與影像資源、電腦投影設備</w:t>
            </w:r>
          </w:p>
          <w:p w14:paraId="2A4318C2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6B19969A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FB380C3" w14:textId="77777777" w:rsidR="00EE334A" w:rsidRPr="005C3A0F" w:rsidRDefault="00EE334A" w:rsidP="00EE33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3336C8CA" w14:textId="345FAB8E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C1CD8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40F61C8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3CB0CC7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659FF8B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45168E3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0D5B34E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7F09D9C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37F4D9A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474D8E4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05588B7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1.認知現代舞的經典人物與創作方式。</w:t>
            </w:r>
          </w:p>
          <w:p w14:paraId="30EA50B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2.認識臺灣知名現代舞蹈團體及所發展出來的表演藝術作品。</w:t>
            </w:r>
          </w:p>
          <w:p w14:paraId="2827F83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206B21F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1.學習現代舞編舞的創作方式。</w:t>
            </w:r>
          </w:p>
          <w:p w14:paraId="4903BAF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2.創造貼近自身經驗的舞蹈創作。</w:t>
            </w:r>
          </w:p>
          <w:p w14:paraId="2F29016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3.練習和其他人一起透過機率編舞的創作方式，來產生表演作品。</w:t>
            </w:r>
          </w:p>
          <w:p w14:paraId="5326CA0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1221DFB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1.能在集體舞蹈創作方式下，認識與肯定自己的潛能所在。</w:t>
            </w:r>
          </w:p>
          <w:p w14:paraId="3891240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2.能欣賞並體會不同創作手法下所發展的表演作品精神。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2046F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784F0F1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性J6 探究各種符號中的性別意涵及人際溝通中的性別問題。</w:t>
            </w:r>
          </w:p>
          <w:p w14:paraId="0C033A1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72D7DED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5E8BD1B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  <w:p w14:paraId="34F83E2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生J6 察覺知性與感性的衝突，尋求知、情、意、行統整之途徑。</w:t>
            </w:r>
          </w:p>
          <w:p w14:paraId="3275499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【生涯發展教育】</w:t>
            </w:r>
          </w:p>
          <w:p w14:paraId="5895F80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  <w:p w14:paraId="0C5834C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C834A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2758A0B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23DB1DF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3DD84BE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43A207F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38601A88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F69160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第十八週</w:t>
            </w:r>
          </w:p>
          <w:p w14:paraId="7E33DE19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C5733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6E0A0B94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126B149F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3102C1F3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51D744DE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表3-IV-1 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79DE53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表E-IV-1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聲音、身體、情感、時間、空間、勁力、即興、動作等戲劇或舞蹈元素。</w:t>
            </w:r>
          </w:p>
          <w:p w14:paraId="405302A6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肢體動作與語彙、角色建立與表演、各類型文本分析與創作。</w:t>
            </w:r>
          </w:p>
          <w:p w14:paraId="4B9974BE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戲劇、舞蹈與其他藝術元素的結合演出。</w:t>
            </w:r>
          </w:p>
          <w:p w14:paraId="59208014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表A-IV-2 在地及各族群、東西方、傳統與當代表演藝術之類型、代表作品與人物。</w:t>
            </w:r>
          </w:p>
          <w:p w14:paraId="4EDE5E0D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CAE9F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5A7DBED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JUMP！舞中生有</w:t>
            </w:r>
          </w:p>
          <w:p w14:paraId="250FBE8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1.認識機率編舞。</w:t>
            </w:r>
          </w:p>
          <w:p w14:paraId="680C711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2.練習運用舞蹈元素創作，並發揮團隊合作精神。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5B86D3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42C94D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圖像與影像資源、電腦投影設備</w:t>
            </w:r>
          </w:p>
          <w:p w14:paraId="5A317F37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37EA3E91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06F157F" w14:textId="77777777" w:rsidR="00EE334A" w:rsidRPr="005C3A0F" w:rsidRDefault="00EE334A" w:rsidP="00EE33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12503614" w14:textId="3098744B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37668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2A65D51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1FAB963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14AF6A5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288E7C3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7D3F4AA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0020B7C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0235FF9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6C9C131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3A950E2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1.認知現代舞的經典人物與創作方式。</w:t>
            </w:r>
          </w:p>
          <w:p w14:paraId="034D63D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2.認識臺灣知名現代舞蹈團體及所發展出來的表演藝術作品。</w:t>
            </w:r>
          </w:p>
          <w:p w14:paraId="4AFCB96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5C616D0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1.學習現代舞編舞的創作方式。</w:t>
            </w:r>
          </w:p>
          <w:p w14:paraId="20A0706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2.創造貼近自身經驗的舞蹈創作。</w:t>
            </w:r>
          </w:p>
          <w:p w14:paraId="4604BE2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3.練習和其他人一起透過機率編舞的創作方式，來產生表演作品。</w:t>
            </w:r>
          </w:p>
          <w:p w14:paraId="3EFF30B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5EFB9FF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1.能在集體舞蹈創作方式下，認識與肯定自己的潛能所在。</w:t>
            </w:r>
          </w:p>
          <w:p w14:paraId="763479E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2.能欣賞並體會不同創作手法下所發展的表演作品精神。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35957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60B2FA1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性J6 探究各種符號中的性別意涵及人際溝通中的性別問題。</w:t>
            </w:r>
          </w:p>
          <w:p w14:paraId="4D30859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5980DD4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3FB598D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  <w:p w14:paraId="34B5B58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生J6 察覺知性與感性的衝突，尋求知、情、意、行統整之途徑。</w:t>
            </w:r>
          </w:p>
          <w:p w14:paraId="3A0260E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【生涯發展教育】</w:t>
            </w:r>
          </w:p>
          <w:p w14:paraId="084B40E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  <w:p w14:paraId="4A04A08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E2126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D9A6FB2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8BBBEAE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58EE9D5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6AD7B4D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7121878D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E699EA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第十九週</w:t>
            </w:r>
          </w:p>
          <w:p w14:paraId="7EAB7CEC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6/16~6/20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45E8D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3B0C0198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56A5EACD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362D985C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0E3ACBC1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表3-IV-1 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A765C9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表E-IV-1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聲音、身體、情感、時間、空間、勁力、即興、動作等戲劇或舞蹈元素。</w:t>
            </w:r>
          </w:p>
          <w:p w14:paraId="30F88C1D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肢體動作與語彙、角色建立與表演、各類型文本分析與創作。</w:t>
            </w:r>
          </w:p>
          <w:p w14:paraId="4A2401F0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戲劇、舞蹈與其他藝術元素的結合演出。</w:t>
            </w:r>
          </w:p>
          <w:p w14:paraId="626B2B84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表A-IV-2 在地及各族群、東西方、傳統與當代表演藝術之類型、代表作品與人物。</w:t>
            </w:r>
          </w:p>
          <w:p w14:paraId="44714883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F7901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5C5FE5F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JUMP！舞中生有</w:t>
            </w:r>
          </w:p>
          <w:p w14:paraId="66075C7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1.欣賞國內外舞者的生命故事。</w:t>
            </w:r>
          </w:p>
          <w:p w14:paraId="4372886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2.引導學生回顧自身生命故事，屬於自己的舞蹈創作作品。</w:t>
            </w:r>
          </w:p>
          <w:p w14:paraId="1BE8F04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3.認識舞蹈劇場的經典人物：魯道夫．拉邦、碧娜鮑許。</w:t>
            </w:r>
          </w:p>
          <w:p w14:paraId="52579BF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4.欣賞舞蹈劇場的作品。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07B624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1F4285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圖像與影像資源、電腦投影設備</w:t>
            </w:r>
          </w:p>
          <w:p w14:paraId="0A47BCD7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7D244A63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7446A056" w14:textId="77777777" w:rsidR="00EE334A" w:rsidRPr="005C3A0F" w:rsidRDefault="00EE334A" w:rsidP="00EE33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70E34144" w14:textId="5482047E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4BC4C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4AC85EC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03E9E93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3FA5B24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52B56E4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1554E99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759153F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634F00F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68E52CF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3AFBF2A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1.認知現代舞的經典人物與創作方式。</w:t>
            </w:r>
          </w:p>
          <w:p w14:paraId="6E97C29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2.認識臺灣知名現代舞蹈團體及所發展出來的表演藝術作品。</w:t>
            </w:r>
          </w:p>
          <w:p w14:paraId="4F11B66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758EB407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1.學習現代舞編舞的創作方式。</w:t>
            </w:r>
          </w:p>
          <w:p w14:paraId="7E9D55F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2.創造貼近自身經驗的舞蹈創作。</w:t>
            </w:r>
          </w:p>
          <w:p w14:paraId="74F8EF6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3.練習和其他人一起透過機率編舞的創作方式，來產生表演作品。</w:t>
            </w:r>
          </w:p>
          <w:p w14:paraId="0D042AB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73E682A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1.能在集體舞蹈創作方式下，認識與肯定自己的潛能所在。</w:t>
            </w:r>
          </w:p>
          <w:p w14:paraId="6D2FC710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2.能欣賞並體會不同創作手法下所發展的表演作品精神。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F4B53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32D8B0F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性J6 探究各種符號中的性別意涵及人際溝通中的性別問題。</w:t>
            </w:r>
          </w:p>
          <w:p w14:paraId="3E0986C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0E83C5ED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704CDBD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  <w:p w14:paraId="4F9A3FD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生J6 察覺知性與感性的衝突，尋求知、情、意、行統整之途徑。</w:t>
            </w:r>
          </w:p>
          <w:p w14:paraId="6B8FDD4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【生涯發展教育】</w:t>
            </w:r>
          </w:p>
          <w:p w14:paraId="0928627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  <w:p w14:paraId="6D55D394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2D3FF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1ABA199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0633AC1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9D1E597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461A5C6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8F16B4" w14:paraId="360E2CB1" w14:textId="77777777" w:rsidTr="0054383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5A1845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第二十週</w:t>
            </w:r>
          </w:p>
          <w:p w14:paraId="5161E635" w14:textId="77777777" w:rsidR="00ED6D64" w:rsidRPr="00F32800" w:rsidRDefault="00ED6D64" w:rsidP="003306BE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6/23~6/27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9629C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4FD8CEF7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4B88C0D5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585A82D2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23598B28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表3-IV-1 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3C4158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表E-IV-1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聲音、身體、情感、時間、空間、勁力、即興、動作等戲劇或舞蹈元素。</w:t>
            </w:r>
          </w:p>
          <w:p w14:paraId="4BA38F34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肢體動作與語彙、角色建立與表演、各類型文本分析與創作。</w:t>
            </w:r>
          </w:p>
          <w:p w14:paraId="5CB9AD9B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戲劇、舞蹈與其他藝術元素的結合演出。</w:t>
            </w:r>
          </w:p>
          <w:p w14:paraId="5A460CD7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表A-IV-2 在地及各族群、東西方、傳統與當代表演藝術之類型、代表作品與人物。</w:t>
            </w:r>
          </w:p>
          <w:p w14:paraId="4C6785C5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3C57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6C3B131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JUMP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！舞中生有</w:t>
            </w:r>
          </w:p>
          <w:p w14:paraId="315911C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1.發表小組舞蹈創作的作品。 </w:t>
            </w:r>
          </w:p>
          <w:p w14:paraId="410CF6C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2.使學生瞭解團體合作的重要。</w:t>
            </w:r>
          </w:p>
          <w:p w14:paraId="2963520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3.認識與肯定自己的潛能與獨特性。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4EE9C6" w14:textId="77777777" w:rsidR="00ED6D64" w:rsidRPr="00F32800" w:rsidRDefault="00ED6D64" w:rsidP="0087030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A46660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圖像與影像資源、電腦投影設備</w:t>
            </w:r>
          </w:p>
          <w:p w14:paraId="13F84B8B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3776BEBB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17FDE5A" w14:textId="77777777" w:rsidR="00EE334A" w:rsidRPr="005C3A0F" w:rsidRDefault="00EE334A" w:rsidP="00EE33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086B4E37" w14:textId="01821B69" w:rsidR="00ED6D64" w:rsidRPr="00F32800" w:rsidRDefault="00EE334A" w:rsidP="00EE334A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A43C1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12A138D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4E0E295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10556A1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37D2D82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2EBA4E8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3C63FB3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  <w:p w14:paraId="62A878B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742AFBB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3008488B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1.認知現代舞的經典人物與創作方式。</w:t>
            </w:r>
          </w:p>
          <w:p w14:paraId="48D3D00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2.認識臺灣知名現代舞蹈團體及所發展出來的表演藝術作品。</w:t>
            </w:r>
          </w:p>
          <w:p w14:paraId="00E0FDC8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52749595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1.學習現代舞編舞的創作方式。</w:t>
            </w:r>
          </w:p>
          <w:p w14:paraId="5D9B4A3F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2.創造貼近自身經驗的舞蹈創作。</w:t>
            </w:r>
          </w:p>
          <w:p w14:paraId="297C456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3.練習和其他人一起透過機率編舞的創作方式，來產生表演作品。</w:t>
            </w:r>
          </w:p>
          <w:p w14:paraId="1F7E62B2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4E9D12F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1.能在集體舞蹈創作方式下，認識與肯定自己的潛能所在。</w:t>
            </w:r>
          </w:p>
          <w:p w14:paraId="7AEC7DF1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2.能欣賞並體會不同創作手法下所發展的表演作品精神。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A870F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2201F16C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性J6 探究各種符號中的性別意涵及人際溝通中的性別問題。</w:t>
            </w:r>
          </w:p>
          <w:p w14:paraId="3F97793A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31127A5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2CED28E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生J4 分析快樂、幸福與生命意義之間的關係。</w:t>
            </w:r>
          </w:p>
          <w:p w14:paraId="214663E9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生J6 察覺知性與感性的衝突，尋求知、情、意、行統整之途徑。</w:t>
            </w:r>
          </w:p>
          <w:p w14:paraId="24739426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【生涯發展教育】</w:t>
            </w:r>
          </w:p>
          <w:p w14:paraId="0107399E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  <w:p w14:paraId="0D3A24A3" w14:textId="77777777" w:rsidR="00ED6D64" w:rsidRPr="00F32800" w:rsidRDefault="00ED6D64" w:rsidP="0087030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C4A93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8E5A1B6" w14:textId="77777777" w:rsidR="00ED6D64" w:rsidRPr="00F32800" w:rsidRDefault="00ED6D64" w:rsidP="00F3280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C799D12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08B847C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3664912" w14:textId="77777777" w:rsidR="00ED6D64" w:rsidRPr="00F32800" w:rsidRDefault="00ED6D64" w:rsidP="00DD0D8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D6D64" w:rsidRPr="00F32800" w14:paraId="2FEBB08C" w14:textId="77777777" w:rsidTr="0081747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D548CF" w14:textId="77777777" w:rsidR="00ED6D64" w:rsidRPr="00F32800" w:rsidRDefault="00ED6D64" w:rsidP="00614D97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第二十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</w:t>
            </w:r>
            <w:r w:rsidRPr="00F3280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週</w:t>
            </w:r>
          </w:p>
          <w:p w14:paraId="0957041F" w14:textId="77777777" w:rsidR="00ED6D64" w:rsidRPr="00F32800" w:rsidRDefault="00ED6D64" w:rsidP="00614D97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</w:t>
            </w:r>
            <w:r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30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~6/</w:t>
            </w:r>
            <w:r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5C159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表1-IV-1 能運用特定元素、形式、技巧與肢體語彙表現想法，發展多元能力，並在劇場中呈現。</w:t>
            </w:r>
          </w:p>
          <w:p w14:paraId="111753FE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46FDF6E3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17F54479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37509FEA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表3-IV-1 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139233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表E-IV-1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聲音、身體、情感、時間、空間、勁力、即興、動作等戲劇或舞蹈元素。</w:t>
            </w:r>
          </w:p>
          <w:p w14:paraId="28DC7F3A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肢體動作與語彙、角色建立與表演、各類型文本分析與創作。</w:t>
            </w:r>
          </w:p>
          <w:p w14:paraId="2E099F99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表E-IV-3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戲劇、舞蹈與其他藝術元素的結合演出。</w:t>
            </w:r>
          </w:p>
          <w:p w14:paraId="423C8E05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表A-IV-2 在地及各族群、東西方、傳統與當代表演藝術之類型、代表作品與人物。</w:t>
            </w:r>
          </w:p>
          <w:p w14:paraId="28211CB3" w14:textId="77777777" w:rsidR="00ED6D64" w:rsidRPr="00ED6D64" w:rsidRDefault="00ED6D64" w:rsidP="003E385E">
            <w:pPr>
              <w:spacing w:line="260" w:lineRule="exac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表P-IV-2</w:t>
            </w:r>
            <w:r w:rsidRPr="00ED6D6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ED6D64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56D26D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表演</w:t>
            </w:r>
          </w:p>
          <w:p w14:paraId="32D35972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JUMP！舞中生有（第三次段考）</w:t>
            </w:r>
          </w:p>
          <w:p w14:paraId="711B2694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1.發表小組舞蹈創作的作品。 </w:t>
            </w:r>
          </w:p>
          <w:p w14:paraId="39A3F680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2.使學生瞭解團體合作的重要。</w:t>
            </w:r>
          </w:p>
          <w:p w14:paraId="6234545B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3.認識與肯定自己的潛能與獨特性。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950852" w14:textId="77777777" w:rsidR="00ED6D64" w:rsidRPr="00817472" w:rsidRDefault="00ED6D64" w:rsidP="00614D97">
            <w:pPr>
              <w:spacing w:line="260" w:lineRule="exact"/>
              <w:jc w:val="center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ECA3A0" w14:textId="77777777" w:rsidR="00EE334A" w:rsidRDefault="00ED6D64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圖像與影像資源、電腦投影設備</w:t>
            </w:r>
          </w:p>
          <w:p w14:paraId="4A4DE1D4" w14:textId="77777777" w:rsidR="00EE334A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</w:p>
          <w:p w14:paraId="28DD5E67" w14:textId="77777777" w:rsidR="00EE334A" w:rsidRPr="0004413C" w:rsidRDefault="00EE334A" w:rsidP="00EE334A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F7B6DD5" w14:textId="77777777" w:rsidR="00EE334A" w:rsidRPr="005C3A0F" w:rsidRDefault="00EE334A" w:rsidP="00EE334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4C6CDC6C" w14:textId="4D316B1B" w:rsidR="00ED6D64" w:rsidRPr="00817472" w:rsidRDefault="00EE334A" w:rsidP="00EE334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5102A4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歷程性評量</w:t>
            </w:r>
          </w:p>
          <w:p w14:paraId="49DEF42A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0949DE01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2.隨堂表現記錄</w:t>
            </w:r>
          </w:p>
          <w:p w14:paraId="71D691AB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4F9F4DFF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2D8019A9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2665430F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15CA680D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14:paraId="110666C9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．認知部分：</w:t>
            </w:r>
          </w:p>
          <w:p w14:paraId="3DA1D901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1.認知現代舞的經典人物與創作方式。</w:t>
            </w:r>
          </w:p>
          <w:p w14:paraId="050EC6BF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2.認識臺灣知名現代舞蹈團體及所發展出來的表演藝術作品。</w:t>
            </w:r>
          </w:p>
          <w:p w14:paraId="22EB3686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．技能部分：</w:t>
            </w:r>
          </w:p>
          <w:p w14:paraId="349781CE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1.學習現代舞編舞的創作方式。</w:t>
            </w:r>
          </w:p>
          <w:p w14:paraId="335B8E7C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2.創造貼近自身經驗的舞蹈創作。</w:t>
            </w:r>
          </w:p>
          <w:p w14:paraId="5A75EBEF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3.練習和其他人一起透過機率編舞的創作方式，來產生表演作品。</w:t>
            </w:r>
          </w:p>
          <w:p w14:paraId="78E91533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．情意部分：</w:t>
            </w:r>
          </w:p>
          <w:p w14:paraId="20DF3C84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1.能在集體舞蹈創作方式下，認識與肯定自己的潛能所在。</w:t>
            </w:r>
          </w:p>
          <w:p w14:paraId="2F215884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2.能欣賞並體會不同創作手法下所發展的表演作品精神。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4D7B26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107A2751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817472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性J6 探究各種符號中的性別意涵及人際溝通中的性別問題。</w:t>
            </w:r>
          </w:p>
          <w:p w14:paraId="3942FEFB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817472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性J11 去除性別刻板與性別偏見的情感表達與溝通，具備與他人平等互動的能力。</w:t>
            </w:r>
          </w:p>
          <w:p w14:paraId="5A3CB1A2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【生命教育】</w:t>
            </w:r>
          </w:p>
          <w:p w14:paraId="65777482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817472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生J4 分析快樂、幸福與生命意義之間的關係。</w:t>
            </w:r>
          </w:p>
          <w:p w14:paraId="32BD8535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817472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生J6 察覺知性與感性的衝突，尋求知、情、意、行統整之途徑。</w:t>
            </w:r>
          </w:p>
          <w:p w14:paraId="2BABFDE6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F32800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【生涯發展教育】</w:t>
            </w:r>
          </w:p>
          <w:p w14:paraId="00382A83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817472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涯J3 覺察自己的能力與興趣。</w:t>
            </w:r>
          </w:p>
          <w:p w14:paraId="05C3A1C9" w14:textId="77777777" w:rsidR="00ED6D64" w:rsidRPr="00817472" w:rsidRDefault="00ED6D64" w:rsidP="00614D97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  <w:sz w:val="22"/>
                <w:szCs w:val="22"/>
              </w:rPr>
            </w:pPr>
            <w:r w:rsidRPr="00817472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涯J4 了解自己的人格特質與價值觀。</w:t>
            </w:r>
          </w:p>
        </w:tc>
        <w:tc>
          <w:tcPr>
            <w:tcW w:w="17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D22465B" w14:textId="77777777" w:rsidR="00ED6D64" w:rsidRPr="00F32800" w:rsidRDefault="00ED6D64" w:rsidP="00614D9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817472">
              <w:rPr>
                <w:rFonts w:ascii="標楷體" w:eastAsia="標楷體" w:hAnsi="標楷體" w:cs="標楷體" w:hint="eastAsia"/>
                <w:sz w:val="22"/>
                <w:szCs w:val="22"/>
              </w:rPr>
              <w:t>跨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6F1EAF5" w14:textId="77777777" w:rsidR="00ED6D64" w:rsidRPr="00F32800" w:rsidRDefault="00ED6D64" w:rsidP="008174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9CFA127" w14:textId="77777777" w:rsidR="00ED6D64" w:rsidRPr="00817472" w:rsidRDefault="00ED6D64" w:rsidP="008174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17472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＿       ＿ </w:t>
            </w:r>
          </w:p>
          <w:p w14:paraId="5D664170" w14:textId="77777777" w:rsidR="00ED6D64" w:rsidRPr="00817472" w:rsidRDefault="00ED6D64" w:rsidP="00614D9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F32800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F32800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6E95196" w14:textId="77777777" w:rsidR="00ED6D64" w:rsidRPr="00F32800" w:rsidRDefault="00ED6D64" w:rsidP="00614D9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17472">
              <w:rPr>
                <w:rFonts w:ascii="標楷體" w:eastAsia="標楷體" w:hAnsi="標楷體" w:cs="標楷體" w:hint="eastAsia"/>
                <w:sz w:val="22"/>
                <w:szCs w:val="22"/>
              </w:rPr>
              <w:t>＿      ＿＿</w:t>
            </w:r>
          </w:p>
        </w:tc>
      </w:tr>
    </w:tbl>
    <w:p w14:paraId="7FE0C884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6D79721A" w14:textId="77777777"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671B3CEA" w14:textId="0EDBA26B" w:rsidR="008F65B2" w:rsidRPr="00BF31BC" w:rsidRDefault="001C66E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1AFCC563" w14:textId="453DFF1C" w:rsidR="008F65B2" w:rsidRPr="00BF31BC" w:rsidRDefault="001C66E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bookmarkStart w:id="0" w:name="_GoBack"/>
      <w:bookmarkEnd w:id="0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6E2D1B6A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5381910A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62197938" w14:textId="77777777" w:rsidTr="00A43EC7">
        <w:tc>
          <w:tcPr>
            <w:tcW w:w="1292" w:type="dxa"/>
          </w:tcPr>
          <w:p w14:paraId="2CA61D40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7BBCFA4F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1BDBB5A4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6D421AE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231CE688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6C4AC7A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343D93A4" w14:textId="77777777" w:rsidTr="00A43EC7">
        <w:tc>
          <w:tcPr>
            <w:tcW w:w="1292" w:type="dxa"/>
          </w:tcPr>
          <w:p w14:paraId="064C3C5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5B313F8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211E670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73C22C41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7B28A415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12BBE2D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62BAA9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17DEC30E" w14:textId="77777777" w:rsidTr="00A43EC7">
        <w:tc>
          <w:tcPr>
            <w:tcW w:w="1292" w:type="dxa"/>
          </w:tcPr>
          <w:p w14:paraId="3955DA6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DA8D433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0E16B2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2D809E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5011492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57F1895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29A7CC96" w14:textId="77777777" w:rsidTr="00A43EC7">
        <w:tc>
          <w:tcPr>
            <w:tcW w:w="1292" w:type="dxa"/>
          </w:tcPr>
          <w:p w14:paraId="57EDA908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37A738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BAF7AF5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60CCC37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4033133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983357D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560579B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2BA9F" w14:textId="77777777" w:rsidR="0009288E" w:rsidRDefault="0009288E">
      <w:r>
        <w:separator/>
      </w:r>
    </w:p>
  </w:endnote>
  <w:endnote w:type="continuationSeparator" w:id="0">
    <w:p w14:paraId="553A1653" w14:textId="77777777" w:rsidR="0009288E" w:rsidRDefault="0009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CJK JP Regular">
    <w:altName w:val="Arial"/>
    <w:charset w:val="00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 Semilight">
    <w:altName w:val="Malgun Gothic Semilight"/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8FD98" w14:textId="6E702129"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09288E" w:rsidRPr="0009288E">
      <w:rPr>
        <w:noProof/>
        <w:lang w:val="zh-TW"/>
      </w:rPr>
      <w:t>1</w:t>
    </w:r>
    <w:r>
      <w:fldChar w:fldCharType="end"/>
    </w:r>
  </w:p>
  <w:p w14:paraId="6395A1BC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CE7DE" w14:textId="77777777" w:rsidR="0009288E" w:rsidRDefault="0009288E">
      <w:r>
        <w:separator/>
      </w:r>
    </w:p>
  </w:footnote>
  <w:footnote w:type="continuationSeparator" w:id="0">
    <w:p w14:paraId="1443C6E9" w14:textId="77777777" w:rsidR="0009288E" w:rsidRDefault="00092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7"/>
  </w:num>
  <w:num w:numId="2">
    <w:abstractNumId w:val="14"/>
  </w:num>
  <w:num w:numId="3">
    <w:abstractNumId w:val="75"/>
  </w:num>
  <w:num w:numId="4">
    <w:abstractNumId w:val="84"/>
  </w:num>
  <w:num w:numId="5">
    <w:abstractNumId w:val="41"/>
  </w:num>
  <w:num w:numId="6">
    <w:abstractNumId w:val="12"/>
  </w:num>
  <w:num w:numId="7">
    <w:abstractNumId w:val="48"/>
  </w:num>
  <w:num w:numId="8">
    <w:abstractNumId w:val="32"/>
  </w:num>
  <w:num w:numId="9">
    <w:abstractNumId w:val="44"/>
  </w:num>
  <w:num w:numId="10">
    <w:abstractNumId w:val="4"/>
  </w:num>
  <w:num w:numId="11">
    <w:abstractNumId w:val="0"/>
  </w:num>
  <w:num w:numId="12">
    <w:abstractNumId w:val="17"/>
  </w:num>
  <w:num w:numId="13">
    <w:abstractNumId w:val="65"/>
  </w:num>
  <w:num w:numId="14">
    <w:abstractNumId w:val="81"/>
  </w:num>
  <w:num w:numId="15">
    <w:abstractNumId w:val="35"/>
  </w:num>
  <w:num w:numId="16">
    <w:abstractNumId w:val="2"/>
  </w:num>
  <w:num w:numId="17">
    <w:abstractNumId w:val="72"/>
  </w:num>
  <w:num w:numId="18">
    <w:abstractNumId w:val="89"/>
  </w:num>
  <w:num w:numId="19">
    <w:abstractNumId w:val="76"/>
  </w:num>
  <w:num w:numId="20">
    <w:abstractNumId w:val="93"/>
  </w:num>
  <w:num w:numId="21">
    <w:abstractNumId w:val="38"/>
  </w:num>
  <w:num w:numId="22">
    <w:abstractNumId w:val="8"/>
  </w:num>
  <w:num w:numId="23">
    <w:abstractNumId w:val="78"/>
  </w:num>
  <w:num w:numId="24">
    <w:abstractNumId w:val="3"/>
  </w:num>
  <w:num w:numId="25">
    <w:abstractNumId w:val="57"/>
  </w:num>
  <w:num w:numId="26">
    <w:abstractNumId w:val="67"/>
  </w:num>
  <w:num w:numId="27">
    <w:abstractNumId w:val="37"/>
  </w:num>
  <w:num w:numId="28">
    <w:abstractNumId w:val="27"/>
  </w:num>
  <w:num w:numId="29">
    <w:abstractNumId w:val="43"/>
  </w:num>
  <w:num w:numId="30">
    <w:abstractNumId w:val="63"/>
  </w:num>
  <w:num w:numId="31">
    <w:abstractNumId w:val="19"/>
  </w:num>
  <w:num w:numId="32">
    <w:abstractNumId w:val="49"/>
  </w:num>
  <w:num w:numId="33">
    <w:abstractNumId w:val="33"/>
  </w:num>
  <w:num w:numId="34">
    <w:abstractNumId w:val="15"/>
  </w:num>
  <w:num w:numId="35">
    <w:abstractNumId w:val="46"/>
  </w:num>
  <w:num w:numId="36">
    <w:abstractNumId w:val="71"/>
  </w:num>
  <w:num w:numId="37">
    <w:abstractNumId w:val="85"/>
  </w:num>
  <w:num w:numId="38">
    <w:abstractNumId w:val="39"/>
  </w:num>
  <w:num w:numId="39">
    <w:abstractNumId w:val="31"/>
  </w:num>
  <w:num w:numId="40">
    <w:abstractNumId w:val="28"/>
  </w:num>
  <w:num w:numId="41">
    <w:abstractNumId w:val="80"/>
  </w:num>
  <w:num w:numId="42">
    <w:abstractNumId w:val="66"/>
  </w:num>
  <w:num w:numId="43">
    <w:abstractNumId w:val="54"/>
  </w:num>
  <w:num w:numId="44">
    <w:abstractNumId w:val="36"/>
  </w:num>
  <w:num w:numId="45">
    <w:abstractNumId w:val="59"/>
  </w:num>
  <w:num w:numId="46">
    <w:abstractNumId w:val="45"/>
  </w:num>
  <w:num w:numId="47">
    <w:abstractNumId w:val="7"/>
  </w:num>
  <w:num w:numId="48">
    <w:abstractNumId w:val="42"/>
  </w:num>
  <w:num w:numId="49">
    <w:abstractNumId w:val="51"/>
  </w:num>
  <w:num w:numId="50">
    <w:abstractNumId w:val="6"/>
  </w:num>
  <w:num w:numId="51">
    <w:abstractNumId w:val="88"/>
  </w:num>
  <w:num w:numId="52">
    <w:abstractNumId w:val="61"/>
  </w:num>
  <w:num w:numId="53">
    <w:abstractNumId w:val="79"/>
  </w:num>
  <w:num w:numId="54">
    <w:abstractNumId w:val="73"/>
  </w:num>
  <w:num w:numId="55">
    <w:abstractNumId w:val="62"/>
  </w:num>
  <w:num w:numId="56">
    <w:abstractNumId w:val="68"/>
  </w:num>
  <w:num w:numId="57">
    <w:abstractNumId w:val="23"/>
  </w:num>
  <w:num w:numId="58">
    <w:abstractNumId w:val="90"/>
  </w:num>
  <w:num w:numId="59">
    <w:abstractNumId w:val="40"/>
  </w:num>
  <w:num w:numId="60">
    <w:abstractNumId w:val="86"/>
  </w:num>
  <w:num w:numId="61">
    <w:abstractNumId w:val="92"/>
  </w:num>
  <w:num w:numId="62">
    <w:abstractNumId w:val="56"/>
  </w:num>
  <w:num w:numId="63">
    <w:abstractNumId w:val="16"/>
  </w:num>
  <w:num w:numId="64">
    <w:abstractNumId w:val="25"/>
  </w:num>
  <w:num w:numId="65">
    <w:abstractNumId w:val="83"/>
  </w:num>
  <w:num w:numId="66">
    <w:abstractNumId w:val="82"/>
  </w:num>
  <w:num w:numId="67">
    <w:abstractNumId w:val="22"/>
  </w:num>
  <w:num w:numId="68">
    <w:abstractNumId w:val="58"/>
  </w:num>
  <w:num w:numId="69">
    <w:abstractNumId w:val="9"/>
  </w:num>
  <w:num w:numId="70">
    <w:abstractNumId w:val="77"/>
  </w:num>
  <w:num w:numId="71">
    <w:abstractNumId w:val="11"/>
  </w:num>
  <w:num w:numId="72">
    <w:abstractNumId w:val="64"/>
  </w:num>
  <w:num w:numId="73">
    <w:abstractNumId w:val="34"/>
  </w:num>
  <w:num w:numId="74">
    <w:abstractNumId w:val="20"/>
  </w:num>
  <w:num w:numId="75">
    <w:abstractNumId w:val="18"/>
  </w:num>
  <w:num w:numId="76">
    <w:abstractNumId w:val="60"/>
  </w:num>
  <w:num w:numId="77">
    <w:abstractNumId w:val="87"/>
  </w:num>
  <w:num w:numId="78">
    <w:abstractNumId w:val="91"/>
  </w:num>
  <w:num w:numId="79">
    <w:abstractNumId w:val="5"/>
  </w:num>
  <w:num w:numId="80">
    <w:abstractNumId w:val="29"/>
  </w:num>
  <w:num w:numId="81">
    <w:abstractNumId w:val="13"/>
  </w:num>
  <w:num w:numId="82">
    <w:abstractNumId w:val="55"/>
  </w:num>
  <w:num w:numId="83">
    <w:abstractNumId w:val="10"/>
  </w:num>
  <w:num w:numId="84">
    <w:abstractNumId w:val="1"/>
  </w:num>
  <w:num w:numId="85">
    <w:abstractNumId w:val="21"/>
  </w:num>
  <w:num w:numId="86">
    <w:abstractNumId w:val="69"/>
  </w:num>
  <w:num w:numId="87">
    <w:abstractNumId w:val="52"/>
  </w:num>
  <w:num w:numId="88">
    <w:abstractNumId w:val="70"/>
  </w:num>
  <w:num w:numId="89">
    <w:abstractNumId w:val="24"/>
  </w:num>
  <w:num w:numId="90">
    <w:abstractNumId w:val="74"/>
  </w:num>
  <w:num w:numId="91">
    <w:abstractNumId w:val="53"/>
  </w:num>
  <w:num w:numId="92">
    <w:abstractNumId w:val="50"/>
  </w:num>
  <w:num w:numId="93">
    <w:abstractNumId w:val="26"/>
  </w:num>
  <w:num w:numId="9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6E1A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5D54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288E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2530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66E2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65A9"/>
    <w:rsid w:val="00246F48"/>
    <w:rsid w:val="0025196E"/>
    <w:rsid w:val="00252E0C"/>
    <w:rsid w:val="0026175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4F94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2150"/>
    <w:rsid w:val="002F535E"/>
    <w:rsid w:val="002F74D8"/>
    <w:rsid w:val="00301426"/>
    <w:rsid w:val="00302525"/>
    <w:rsid w:val="00302B24"/>
    <w:rsid w:val="003040DA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65B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3640"/>
    <w:rsid w:val="00543839"/>
    <w:rsid w:val="00543FDF"/>
    <w:rsid w:val="00550328"/>
    <w:rsid w:val="005528F3"/>
    <w:rsid w:val="0055297F"/>
    <w:rsid w:val="005533E5"/>
    <w:rsid w:val="005571F5"/>
    <w:rsid w:val="00563A4C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6B3A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451C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C4762"/>
    <w:rsid w:val="006D1D3D"/>
    <w:rsid w:val="006D30E1"/>
    <w:rsid w:val="006D3ACD"/>
    <w:rsid w:val="006D3CA3"/>
    <w:rsid w:val="006D52E9"/>
    <w:rsid w:val="006D53BE"/>
    <w:rsid w:val="006E27FD"/>
    <w:rsid w:val="006E298E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3AC8"/>
    <w:rsid w:val="00785C09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7E4792"/>
    <w:rsid w:val="00811297"/>
    <w:rsid w:val="00812AC4"/>
    <w:rsid w:val="00816CC3"/>
    <w:rsid w:val="00817472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C7CA9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19FF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09F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005E"/>
    <w:rsid w:val="00A837EB"/>
    <w:rsid w:val="00A83B78"/>
    <w:rsid w:val="00A92B7A"/>
    <w:rsid w:val="00A96DB9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D5091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3C01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D0B37"/>
    <w:rsid w:val="00CD534B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A82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4E5D"/>
    <w:rsid w:val="00DB552D"/>
    <w:rsid w:val="00DC0AFE"/>
    <w:rsid w:val="00DC68AD"/>
    <w:rsid w:val="00DD0D84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67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3B11"/>
    <w:rsid w:val="00EB540B"/>
    <w:rsid w:val="00EC07DB"/>
    <w:rsid w:val="00EC378D"/>
    <w:rsid w:val="00EC6824"/>
    <w:rsid w:val="00EC68FB"/>
    <w:rsid w:val="00EC7948"/>
    <w:rsid w:val="00ED37F6"/>
    <w:rsid w:val="00ED6D64"/>
    <w:rsid w:val="00ED746A"/>
    <w:rsid w:val="00EE1DAA"/>
    <w:rsid w:val="00EE334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2800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A58D9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D39B3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1F67D"/>
  <w15:docId w15:val="{FB021C55-A9C7-4BED-A488-AA0A85E3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0E2530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Body Text"/>
    <w:basedOn w:val="a"/>
    <w:link w:val="affa"/>
    <w:uiPriority w:val="1"/>
    <w:qFormat/>
    <w:rsid w:val="00ED6D64"/>
    <w:pPr>
      <w:widowControl w:val="0"/>
      <w:autoSpaceDE w:val="0"/>
      <w:autoSpaceDN w:val="0"/>
      <w:adjustRightInd w:val="0"/>
      <w:spacing w:line="380" w:lineRule="atLeast"/>
      <w:ind w:firstLine="0"/>
      <w:textAlignment w:val="baseline"/>
    </w:pPr>
    <w:rPr>
      <w:rFonts w:eastAsiaTheme="minorEastAsia" w:cs="Noto Sans CJK JP Regular"/>
      <w:color w:val="auto"/>
      <w:kern w:val="2"/>
      <w:sz w:val="24"/>
      <w:szCs w:val="24"/>
      <w:u w:color="000000"/>
      <w:lang w:eastAsia="en-US"/>
    </w:rPr>
  </w:style>
  <w:style w:type="character" w:customStyle="1" w:styleId="affa">
    <w:name w:val="本文 字元"/>
    <w:basedOn w:val="a0"/>
    <w:link w:val="aff9"/>
    <w:uiPriority w:val="1"/>
    <w:rsid w:val="00ED6D64"/>
    <w:rPr>
      <w:rFonts w:eastAsiaTheme="minorEastAsia" w:cs="Noto Sans CJK JP Regular"/>
      <w:kern w:val="2"/>
      <w:sz w:val="24"/>
      <w:szCs w:val="24"/>
      <w:u w:color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24F30-50B7-4587-BA2B-6DDD5B63D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34</Pages>
  <Words>3038</Words>
  <Characters>17318</Characters>
  <Application>Microsoft Office Word</Application>
  <DocSecurity>0</DocSecurity>
  <Lines>144</Lines>
  <Paragraphs>40</Paragraphs>
  <ScaleCrop>false</ScaleCrop>
  <Company>Hewlett-Packard Company</Company>
  <LinksUpToDate>false</LinksUpToDate>
  <CharactersWithSpaces>20316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4</cp:revision>
  <cp:lastPrinted>2018-11-20T02:54:00Z</cp:lastPrinted>
  <dcterms:created xsi:type="dcterms:W3CDTF">2024-12-24T09:03:00Z</dcterms:created>
  <dcterms:modified xsi:type="dcterms:W3CDTF">2024-12-26T01:23:00Z</dcterms:modified>
</cp:coreProperties>
</file>