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8592872" w14:textId="7D8C3C2A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4400B8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6761DE">
        <w:rPr>
          <w:rFonts w:ascii="標楷體" w:eastAsia="標楷體" w:hAnsi="標楷體" w:cs="標楷體" w:hint="eastAsia"/>
          <w:b/>
          <w:sz w:val="28"/>
          <w:szCs w:val="28"/>
          <w:u w:val="single"/>
        </w:rPr>
        <w:t>13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八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A87A98">
        <w:rPr>
          <w:rFonts w:ascii="標楷體" w:eastAsia="標楷體" w:hAnsi="標楷體" w:cs="標楷體" w:hint="eastAsia"/>
          <w:b/>
          <w:sz w:val="28"/>
          <w:szCs w:val="28"/>
          <w:u w:val="single"/>
        </w:rPr>
        <w:t>張秋萍</w:t>
      </w:r>
    </w:p>
    <w:p w14:paraId="1F71899D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1B90A99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12D88320" w14:textId="522A52DD" w:rsidR="009D5F4F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14:paraId="10295ADC" w14:textId="17AF5814" w:rsidR="00C60564" w:rsidRPr="00C60564" w:rsidRDefault="00C60564" w:rsidP="00C605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hint="eastAsia"/>
          <w:b/>
          <w:sz w:val="24"/>
          <w:szCs w:val="24"/>
        </w:rPr>
        <w:t>二、</w:t>
      </w:r>
      <w:r w:rsidRPr="00C60564">
        <w:rPr>
          <w:rFonts w:ascii="標楷體" w:eastAsia="標楷體" w:hAnsi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C60564" w:rsidRPr="00E412D5" w14:paraId="0FF6BB89" w14:textId="77777777" w:rsidTr="008976F3">
        <w:trPr>
          <w:trHeight w:val="527"/>
        </w:trPr>
        <w:tc>
          <w:tcPr>
            <w:tcW w:w="7371" w:type="dxa"/>
            <w:vAlign w:val="center"/>
          </w:tcPr>
          <w:p w14:paraId="1D8F70E2" w14:textId="77777777" w:rsidR="00C60564" w:rsidRPr="00E412D5" w:rsidRDefault="00C60564" w:rsidP="008976F3">
            <w:pPr>
              <w:spacing w:line="240" w:lineRule="atLeast"/>
              <w:ind w:left="23"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vAlign w:val="center"/>
          </w:tcPr>
          <w:p w14:paraId="22EA421B" w14:textId="77777777" w:rsidR="00C60564" w:rsidRPr="00E412D5" w:rsidRDefault="00C60564" w:rsidP="008976F3">
            <w:pPr>
              <w:pStyle w:val="aff0"/>
              <w:spacing w:line="240" w:lineRule="atLeast"/>
              <w:ind w:leftChars="0" w:left="0"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C60564" w:rsidRPr="00E412D5" w14:paraId="6CDC481B" w14:textId="77777777" w:rsidTr="008976F3">
        <w:trPr>
          <w:trHeight w:val="690"/>
        </w:trPr>
        <w:tc>
          <w:tcPr>
            <w:tcW w:w="7371" w:type="dxa"/>
            <w:vAlign w:val="center"/>
          </w:tcPr>
          <w:p w14:paraId="07853351" w14:textId="77777777" w:rsidR="00C60564" w:rsidRPr="00E412D5" w:rsidRDefault="00C60564" w:rsidP="008976F3">
            <w:pPr>
              <w:pStyle w:val="Web"/>
              <w:shd w:val="clear" w:color="auto" w:fill="FFFFFF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7195" w:type="dxa"/>
            <w:vAlign w:val="center"/>
          </w:tcPr>
          <w:p w14:paraId="1C0E54EA" w14:textId="77777777" w:rsidR="00C60564" w:rsidRPr="00E412D5" w:rsidRDefault="00C60564" w:rsidP="008976F3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59C72F5D" w14:textId="77777777" w:rsidR="00C60564" w:rsidRPr="00E412D5" w:rsidRDefault="00C60564" w:rsidP="00C6056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/>
          <w:b/>
          <w:color w:val="FF0000"/>
          <w:sz w:val="24"/>
          <w:szCs w:val="24"/>
        </w:rPr>
      </w:pPr>
      <w:r w:rsidRPr="00E412D5">
        <w:rPr>
          <w:rFonts w:ascii="標楷體" w:eastAsia="標楷體" w:hAnsi="標楷體" w:cs="標楷體"/>
          <w:color w:val="FF0000"/>
          <w:sz w:val="24"/>
          <w:szCs w:val="24"/>
        </w:rPr>
        <w:sym w:font="Wingdings" w:char="F03F"/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上述</w:t>
      </w:r>
      <w:r w:rsidRPr="00E412D5">
        <w:rPr>
          <w:rFonts w:ascii="標楷體" w:eastAsia="標楷體" w:hAnsi="標楷體"/>
          <w:b/>
          <w:color w:val="FF0000"/>
          <w:sz w:val="24"/>
          <w:szCs w:val="24"/>
        </w:rPr>
        <w:t>表格</w:t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自</w:t>
      </w:r>
      <w:r w:rsidRPr="00E412D5">
        <w:rPr>
          <w:rFonts w:ascii="標楷體" w:eastAsia="標楷體" w:hAnsi="標楷體"/>
          <w:b/>
          <w:color w:val="FF0000"/>
          <w:sz w:val="24"/>
          <w:szCs w:val="24"/>
        </w:rPr>
        <w:t>113學年度</w:t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第2學期</w:t>
      </w:r>
      <w:r w:rsidRPr="00E412D5">
        <w:rPr>
          <w:rFonts w:ascii="標楷體" w:eastAsia="標楷體" w:hAnsi="標楷體"/>
          <w:b/>
          <w:color w:val="FF0000"/>
          <w:sz w:val="24"/>
          <w:szCs w:val="24"/>
        </w:rPr>
        <w:t>起正式</w:t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列入課程計畫備查必要欄位</w:t>
      </w:r>
      <w:r w:rsidRPr="00E412D5">
        <w:rPr>
          <w:rFonts w:ascii="標楷體" w:eastAsia="標楷體" w:hAnsi="標楷體"/>
          <w:b/>
          <w:color w:val="FF0000"/>
          <w:sz w:val="24"/>
          <w:szCs w:val="24"/>
        </w:rPr>
        <w:t>。</w:t>
      </w:r>
    </w:p>
    <w:p w14:paraId="4970F0DB" w14:textId="77777777" w:rsidR="00C60564" w:rsidRPr="00E412D5" w:rsidRDefault="00C60564" w:rsidP="00C6056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/>
          <w:b/>
          <w:color w:val="FF0000"/>
          <w:sz w:val="24"/>
          <w:szCs w:val="24"/>
        </w:rPr>
      </w:pPr>
      <w:r w:rsidRPr="00E412D5">
        <w:rPr>
          <w:rFonts w:ascii="標楷體" w:eastAsia="標楷體" w:hAnsi="標楷體"/>
          <w:b/>
          <w:color w:val="FF0000"/>
          <w:sz w:val="24"/>
          <w:szCs w:val="24"/>
        </w:rPr>
        <w:sym w:font="Wingdings" w:char="F0B6"/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本局審閱意見請至</w:t>
      </w:r>
      <w:r w:rsidRPr="00E412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E412D5">
        <w:rPr>
          <w:rFonts w:ascii="標楷體" w:eastAsia="標楷體" w:hAnsi="標楷體" w:hint="eastAsia"/>
          <w:b/>
          <w:color w:val="FF0000"/>
          <w:sz w:val="24"/>
          <w:szCs w:val="24"/>
        </w:rPr>
        <w:t>。</w:t>
      </w:r>
    </w:p>
    <w:p w14:paraId="0CD4D4E2" w14:textId="77777777" w:rsidR="00C60564" w:rsidRPr="00E412D5" w:rsidRDefault="00C60564" w:rsidP="00C6056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412D5">
        <w:rPr>
          <w:rFonts w:ascii="標楷體" w:eastAsia="標楷體" w:hAnsi="標楷體" w:hint="eastAsia"/>
          <w:b/>
          <w:color w:val="0070C0"/>
          <w:sz w:val="28"/>
          <w:szCs w:val="28"/>
        </w:rPr>
        <w:t>☉</w:t>
      </w:r>
      <w:r w:rsidRPr="00E412D5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14:paraId="3CB9BBAE" w14:textId="77777777" w:rsidR="00C60564" w:rsidRPr="00903674" w:rsidRDefault="00C60564" w:rsidP="002026C7">
      <w:pPr>
        <w:spacing w:line="360" w:lineRule="auto"/>
        <w:rPr>
          <w:rFonts w:ascii="標楷體" w:eastAsia="標楷體" w:hAnsi="標楷體" w:cs="標楷體" w:hint="eastAsia"/>
          <w:color w:val="auto"/>
          <w:sz w:val="24"/>
          <w:szCs w:val="24"/>
        </w:rPr>
      </w:pPr>
    </w:p>
    <w:p w14:paraId="172B198D" w14:textId="67684572" w:rsidR="00D37619" w:rsidRPr="00504BCC" w:rsidRDefault="004400B8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三</w:t>
      </w:r>
      <w:r w:rsidR="00504BCC" w:rsidRPr="00504BCC">
        <w:rPr>
          <w:rFonts w:ascii="標楷體" w:eastAsia="標楷體" w:hAnsi="標楷體" w:cs="標楷體" w:hint="eastAsia"/>
          <w:sz w:val="24"/>
          <w:szCs w:val="24"/>
        </w:rPr>
        <w:t>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BC3E0D">
        <w:rPr>
          <w:rFonts w:ascii="標楷體" w:eastAsia="標楷體" w:hAnsi="標楷體" w:cs="標楷體" w:hint="eastAsia"/>
          <w:sz w:val="24"/>
          <w:szCs w:val="24"/>
        </w:rPr>
        <w:t>5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EF0645">
        <w:rPr>
          <w:rFonts w:ascii="標楷體" w:eastAsia="標楷體" w:hAnsi="標楷體" w:cs="標楷體" w:hint="eastAsia"/>
          <w:sz w:val="24"/>
          <w:szCs w:val="24"/>
        </w:rPr>
        <w:t>21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BC3E0D" w:rsidRPr="00BC3E0D">
        <w:rPr>
          <w:rFonts w:ascii="標楷體" w:eastAsia="標楷體" w:hAnsi="標楷體" w:cs="標楷體" w:hint="eastAsia"/>
          <w:sz w:val="24"/>
          <w:szCs w:val="24"/>
        </w:rPr>
        <w:t>10</w:t>
      </w:r>
      <w:r w:rsidR="00EF0645">
        <w:rPr>
          <w:rFonts w:ascii="標楷體" w:eastAsia="標楷體" w:hAnsi="標楷體" w:cs="標楷體" w:hint="eastAsia"/>
          <w:sz w:val="24"/>
          <w:szCs w:val="24"/>
        </w:rPr>
        <w:t>5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14:paraId="6B7FEF2A" w14:textId="16EA5434" w:rsidR="00285A39" w:rsidRPr="00285A39" w:rsidRDefault="004400B8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518F62C5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072043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D6382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586ED02E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CF2D1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458BE7D5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349C127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5F83C8C9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DBABC22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FD03A84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5261D5CF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E5449B5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29C609F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3929F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國-J-A1 透過國語文的學習，認識生涯及生命的典範，建立正向價值觀，提高語文自學的興趣。</w:t>
            </w:r>
          </w:p>
          <w:p w14:paraId="598CB5F3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國-J-A1透過國語文的學習，認識生涯及生命的典範，建立正向價值觀，提高語文自學的興趣。國-J-A2透過欣賞各類文本，培養思辨的能力，並能反思內容主題，應用於日常生活中，有效處理問題。</w:t>
            </w:r>
          </w:p>
          <w:p w14:paraId="062D2377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國-J-A2 透過欣賞各類文本，培養思辨的能力，並能反思內容主題，應用於日常生活中，有效處理問題。</w:t>
            </w:r>
          </w:p>
          <w:p w14:paraId="0CB64D32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國-J-A3 運用國語文能力吸收新知，並訂定計畫、自主學習，發揮創新精神，增進個人的應變能力。</w:t>
            </w:r>
          </w:p>
          <w:p w14:paraId="48BC3D26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國-J-B1 運用國語文表情達意，增進閱讀理解，進而提升欣賞及評析文本的能力，並能傾聽他人的需求、理解他人的觀點，達到良性的人我溝通與互動。</w:t>
            </w:r>
          </w:p>
          <w:p w14:paraId="7882A74E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國-J-B2 運用科技、資訊與各類媒體所提供的素材，進行檢索、統整、解釋及省思，並轉化成生活的能力與素養。</w:t>
            </w:r>
          </w:p>
          <w:p w14:paraId="475946A2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國-J-B3 具備欣賞文學與相關藝術的能力，並培養創作的興趣，透過對文本的反思與分享，印證生活經驗，提升審美判斷力。</w:t>
            </w:r>
          </w:p>
          <w:p w14:paraId="46F792E3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國-J-B3具備欣賞文學與相關藝術的能力，並培養創作的興趣，透過對文本的反思與分享，印證生活經驗，提升審美判斷力。</w:t>
            </w:r>
          </w:p>
          <w:p w14:paraId="22CAE6BC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國-J-C1 閱讀各類文本，從中培養道德觀、責任感、同理心，並能觀察生活環境，主動關懷社會，增進對公共議題的興趣。</w:t>
            </w:r>
          </w:p>
          <w:p w14:paraId="5D026CB9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國-J-C1閱讀各類文本， 從中培養道德觀、責任感、同理心，並能觀察生活環境，主動關懷社會，增進對公共議題的興趣。</w:t>
            </w:r>
          </w:p>
          <w:p w14:paraId="4111D86A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國-J-C2 在國語文學習情境中，與他人合作學習，增進理解、溝通與包容的能力，在生活中建立友善的人際關係。</w:t>
            </w:r>
          </w:p>
          <w:p w14:paraId="64A820DD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國-J-C3 閱讀各類文本，探索不同文化的內涵，欣賞並尊重各國文化的差異性，了解與關懷多元文化的價值與意義。</w:t>
            </w:r>
          </w:p>
          <w:p w14:paraId="2101ADA1" w14:textId="77777777" w:rsidR="00686442" w:rsidRDefault="00EB34F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國-J-C3閱讀各類文本，探索不同文化的內涵，欣賞並尊重各國文化的差異性，了解與關懷多元文化的價值與意義。</w:t>
            </w:r>
          </w:p>
        </w:tc>
      </w:tr>
    </w:tbl>
    <w:p w14:paraId="2E35549F" w14:textId="77777777" w:rsidR="00D8345D" w:rsidRDefault="00D8345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EFC1E6B" w14:textId="77777777" w:rsidR="00FB2B70" w:rsidRDefault="00FB2B70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927D3BA" w14:textId="77777777" w:rsidR="00FB2B70" w:rsidRDefault="00FB2B70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7F24CC7" w14:textId="77777777" w:rsidR="00D8345D" w:rsidRDefault="00D8345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5784FB3" w14:textId="77777777" w:rsidR="00D8345D" w:rsidRDefault="00D8345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639664F6" w14:textId="77777777" w:rsidR="00D8345D" w:rsidRDefault="00D8345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7BE83D39" w14:textId="178380A0" w:rsidR="008F65B2" w:rsidRDefault="004400B8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</w:t>
      </w:r>
      <w:r w:rsidR="008F65B2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8F65B2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8F65B2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p w14:paraId="1781A48D" w14:textId="77777777" w:rsidR="00D8345D" w:rsidRPr="00D8345D" w:rsidRDefault="00D8345D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tbl>
      <w:tblPr>
        <w:tblW w:w="6723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0"/>
        <w:gridCol w:w="307"/>
        <w:gridCol w:w="5336"/>
      </w:tblGrid>
      <w:tr w:rsidR="00FF2395" w:rsidRPr="00DC760A" w14:paraId="0DBF615E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3927DFA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課次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5F7C7F9" w14:textId="77777777" w:rsidR="00FF2395" w:rsidRPr="00DC760A" w:rsidRDefault="00FF2395" w:rsidP="006761DE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第四冊</w:t>
            </w:r>
          </w:p>
        </w:tc>
      </w:tr>
      <w:tr w:rsidR="00FF2395" w:rsidRPr="00DC760A" w14:paraId="6E34F498" w14:textId="77777777" w:rsidTr="00FF2395">
        <w:trPr>
          <w:trHeight w:val="6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20718B0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ABAA1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文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69026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余光中詩選（讓春天從高雄出發、控訴一枝煙囪）</w:t>
            </w:r>
          </w:p>
        </w:tc>
      </w:tr>
      <w:tr w:rsidR="00FF2395" w:rsidRPr="00DC760A" w14:paraId="2A799EB6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0984F8D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09016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4A137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木蘭詩</w:t>
            </w:r>
          </w:p>
        </w:tc>
      </w:tr>
      <w:tr w:rsidR="00FF2395" w:rsidRPr="00DC760A" w14:paraId="56A658D9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6CA7CE5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60952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08E77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運動家的風度</w:t>
            </w:r>
          </w:p>
        </w:tc>
      </w:tr>
      <w:tr w:rsidR="00FF2395" w:rsidRPr="00DC760A" w14:paraId="19EB5A7C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6AB7312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語一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A4524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應用文──書信、便條</w:t>
            </w:r>
          </w:p>
        </w:tc>
      </w:tr>
      <w:tr w:rsidR="00FF2395" w:rsidRPr="00DC760A" w14:paraId="18147953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4FB09CE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41DF8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E8FEE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我所知道的康橋</w:t>
            </w:r>
          </w:p>
        </w:tc>
      </w:tr>
      <w:tr w:rsidR="00FF2395" w:rsidRPr="00DC760A" w14:paraId="0020669A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47F3327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A3C60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文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B2D95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陋室銘</w:t>
            </w:r>
          </w:p>
        </w:tc>
      </w:tr>
      <w:tr w:rsidR="00FF2395" w:rsidRPr="00DC760A" w14:paraId="3EEF9ECD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60CE1A2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8ECD3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25550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水神的指引</w:t>
            </w:r>
          </w:p>
        </w:tc>
      </w:tr>
      <w:tr w:rsidR="00FF2395" w:rsidRPr="00DC760A" w14:paraId="6F10572F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9ABF5EB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語二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5EAE0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應用文──題辭、柬帖</w:t>
            </w:r>
          </w:p>
        </w:tc>
      </w:tr>
      <w:tr w:rsidR="00FF2395" w:rsidRPr="00DC760A" w14:paraId="3657431E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0ED8EAC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74C35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33A10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飛魚</w:t>
            </w:r>
          </w:p>
        </w:tc>
      </w:tr>
      <w:tr w:rsidR="00FF2395" w:rsidRPr="00DC760A" w14:paraId="49F4F374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CB69E6E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8B536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文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8487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空城計</w:t>
            </w:r>
          </w:p>
        </w:tc>
      </w:tr>
      <w:tr w:rsidR="00FF2395" w:rsidRPr="00DC760A" w14:paraId="6D82E1AC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52C7CC2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B1397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B5E05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管好舌頭</w:t>
            </w:r>
          </w:p>
        </w:tc>
      </w:tr>
      <w:tr w:rsidR="00FF2395" w:rsidRPr="00DC760A" w14:paraId="5F000A78" w14:textId="77777777" w:rsidTr="00FF2395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1186710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6BA17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DBFB3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科幻極短篇選（深藍的憂鬱、替代死刑）</w:t>
            </w:r>
          </w:p>
        </w:tc>
      </w:tr>
      <w:tr w:rsidR="00FF2395" w:rsidRPr="00DC760A" w14:paraId="13470260" w14:textId="77777777" w:rsidTr="00FF2395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F9E92A2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自學1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C200E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66C56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柳毅傳書結奇緣——唐代傳奇</w:t>
            </w:r>
          </w:p>
        </w:tc>
      </w:tr>
      <w:tr w:rsidR="00FF2395" w:rsidRPr="00DC760A" w14:paraId="46856D99" w14:textId="77777777" w:rsidTr="00FF2395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632DC44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自學2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8E9CF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E5A28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sz w:val="24"/>
                <w:szCs w:val="24"/>
              </w:rPr>
              <w:t>面對假訊息，其實我可以這麼做！</w:t>
            </w:r>
          </w:p>
        </w:tc>
      </w:tr>
      <w:tr w:rsidR="00FF2395" w:rsidRPr="00DC760A" w14:paraId="6023718F" w14:textId="77777777" w:rsidTr="00FF2395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7CA61D9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自學3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87E72" w14:textId="77777777" w:rsidR="00FF2395" w:rsidRPr="00DC760A" w:rsidRDefault="00FF2395" w:rsidP="00DC760A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7D999" w14:textId="77777777" w:rsidR="00FF2395" w:rsidRPr="00DC760A" w:rsidRDefault="00FF2395" w:rsidP="00DC760A">
            <w:pPr>
              <w:ind w:firstLine="0"/>
              <w:jc w:val="left"/>
              <w:rPr>
                <w:rFonts w:ascii="新細明體" w:hAnsi="新細明體" w:cs="新細明體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sz w:val="24"/>
                <w:szCs w:val="24"/>
              </w:rPr>
              <w:t>進軍葛萊美的華人設計師──蕭青陽</w:t>
            </w:r>
          </w:p>
        </w:tc>
      </w:tr>
    </w:tbl>
    <w:p w14:paraId="4AC876E1" w14:textId="77777777" w:rsidR="00D8345D" w:rsidRDefault="00D8345D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7858037" w14:textId="484DC680" w:rsidR="00D37619" w:rsidRPr="00C453F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4400B8">
        <w:rPr>
          <w:rFonts w:ascii="標楷體" w:eastAsia="標楷體" w:hAnsi="標楷體" w:cs="標楷體" w:hint="eastAsia"/>
          <w:sz w:val="24"/>
          <w:szCs w:val="24"/>
        </w:rPr>
        <w:t>六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D8345D" w:rsidRPr="008F16B4" w14:paraId="2220B8B9" w14:textId="77777777" w:rsidTr="00822C0E">
        <w:trPr>
          <w:trHeight w:val="39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79475BB" w14:textId="77777777" w:rsidR="00D8345D" w:rsidRPr="002026C7" w:rsidRDefault="00D8345D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5753FCF" w14:textId="77777777" w:rsidR="00D8345D" w:rsidRPr="00D8345D" w:rsidRDefault="00D8345D" w:rsidP="00D834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1D9680" w14:textId="77777777" w:rsidR="00D8345D" w:rsidRPr="002026C7" w:rsidRDefault="00D8345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23B671" w14:textId="77777777" w:rsidR="00D8345D" w:rsidRPr="002026C7" w:rsidRDefault="00D8345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1AF654" w14:textId="77777777" w:rsidR="00D8345D" w:rsidRPr="002026C7" w:rsidRDefault="00D8345D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68AFDB" w14:textId="77777777" w:rsidR="00D8345D" w:rsidRPr="002026C7" w:rsidRDefault="00D8345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2F5F5E" w14:textId="77777777" w:rsidR="00D8345D" w:rsidRPr="002026C7" w:rsidRDefault="00D8345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96A67E7" w14:textId="77777777" w:rsidR="00D8345D" w:rsidRPr="002026C7" w:rsidRDefault="00D8345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0A579E" w:rsidRPr="008F16B4" w14:paraId="0DD4EBC7" w14:textId="77777777" w:rsidTr="00F64DC5">
        <w:trPr>
          <w:trHeight w:val="645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C5B66B3" w14:textId="77777777" w:rsidR="000A579E" w:rsidRPr="002026C7" w:rsidRDefault="000A579E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97FC488" w14:textId="77777777" w:rsidR="000A579E" w:rsidRPr="001460C3" w:rsidRDefault="000A579E" w:rsidP="005C37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5A377A2" w14:textId="77777777" w:rsidR="000A579E" w:rsidRPr="001460C3" w:rsidRDefault="000A579E" w:rsidP="00ED6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318714" w14:textId="77777777" w:rsidR="000A579E" w:rsidRPr="002026C7" w:rsidRDefault="000A579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17BC3E" w14:textId="77777777" w:rsidR="000A579E" w:rsidRPr="002026C7" w:rsidRDefault="000A579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9D7648" w14:textId="77777777" w:rsidR="000A579E" w:rsidRPr="002026C7" w:rsidRDefault="000A579E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CF873E" w14:textId="77777777" w:rsidR="000A579E" w:rsidRPr="002026C7" w:rsidRDefault="000A579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841C42" w14:textId="77777777" w:rsidR="000A579E" w:rsidRPr="002026C7" w:rsidRDefault="000A579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593CD56F" w14:textId="77777777" w:rsidR="000A579E" w:rsidRPr="002026C7" w:rsidRDefault="000A579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761DE" w:rsidRPr="008F16B4" w14:paraId="12DB0715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65ECB6" w14:textId="77777777" w:rsidR="006761DE" w:rsidRPr="00125350" w:rsidRDefault="006761DE" w:rsidP="00251900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</w:rPr>
            </w:pPr>
            <w:r w:rsidRPr="00125350">
              <w:rPr>
                <w:rFonts w:ascii="標楷體" w:eastAsia="標楷體" w:hAnsi="標楷體" w:cs="標楷體" w:hint="eastAsia"/>
                <w:snapToGrid w:val="0"/>
              </w:rPr>
              <w:t>第一週</w:t>
            </w:r>
          </w:p>
          <w:p w14:paraId="2D36DD88" w14:textId="3EB6331F" w:rsidR="006761DE" w:rsidRDefault="006761DE" w:rsidP="00C6056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125350">
              <w:rPr>
                <w:rFonts w:ascii="標楷體" w:eastAsia="標楷體" w:hAnsi="標楷體" w:cs="標楷體"/>
                <w:snapToGrid w:val="0"/>
              </w:rPr>
              <w:t>2/1</w:t>
            </w:r>
            <w:r w:rsidR="00C60564">
              <w:rPr>
                <w:rFonts w:ascii="標楷體" w:eastAsia="標楷體" w:hAnsi="標楷體" w:cs="標楷體" w:hint="eastAsia"/>
                <w:snapToGrid w:val="0"/>
              </w:rPr>
              <w:t>1</w:t>
            </w:r>
            <w:r w:rsidRPr="00125350">
              <w:rPr>
                <w:rFonts w:ascii="標楷體" w:eastAsia="標楷體" w:hAnsi="標楷體" w:cs="標楷體"/>
                <w:snapToGrid w:val="0"/>
              </w:rPr>
              <w:t>~2/1</w:t>
            </w:r>
            <w:r>
              <w:rPr>
                <w:rFonts w:ascii="標楷體" w:eastAsia="標楷體" w:hAnsi="標楷體" w:cs="標楷體"/>
                <w:snapToGrid w:val="0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D74F6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46DCD0F1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  <w:p w14:paraId="204883A5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18EF1F78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2896FFDC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14:paraId="43E2566A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1A02E3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49EDAB43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3DCFF94A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6E9B5E74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5983686C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Be-IV-3 </w:t>
            </w:r>
            <w:r>
              <w:rPr>
                <w:rFonts w:eastAsia="標楷體" w:hint="eastAsia"/>
                <w:color w:val="auto"/>
              </w:rPr>
              <w:t>在學習應用方面，以簡報、讀書報告、演講稿、劇本等格式與寫作方法為主。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423C6B" w14:textId="77777777" w:rsidR="006761DE" w:rsidRPr="009B56CE" w:rsidRDefault="006761DE" w:rsidP="00D8345D">
            <w:pPr>
              <w:spacing w:line="260" w:lineRule="exact"/>
              <w:ind w:leftChars="17" w:left="34"/>
              <w:jc w:val="left"/>
              <w:rPr>
                <w:rFonts w:ascii="楷體-繁" w:eastAsia="楷體-繁" w:hAnsi="楷體-繁"/>
                <w:bCs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color w:val="auto"/>
              </w:rPr>
              <w:t>第一課余光中詩選</w:t>
            </w:r>
          </w:p>
          <w:p w14:paraId="4A1498D5" w14:textId="77777777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‧引起活動</w:t>
            </w:r>
          </w:p>
          <w:p w14:paraId="1337F38E" w14:textId="01A72C31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</w:t>
            </w:r>
            <w:r w:rsidR="007512AB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請同學</w:t>
            </w:r>
            <w:r w:rsidR="00BD1054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使</w:t>
            </w:r>
            <w:r w:rsidR="007512AB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用平版查找</w:t>
            </w:r>
            <w:r w:rsidR="00BD1054"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30</w:t>
            </w:r>
            <w:r w:rsidR="00BD1054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年前的高雄舊照片，並上台分享。</w:t>
            </w:r>
          </w:p>
          <w:p w14:paraId="64874FB2" w14:textId="3456D6B9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</w:t>
            </w:r>
            <w:r w:rsidR="00BD1054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介紹何謂地景詩（自然與人文地景），再</w:t>
            </w: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播放「飛越文學地景──西子灣在等你」影片，讓學生聆聽作者的詩作及欣賞高雄景色。</w:t>
            </w:r>
          </w:p>
          <w:p w14:paraId="1C7512A6" w14:textId="6C9E6CF8" w:rsidR="009B56CE" w:rsidRPr="009B56CE" w:rsidRDefault="009B56C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3.</w:t>
            </w:r>
            <w:r w:rsidRPr="009B56CE">
              <w:rPr>
                <w:rFonts w:ascii="楷體-繁" w:eastAsia="楷體-繁" w:hAnsi="楷體-繁" w:hint="eastAsia"/>
              </w:rPr>
              <w:t xml:space="preserve"> </w:t>
            </w: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以「穿越時空訪問間」形式，讓學生扮演記者採訪虛擬余光中</w:t>
            </w:r>
          </w:p>
          <w:p w14:paraId="360959F3" w14:textId="77777777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‧發展活動</w:t>
            </w:r>
          </w:p>
          <w:p w14:paraId="2AB2C8FA" w14:textId="45F0695E" w:rsidR="00F73D25" w:rsidRPr="009B56CE" w:rsidRDefault="00F73D25" w:rsidP="00F73D25">
            <w:pPr>
              <w:spacing w:line="260" w:lineRule="exact"/>
              <w:ind w:left="23" w:firstLine="0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1.</w:t>
            </w:r>
            <w:r w:rsidR="006761DE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課文前哨站：</w:t>
            </w:r>
            <w:r w:rsidRPr="009B56CE">
              <w:rPr>
                <w:rFonts w:ascii="楷體-繁" w:eastAsia="楷體-繁" w:hAnsi="楷體-繁" w:hint="eastAsia"/>
                <w:bCs/>
                <w:snapToGrid w:val="0"/>
              </w:rPr>
              <w:t>請同學分組討論</w:t>
            </w: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，對自己所居地有何了解，有何特色及缺點，上台書寫。藉此引發同學對自己居住城市的認同感。</w:t>
            </w:r>
          </w:p>
          <w:p w14:paraId="1FCC838A" w14:textId="11DB523C" w:rsidR="006761DE" w:rsidRPr="009B56CE" w:rsidRDefault="00F73D25" w:rsidP="00F73D25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再</w:t>
            </w:r>
            <w:r w:rsidR="006761DE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從城市與文學的關係，認識「余光中與高雄的深厚情緣」，了解作者對所居的城市關懷。</w:t>
            </w:r>
          </w:p>
          <w:p w14:paraId="03DF0AD2" w14:textId="77777777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2.題解討論：從作者對高雄的觀察，討論兩首詩的主旨。</w:t>
            </w:r>
          </w:p>
          <w:p w14:paraId="6AF1ADBF" w14:textId="3BE9608A" w:rsidR="007512AB" w:rsidRPr="009B56CE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3.作者介紹：</w:t>
            </w:r>
            <w:r w:rsidR="007512AB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以余光中新詩民歌「鄉愁四韻」帶出作家中國風特色，並體會詩與歌的融合之美。</w:t>
            </w:r>
          </w:p>
          <w:p w14:paraId="1EAECAEB" w14:textId="03297085" w:rsidR="006761DE" w:rsidRPr="009B56CE" w:rsidRDefault="007512A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4</w:t>
            </w:r>
            <w:r w:rsidR="006761DE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播放影片〈趣看作家──余光中〉、〈作家那些小事──余光中〉，分享余光中先生的生平。</w:t>
            </w:r>
          </w:p>
          <w:p w14:paraId="32AB6ECA" w14:textId="6E3C2BEA" w:rsidR="006761DE" w:rsidRPr="009B56CE" w:rsidRDefault="007512A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5</w:t>
            </w:r>
            <w:r w:rsidR="006761DE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.文本探究〈讓春天從高雄出發〉，討論作者表達對高雄的祈願。</w:t>
            </w:r>
          </w:p>
          <w:p w14:paraId="75C617EB" w14:textId="4F8A53A9" w:rsidR="006761DE" w:rsidRPr="009B56CE" w:rsidRDefault="007512A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6</w:t>
            </w:r>
            <w:r w:rsidR="006761DE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.注釋及字詞</w:t>
            </w:r>
            <w:r w:rsidR="00E0737C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、修辭</w:t>
            </w:r>
            <w:r w:rsidR="006761DE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教學。</w:t>
            </w:r>
          </w:p>
          <w:p w14:paraId="4B9078B9" w14:textId="41BDA94F" w:rsidR="006761DE" w:rsidRPr="009B56CE" w:rsidRDefault="007512A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7</w:t>
            </w:r>
            <w:r w:rsidR="006761DE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.文本探究〈控訴一枝煙囪〉，討論作者如何以批判斥責的語調直陳工業污染問題，作者如何塑造一枝煙囪的形象。</w:t>
            </w:r>
          </w:p>
          <w:p w14:paraId="00742FD8" w14:textId="5A01A89F" w:rsidR="006761DE" w:rsidRPr="009B56CE" w:rsidRDefault="007512A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8</w:t>
            </w:r>
            <w:r w:rsidR="006761DE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.讀後檢測站：理解本課內涵及寫作手法。</w:t>
            </w:r>
          </w:p>
          <w:p w14:paraId="045C34C2" w14:textId="24E70D37" w:rsidR="006761DE" w:rsidRPr="009B56CE" w:rsidRDefault="007512A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9</w:t>
            </w:r>
            <w:r w:rsidR="006761DE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.應用練習：判讀「空襲警報　空汙PM2.5」、「城市印象采風錄」，引導學生分析圖表題組的資訊、了解臺灣城市的人文與名勝，運用閱讀策略並完成題目。</w:t>
            </w:r>
          </w:p>
          <w:p w14:paraId="6060AE4C" w14:textId="643C9F9B" w:rsidR="006761DE" w:rsidRPr="009B56CE" w:rsidRDefault="007512A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10</w:t>
            </w:r>
            <w:r w:rsidR="006761DE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.習作練習：請學生完成習作，再進行討論。</w:t>
            </w:r>
          </w:p>
          <w:p w14:paraId="780B8B4E" w14:textId="77777777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‧總結活動</w:t>
            </w:r>
          </w:p>
          <w:p w14:paraId="6DEC2D4A" w14:textId="77777777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1.總結本課的主旨及寫作手法。</w:t>
            </w:r>
          </w:p>
          <w:p w14:paraId="189256C3" w14:textId="77777777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2.對本課已經習得的知識加以評量，檢測其學習狀況，並針對同學該次評量不足的部分予以加強。</w:t>
            </w:r>
          </w:p>
          <w:p w14:paraId="41173974" w14:textId="7FCD153E" w:rsidR="006761DE" w:rsidRDefault="006761DE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3.預告要分組討論環境汙染資料，並</w:t>
            </w:r>
            <w:r w:rsidR="00F73D25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結合</w:t>
            </w:r>
            <w:r w:rsidR="00F73D25"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SDGs</w:t>
            </w:r>
            <w:r w:rsidR="00F73D25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環境議題</w:t>
            </w: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進行報告。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03DCFA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412163" w14:textId="77777777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1.課本教材</w:t>
            </w:r>
          </w:p>
          <w:p w14:paraId="7BAAA023" w14:textId="77777777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9B56CE">
              <w:rPr>
                <w:rFonts w:ascii="楷體-繁" w:eastAsia="楷體-繁" w:hAnsi="楷體-繁" w:cs="標楷體" w:hint="eastAsia"/>
                <w:color w:val="auto"/>
              </w:rPr>
              <w:t>2.作者影片</w:t>
            </w:r>
          </w:p>
          <w:p w14:paraId="5BCE625D" w14:textId="77777777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3.相關書籍及網站</w:t>
            </w:r>
          </w:p>
          <w:p w14:paraId="17A0692C" w14:textId="77777777" w:rsidR="006761DE" w:rsidRPr="009B56C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</w:t>
            </w:r>
            <w:r w:rsidRPr="009B56CE">
              <w:rPr>
                <w:rFonts w:ascii="楷體-繁" w:eastAsia="楷體-繁" w:hAnsi="楷體-繁" w:cs="標楷體" w:hint="eastAsia"/>
                <w:color w:val="auto"/>
              </w:rPr>
              <w:t>閱讀饗宴聆聽音檔</w:t>
            </w:r>
          </w:p>
          <w:p w14:paraId="2732F328" w14:textId="77777777" w:rsidR="006761DE" w:rsidRPr="009B56CE" w:rsidRDefault="006761D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5.教學資</w:t>
            </w:r>
            <w:r w:rsidR="00F73D25"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源</w:t>
            </w:r>
          </w:p>
          <w:p w14:paraId="7FEF7939" w14:textId="0241616B" w:rsidR="00F73D25" w:rsidRDefault="00F73D25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 w:rsidRPr="009B56CE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6.</w:t>
            </w:r>
            <w:r w:rsidRPr="009B56C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平版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A8169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14:paraId="2A4BACC5" w14:textId="77777777" w:rsidR="006761DE" w:rsidRDefault="006761D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2.應用練習、習作</w:t>
            </w:r>
          </w:p>
          <w:p w14:paraId="2B135CCE" w14:textId="3FA78FCF" w:rsidR="00F73D25" w:rsidRDefault="00F73D2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分組朗誦新詩並設計動作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DC2580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【環境教育】</w:t>
            </w:r>
          </w:p>
          <w:p w14:paraId="38977119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環J3 經由環境美學與自然文學了解然環境的倫理價值</w:t>
            </w:r>
          </w:p>
          <w:p w14:paraId="24DA9E81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【戶外教育】</w:t>
            </w:r>
          </w:p>
          <w:p w14:paraId="71FF8D35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戶J4 理解永續發展的意義與責任，並在參與 活動的過程中落實原則。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4973F" w14:textId="5DC1B53A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2D700341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AB7722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第二週</w:t>
            </w:r>
          </w:p>
          <w:p w14:paraId="080650A3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0254C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1EB3DBA2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  <w:p w14:paraId="74FD959D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3F6197FA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1E103A0C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14:paraId="6F8FAB3C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A90492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702144E8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475D5977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633DF455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5AD3535E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Be-IV-3 </w:t>
            </w:r>
            <w:r>
              <w:rPr>
                <w:rFonts w:eastAsia="標楷體" w:hint="eastAsia"/>
                <w:color w:val="auto"/>
              </w:rPr>
              <w:t>在學習應用方面，以簡報、讀書報告、演講稿、劇本等格式與寫作方法為主。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22BF7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</w:p>
          <w:p w14:paraId="37CD955F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第一課余光中詩選</w:t>
            </w:r>
          </w:p>
          <w:p w14:paraId="64E8340D" w14:textId="77777777" w:rsidR="006761DE" w:rsidRDefault="006761DE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14:paraId="3B21CF0F" w14:textId="77777777" w:rsidR="006761DE" w:rsidRPr="00780D22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1.閱讀劉克襄詩作〈希望〉</w:t>
            </w:r>
          </w:p>
          <w:p w14:paraId="7733A8A5" w14:textId="285EFB9A" w:rsidR="00E0737C" w:rsidRPr="00780D22" w:rsidRDefault="00E0737C" w:rsidP="00780D22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教師示範朗讀</w:t>
            </w:r>
            <w:r w:rsidR="00780D22">
              <w:rPr>
                <w:rFonts w:ascii="標楷體" w:eastAsia="標楷體" w:hAnsi="標楷體" w:cs="標楷體" w:hint="eastAsia"/>
                <w:color w:val="auto"/>
              </w:rPr>
              <w:t>，</w:t>
            </w: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全班跟讀</w:t>
            </w:r>
            <w:r w:rsidR="00780D22">
              <w:rPr>
                <w:rFonts w:ascii="標楷體" w:eastAsia="標楷體" w:hAnsi="標楷體" w:cs="標楷體" w:hint="eastAsia"/>
                <w:color w:val="auto"/>
              </w:rPr>
              <w:t>或</w:t>
            </w: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分組輪讀</w:t>
            </w:r>
          </w:p>
          <w:p w14:paraId="2580C59A" w14:textId="77B174B5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/>
                <w:bCs/>
                <w:snapToGrid w:val="0"/>
              </w:rPr>
              <w:t>2</w:t>
            </w: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提問討論：</w:t>
            </w:r>
          </w:p>
          <w:p w14:paraId="58296DED" w14:textId="6DD73531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/>
                <w:bCs/>
                <w:snapToGrid w:val="0"/>
              </w:rPr>
              <w:t>.</w:t>
            </w: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「詩中的『希望』指什麼？」</w:t>
            </w:r>
          </w:p>
          <w:p w14:paraId="486AF3CA" w14:textId="7420994D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/>
                <w:bCs/>
                <w:snapToGrid w:val="0"/>
              </w:rPr>
              <w:t>.</w:t>
            </w: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「作者想傳達什麼訊息？」</w:t>
            </w:r>
          </w:p>
          <w:p w14:paraId="4A176C4A" w14:textId="21A60C98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/>
                <w:bCs/>
                <w:snapToGrid w:val="0"/>
              </w:rPr>
              <w:t>.</w:t>
            </w: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「詩中使用了哪些寫作手法？」</w:t>
            </w:r>
          </w:p>
          <w:p w14:paraId="0E7A65C6" w14:textId="7A3DF32A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二、環境議題導入</w:t>
            </w:r>
          </w:p>
          <w:p w14:paraId="089F234B" w14:textId="1A089B90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/>
                <w:bCs/>
                <w:snapToGrid w:val="0"/>
              </w:rPr>
              <w:t>1.</w:t>
            </w: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多媒體展示：</w:t>
            </w:r>
          </w:p>
          <w:p w14:paraId="6AF0C0BA" w14:textId="0B2A5526" w:rsidR="00E0737C" w:rsidRPr="00780D22" w:rsidRDefault="00E0737C" w:rsidP="00780D22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環境污染新聞影片</w:t>
            </w:r>
            <w:r w:rsidR="00780D22">
              <w:rPr>
                <w:rFonts w:ascii="標楷體" w:eastAsia="標楷體" w:hAnsi="標楷體" w:cs="標楷體" w:hint="eastAsia"/>
                <w:color w:val="auto"/>
              </w:rPr>
              <w:t>，</w:t>
            </w: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全球暖化數據圖表</w:t>
            </w:r>
            <w:r w:rsidR="00780D22">
              <w:rPr>
                <w:rFonts w:ascii="楷體-繁" w:eastAsia="楷體-繁" w:hAnsi="楷體-繁" w:hint="eastAsia"/>
                <w:bCs/>
                <w:snapToGrid w:val="0"/>
              </w:rPr>
              <w:t>以及</w:t>
            </w: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SDGs永續發展目標介紹</w:t>
            </w:r>
          </w:p>
          <w:p w14:paraId="311E8C98" w14:textId="0198242C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/>
                <w:bCs/>
                <w:snapToGrid w:val="0"/>
              </w:rPr>
              <w:t>2.</w:t>
            </w: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小組討論：</w:t>
            </w:r>
          </w:p>
          <w:p w14:paraId="52C14099" w14:textId="6F14D4FD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發下討論單：「我們的環境怎麼了？」各組歸納環境問題</w:t>
            </w:r>
            <w:r w:rsidR="00780D22">
              <w:rPr>
                <w:rFonts w:ascii="楷體-繁" w:eastAsia="楷體-繁" w:hAnsi="楷體-繁" w:hint="eastAsia"/>
                <w:bCs/>
                <w:snapToGrid w:val="0"/>
              </w:rPr>
              <w:t>報告</w:t>
            </w:r>
          </w:p>
          <w:p w14:paraId="020DE9CD" w14:textId="05C9EA5A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三、議題討論</w:t>
            </w:r>
          </w:p>
          <w:p w14:paraId="03A8B07C" w14:textId="0DEA173A" w:rsidR="00E0737C" w:rsidRPr="00780D22" w:rsidRDefault="00780D22" w:rsidP="00780D22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>
              <w:rPr>
                <w:rFonts w:ascii="楷體-繁" w:eastAsia="楷體-繁" w:hAnsi="楷體-繁" w:hint="eastAsia"/>
                <w:bCs/>
                <w:snapToGrid w:val="0"/>
              </w:rPr>
              <w:t>分成</w:t>
            </w:r>
            <w:r w:rsidR="00E0737C" w:rsidRPr="00780D22">
              <w:rPr>
                <w:rFonts w:ascii="楷體-繁" w:eastAsia="楷體-繁" w:hAnsi="楷體-繁" w:hint="eastAsia"/>
                <w:bCs/>
                <w:snapToGrid w:val="0"/>
              </w:rPr>
              <w:t>空氣污染組</w:t>
            </w:r>
            <w:r>
              <w:rPr>
                <w:rFonts w:ascii="楷體-繁" w:eastAsia="楷體-繁" w:hAnsi="楷體-繁" w:hint="eastAsia"/>
                <w:bCs/>
                <w:snapToGrid w:val="0"/>
              </w:rPr>
              <w:t>、</w:t>
            </w:r>
            <w:r w:rsidR="00E0737C" w:rsidRPr="00780D22">
              <w:rPr>
                <w:rFonts w:ascii="楷體-繁" w:eastAsia="楷體-繁" w:hAnsi="楷體-繁" w:hint="eastAsia"/>
                <w:bCs/>
                <w:snapToGrid w:val="0"/>
              </w:rPr>
              <w:t>海洋垃圾組</w:t>
            </w:r>
            <w:r>
              <w:rPr>
                <w:rFonts w:ascii="楷體-繁" w:eastAsia="楷體-繁" w:hAnsi="楷體-繁" w:hint="eastAsia"/>
                <w:bCs/>
                <w:snapToGrid w:val="0"/>
              </w:rPr>
              <w:t>、</w:t>
            </w:r>
            <w:r w:rsidR="00E0737C" w:rsidRPr="00780D22">
              <w:rPr>
                <w:rFonts w:ascii="楷體-繁" w:eastAsia="楷體-繁" w:hAnsi="楷體-繁" w:hint="eastAsia"/>
                <w:bCs/>
                <w:snapToGrid w:val="0"/>
              </w:rPr>
              <w:t>氣候變遷組</w:t>
            </w:r>
            <w:r>
              <w:rPr>
                <w:rFonts w:ascii="楷體-繁" w:eastAsia="楷體-繁" w:hAnsi="楷體-繁" w:hint="eastAsia"/>
                <w:bCs/>
                <w:snapToGrid w:val="0"/>
              </w:rPr>
              <w:t>、</w:t>
            </w:r>
            <w:r w:rsidR="00E0737C" w:rsidRPr="00780D22">
              <w:rPr>
                <w:rFonts w:ascii="楷體-繁" w:eastAsia="楷體-繁" w:hAnsi="楷體-繁" w:hint="eastAsia"/>
                <w:bCs/>
                <w:snapToGrid w:val="0"/>
              </w:rPr>
              <w:t>能源危機組</w:t>
            </w:r>
            <w:r>
              <w:rPr>
                <w:rFonts w:ascii="標楷體" w:eastAsia="標楷體" w:hAnsi="標楷體" w:cs="標楷體" w:hint="eastAsia"/>
                <w:color w:val="auto"/>
              </w:rPr>
              <w:t>，</w:t>
            </w:r>
            <w:r w:rsidR="00E0737C" w:rsidRPr="00780D22">
              <w:rPr>
                <w:rFonts w:ascii="楷體-繁" w:eastAsia="楷體-繁" w:hAnsi="楷體-繁" w:hint="eastAsia"/>
                <w:bCs/>
                <w:snapToGrid w:val="0"/>
              </w:rPr>
              <w:t>資料整理上台分享</w:t>
            </w:r>
          </w:p>
          <w:p w14:paraId="596FAE21" w14:textId="4066EF80" w:rsidR="00E0737C" w:rsidRPr="00780D22" w:rsidRDefault="00E0737C" w:rsidP="00E0737C">
            <w:pPr>
              <w:spacing w:line="260" w:lineRule="exact"/>
              <w:ind w:firstLine="0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四、解決方案討論</w:t>
            </w:r>
          </w:p>
          <w:p w14:paraId="170FA3F8" w14:textId="77777777" w:rsidR="00E0737C" w:rsidRPr="00780D22" w:rsidRDefault="00E0737C" w:rsidP="00E0737C">
            <w:pPr>
              <w:spacing w:line="260" w:lineRule="exact"/>
              <w:ind w:firstLine="0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世界咖啡館討論法：</w:t>
            </w:r>
          </w:p>
          <w:p w14:paraId="4E1221FB" w14:textId="77777777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各組輪流交流</w:t>
            </w:r>
          </w:p>
          <w:p w14:paraId="496087EF" w14:textId="19874F61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收集統整解決方案</w:t>
            </w:r>
          </w:p>
          <w:p w14:paraId="174BC6C0" w14:textId="76FD0870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成果發表與行動承諾</w:t>
            </w:r>
          </w:p>
          <w:p w14:paraId="378184A1" w14:textId="7EFD0D64" w:rsidR="00E0737C" w:rsidRPr="00780D22" w:rsidRDefault="00E0737C" w:rsidP="00E0737C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hint="eastAsia"/>
                <w:bCs/>
                <w:snapToGrid w:val="0"/>
              </w:rPr>
              <w:t>五、課程總結</w:t>
            </w:r>
          </w:p>
          <w:p w14:paraId="379A8812" w14:textId="411E463C" w:rsidR="00E0737C" w:rsidRPr="00780D22" w:rsidRDefault="00780D22" w:rsidP="00780D22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>
              <w:rPr>
                <w:rFonts w:ascii="楷體-繁" w:eastAsia="楷體-繁" w:hAnsi="楷體-繁" w:hint="eastAsia"/>
                <w:bCs/>
                <w:snapToGrid w:val="0"/>
              </w:rPr>
              <w:t>老師總結</w:t>
            </w:r>
            <w:r w:rsidR="00E0737C" w:rsidRPr="00780D22">
              <w:rPr>
                <w:rFonts w:ascii="楷體-繁" w:eastAsia="楷體-繁" w:hAnsi="楷體-繁" w:hint="eastAsia"/>
                <w:bCs/>
                <w:snapToGrid w:val="0"/>
              </w:rPr>
              <w:t>環境保護的重要性</w:t>
            </w:r>
            <w:r>
              <w:rPr>
                <w:rFonts w:ascii="標楷體" w:eastAsia="標楷體" w:hAnsi="標楷體" w:cs="標楷體" w:hint="eastAsia"/>
                <w:color w:val="auto"/>
              </w:rPr>
              <w:t>，凝結</w:t>
            </w:r>
            <w:r w:rsidR="00E0737C" w:rsidRPr="00780D22">
              <w:rPr>
                <w:rFonts w:ascii="楷體-繁" w:eastAsia="楷體-繁" w:hAnsi="楷體-繁" w:hint="eastAsia"/>
                <w:bCs/>
                <w:snapToGrid w:val="0"/>
              </w:rPr>
              <w:t>個人行動</w:t>
            </w:r>
            <w:r>
              <w:rPr>
                <w:rFonts w:ascii="楷體-繁" w:eastAsia="楷體-繁" w:hAnsi="楷體-繁" w:hint="eastAsia"/>
                <w:bCs/>
                <w:snapToGrid w:val="0"/>
              </w:rPr>
              <w:t>能早一步達成</w:t>
            </w:r>
            <w:r w:rsidR="00E0737C" w:rsidRPr="00780D22">
              <w:rPr>
                <w:rFonts w:ascii="楷體-繁" w:eastAsia="楷體-繁" w:hAnsi="楷體-繁" w:hint="eastAsia"/>
                <w:bCs/>
                <w:snapToGrid w:val="0"/>
              </w:rPr>
              <w:t>永續發展的願景</w:t>
            </w:r>
            <w:r>
              <w:rPr>
                <w:rFonts w:ascii="楷體-繁" w:eastAsia="楷體-繁" w:hAnsi="楷體-繁" w:hint="eastAsia"/>
                <w:bCs/>
                <w:snapToGrid w:val="0"/>
              </w:rPr>
              <w:t>。</w:t>
            </w:r>
          </w:p>
          <w:p w14:paraId="74E4434E" w14:textId="69F34FDE" w:rsidR="00E0737C" w:rsidRPr="00E0737C" w:rsidRDefault="00780D22" w:rsidP="00780D22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 w:hint="eastAsia"/>
                <w:bCs/>
                <w:snapToGrid w:val="0"/>
              </w:rPr>
              <w:t>書寫</w:t>
            </w:r>
            <w:r w:rsidR="00E0737C" w:rsidRPr="00E0737C">
              <w:rPr>
                <w:rFonts w:ascii="新細明體" w:hint="eastAsia"/>
                <w:bCs/>
                <w:snapToGrid w:val="0"/>
              </w:rPr>
              <w:t>環保行動承諾：填寫承諾卡</w:t>
            </w:r>
          </w:p>
          <w:p w14:paraId="7B1B9C36" w14:textId="4CF7B036" w:rsidR="006761DE" w:rsidRDefault="006761DE" w:rsidP="00E0737C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44C3D1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19210A" w14:textId="77777777" w:rsidR="006761DE" w:rsidRPr="00780D22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1.課本教材</w:t>
            </w:r>
          </w:p>
          <w:p w14:paraId="191536B4" w14:textId="77777777" w:rsidR="006761DE" w:rsidRPr="00780D22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cs="標楷體" w:hint="eastAsia"/>
                <w:color w:val="auto"/>
              </w:rPr>
              <w:t>2.作者影片</w:t>
            </w:r>
          </w:p>
          <w:p w14:paraId="5DE06877" w14:textId="77777777" w:rsidR="006761DE" w:rsidRPr="00780D22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3.相關書籍及網站</w:t>
            </w:r>
          </w:p>
          <w:p w14:paraId="05147C3E" w14:textId="77777777" w:rsidR="006761DE" w:rsidRPr="00780D22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</w:t>
            </w:r>
            <w:r w:rsidRPr="00780D22">
              <w:rPr>
                <w:rFonts w:ascii="楷體-繁" w:eastAsia="楷體-繁" w:hAnsi="楷體-繁" w:cs="標楷體" w:hint="eastAsia"/>
                <w:color w:val="auto"/>
              </w:rPr>
              <w:t>閱讀饗宴聆聽音檔</w:t>
            </w:r>
          </w:p>
          <w:p w14:paraId="435D85E5" w14:textId="77777777" w:rsidR="006761DE" w:rsidRPr="00780D22" w:rsidRDefault="006761D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5.教學資源</w:t>
            </w:r>
          </w:p>
          <w:p w14:paraId="349C5690" w14:textId="77777777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6.</w:t>
            </w:r>
            <w:r w:rsidRPr="00780D22">
              <w:rPr>
                <w:rFonts w:ascii="楷體-繁" w:eastAsia="楷體-繁" w:hAnsi="楷體-繁" w:hint="eastAsia"/>
              </w:rPr>
              <w:t xml:space="preserve"> </w:t>
            </w: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環保主題</w:t>
            </w:r>
          </w:p>
          <w:p w14:paraId="221BA6BD" w14:textId="6CB19811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.</w:t>
            </w: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詩作精選：</w:t>
            </w:r>
          </w:p>
          <w:p w14:paraId="1EDAE974" w14:textId="77777777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鴻鴻〈一棵樹的獨白〉</w:t>
            </w:r>
          </w:p>
          <w:p w14:paraId="1CF33B9B" w14:textId="77777777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陳黎〈地球防衛隊〉</w:t>
            </w:r>
          </w:p>
          <w:p w14:paraId="3A4262C7" w14:textId="7423C87F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.</w:t>
            </w: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散文選讀：</w:t>
            </w:r>
          </w:p>
          <w:p w14:paraId="1FD45259" w14:textId="77777777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劉克襄〈尋找消失中的黑琵〉</w:t>
            </w:r>
          </w:p>
          <w:p w14:paraId="2F67E2F2" w14:textId="77777777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廖鴻基〈鯨生鯨世〉</w:t>
            </w:r>
          </w:p>
          <w:p w14:paraId="3F7A23BF" w14:textId="77777777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吳晟〈土地的歌〉</w:t>
            </w:r>
          </w:p>
          <w:p w14:paraId="42825F9A" w14:textId="5673E5FB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.</w:t>
            </w: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多媒體教材</w:t>
            </w:r>
          </w:p>
          <w:p w14:paraId="1E9A743C" w14:textId="77777777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紀錄片片段（5-8分鐘）：</w:t>
            </w:r>
          </w:p>
          <w:p w14:paraId="2669DABF" w14:textId="45539FE8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.</w:t>
            </w: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《看見台灣》空污段落</w:t>
            </w:r>
          </w:p>
          <w:p w14:paraId="45F986A9" w14:textId="5A6C41F5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.</w:t>
            </w: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《塑料王國》海洋污染</w:t>
            </w:r>
          </w:p>
          <w:p w14:paraId="10AFE0DB" w14:textId="41DDE564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.</w:t>
            </w: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《明日進行式》氣候變遷</w:t>
            </w:r>
          </w:p>
          <w:p w14:paraId="4651F4C5" w14:textId="7982F6B2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7.</w:t>
            </w: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新聞實例剪輯：</w:t>
            </w:r>
          </w:p>
          <w:p w14:paraId="512800C8" w14:textId="303F09D2" w:rsidR="005C1E4E" w:rsidRPr="00780D22" w:rsidRDefault="005C1E4E" w:rsidP="005C1E4E">
            <w:pPr>
              <w:spacing w:line="260" w:lineRule="exact"/>
              <w:ind w:left="144" w:hangingChars="72" w:hanging="144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80D22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.</w:t>
            </w:r>
            <w:r w:rsidRPr="00780D22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台灣環境議題新聞</w:t>
            </w:r>
          </w:p>
          <w:p w14:paraId="7DEF1649" w14:textId="7D687A34" w:rsidR="005C1E4E" w:rsidRDefault="005C1E4E" w:rsidP="005C1E4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36DE76" w14:textId="77777777" w:rsidR="006761DE" w:rsidRDefault="006761DE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14:paraId="72AD07CE" w14:textId="77777777" w:rsidR="006761DE" w:rsidRDefault="006761D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2.環境污染報導分組報告</w:t>
            </w:r>
          </w:p>
          <w:p w14:paraId="5B846C2F" w14:textId="7CD42206" w:rsidR="00E0737C" w:rsidRPr="00E0737C" w:rsidRDefault="00E0737C" w:rsidP="00E0737C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E0737C">
              <w:rPr>
                <w:rFonts w:ascii="新細明體" w:hint="eastAsia"/>
                <w:bCs/>
                <w:snapToGrid w:val="0"/>
              </w:rPr>
              <w:t xml:space="preserve"> 同儕評分</w:t>
            </w:r>
          </w:p>
          <w:p w14:paraId="4C013D18" w14:textId="1012325C" w:rsidR="00E0737C" w:rsidRPr="00E0737C" w:rsidRDefault="00780D22" w:rsidP="00E0737C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4.</w:t>
            </w:r>
            <w:r>
              <w:rPr>
                <w:rFonts w:hint="eastAsia"/>
                <w:bCs/>
                <w:snapToGrid w:val="0"/>
              </w:rPr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918E98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【環境教育】</w:t>
            </w:r>
          </w:p>
          <w:p w14:paraId="791844FE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環J3 經由環境美學與自然文學了解然環境的倫理價值</w:t>
            </w:r>
          </w:p>
          <w:p w14:paraId="331BB411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【戶外教育】</w:t>
            </w:r>
          </w:p>
          <w:p w14:paraId="48D7CA50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戶J4 理解永續發展的意義與責任，並在參與 活動的過程中落實原則。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DF656" w14:textId="2C251095" w:rsidR="006761DE" w:rsidRPr="00500692" w:rsidRDefault="006761DE" w:rsidP="005C1E4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25F1F76C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39AF6D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第三週</w:t>
            </w:r>
          </w:p>
          <w:p w14:paraId="690BC821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98A89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7D145680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10475733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1BE90C2E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56851395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4D10EC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Ab-IV-6 </w:t>
            </w:r>
            <w:r>
              <w:rPr>
                <w:rFonts w:eastAsia="標楷體" w:hint="eastAsia"/>
                <w:color w:val="auto"/>
              </w:rPr>
              <w:t>常用文言文的詞義及語詞結構。</w:t>
            </w:r>
          </w:p>
          <w:p w14:paraId="098F06C1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4F02C57F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385F797F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Ad-IV-3 </w:t>
            </w:r>
            <w:r>
              <w:rPr>
                <w:rFonts w:eastAsia="標楷體" w:hint="eastAsia"/>
                <w:color w:val="auto"/>
              </w:rPr>
              <w:t>韻文：如古體詩、樂府詩、近體詩、詞、曲等。</w:t>
            </w:r>
          </w:p>
          <w:p w14:paraId="41C4C73E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Ba-IV-1 </w:t>
            </w:r>
            <w:r>
              <w:rPr>
                <w:rFonts w:eastAsia="標楷體" w:hint="eastAsia"/>
                <w:color w:val="auto"/>
              </w:rPr>
              <w:t>順敘、倒敘、插敘與補敘法。</w:t>
            </w:r>
          </w:p>
          <w:p w14:paraId="351C61A7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Ba-IV-2 </w:t>
            </w:r>
            <w:r>
              <w:rPr>
                <w:rFonts w:eastAsia="標楷體" w:hint="eastAsia"/>
                <w:color w:val="auto"/>
              </w:rPr>
              <w:t>各種描寫的作用及呈現的效果。</w:t>
            </w:r>
          </w:p>
          <w:p w14:paraId="1CDB0C20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Cb-IV-2 </w:t>
            </w:r>
            <w:r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6CF3E8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</w:p>
          <w:p w14:paraId="60D5BB4F" w14:textId="77777777" w:rsidR="006761DE" w:rsidRPr="00780D22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cs="標楷體" w:hint="eastAsia"/>
                <w:color w:val="auto"/>
              </w:rPr>
              <w:t>第二課木蘭詩</w:t>
            </w:r>
          </w:p>
          <w:p w14:paraId="1983EB98" w14:textId="7777777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‧引起活動</w:t>
            </w:r>
          </w:p>
          <w:p w14:paraId="74F1DF03" w14:textId="7777777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1.播放迪士尼動畫《花木蘭》片段，引導學生比較中西文化對木蘭故事的詮釋差異。</w:t>
            </w:r>
          </w:p>
          <w:p w14:paraId="7E056A26" w14:textId="7777777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2.請學生搜尋古今女性從軍或打破性別框架的新聞事件，分組討論性別刻板印象。</w:t>
            </w:r>
          </w:p>
          <w:p w14:paraId="40DCAA6B" w14:textId="7777777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‧發展活動</w:t>
            </w:r>
          </w:p>
          <w:p w14:paraId="6C82ABFA" w14:textId="7777777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1.課文前哨站：</w:t>
            </w:r>
          </w:p>
          <w:p w14:paraId="6C0C7F3E" w14:textId="07CFA7A6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以「如果你是木蘭，會去從軍嗎？」為題進行價值澄清討論。</w:t>
            </w:r>
          </w:p>
          <w:p w14:paraId="0F57E6C6" w14:textId="6673F908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探討「孝道」在現代社會的意義與實踐方式。</w:t>
            </w:r>
          </w:p>
          <w:p w14:paraId="3A3CE5D7" w14:textId="7777777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2.題解與背景說明：</w:t>
            </w:r>
          </w:p>
          <w:p w14:paraId="4D4A2D84" w14:textId="1320E58A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介紹《樂府詩集》及北朝民歌特色</w:t>
            </w:r>
          </w:p>
          <w:p w14:paraId="52737A27" w14:textId="0A25A73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說明木蘭故事的時代背景與歷史真實性討論</w:t>
            </w:r>
          </w:p>
          <w:p w14:paraId="33220056" w14:textId="7777777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3.作品賞析：</w:t>
            </w:r>
          </w:p>
          <w:p w14:paraId="3A73B8BC" w14:textId="170A5441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文本細讀：分段導讀，解說字詞註釋</w:t>
            </w:r>
          </w:p>
          <w:p w14:paraId="0482E7CE" w14:textId="024F0F78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形象分析：木蘭、父母、同袍等人物形象探討</w:t>
            </w:r>
          </w:p>
          <w:p w14:paraId="2D0385B5" w14:textId="2E111782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敘事手法：倒敘、對比等技巧說明</w:t>
            </w:r>
          </w:p>
          <w:p w14:paraId="0E945472" w14:textId="618C8D65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主題探討：孝道、性別意識、忠君愛國等</w:t>
            </w:r>
          </w:p>
          <w:p w14:paraId="6B7844F2" w14:textId="77777777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延伸討論：</w:t>
            </w:r>
          </w:p>
          <w:p w14:paraId="7FF9E634" w14:textId="30155B6D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比較不同版本木蘭故事的異同</w:t>
            </w:r>
          </w:p>
          <w:p w14:paraId="3101677B" w14:textId="3E6141A9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探討古今女性地位的轉變</w:t>
            </w:r>
          </w:p>
          <w:p w14:paraId="74648398" w14:textId="6819402B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分析詩中所展現的性別意識</w:t>
            </w:r>
          </w:p>
          <w:p w14:paraId="4F1949E4" w14:textId="77777777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多元學習活動：</w:t>
            </w:r>
          </w:p>
          <w:p w14:paraId="18348A6B" w14:textId="0D967A2B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分組演練：木蘭從軍情境劇演出</w:t>
            </w:r>
          </w:p>
          <w:p w14:paraId="32AEF580" w14:textId="60D97B37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創意改寫：以現代視角改編木蘭故事</w:t>
            </w:r>
          </w:p>
          <w:p w14:paraId="77ADA5F7" w14:textId="305470E3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影片製作：拍攝「現代木蘭」微電影</w:t>
            </w:r>
            <w:r>
              <w:t>(</w:t>
            </w:r>
            <w:r>
              <w:rPr>
                <w:rFonts w:hint="eastAsia"/>
              </w:rPr>
              <w:t>可寫小劇本代替</w:t>
            </w:r>
            <w:r>
              <w:rPr>
                <w:rFonts w:hint="eastAsia"/>
              </w:rPr>
              <w:t>)</w:t>
            </w:r>
          </w:p>
          <w:p w14:paraId="5BC4EA24" w14:textId="77777777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閱讀理解練習：</w:t>
            </w:r>
          </w:p>
          <w:p w14:paraId="2C575932" w14:textId="66AB0C1C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文本細節理解題</w:t>
            </w:r>
          </w:p>
          <w:p w14:paraId="10DF99E4" w14:textId="14217909" w:rsidR="00355DFB" w:rsidRDefault="00355DFB" w:rsidP="00F92F3D">
            <w:pPr>
              <w:spacing w:line="260" w:lineRule="exact"/>
              <w:jc w:val="left"/>
            </w:pPr>
            <w:r>
              <w:rPr>
                <w:rFonts w:hint="eastAsia"/>
              </w:rPr>
              <w:t>主旨寫作手法分析題</w:t>
            </w:r>
          </w:p>
          <w:p w14:paraId="6D1F6F1B" w14:textId="77777777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‧總結活動</w:t>
            </w:r>
          </w:p>
          <w:p w14:paraId="69F6503F" w14:textId="77777777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學習歷程檔案整理：</w:t>
            </w:r>
          </w:p>
          <w:p w14:paraId="29718164" w14:textId="108A3FAC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製作「木蘭詩學習心得」</w:t>
            </w:r>
          </w:p>
          <w:p w14:paraId="28838A7F" w14:textId="327B6F23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完成「性別平等」主題反思</w:t>
            </w:r>
          </w:p>
          <w:p w14:paraId="5964F9DD" w14:textId="77777777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創新實踐：</w:t>
            </w:r>
          </w:p>
          <w:p w14:paraId="11D267F5" w14:textId="3DD0E84A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設計「打破性別框架」行動方案</w:t>
            </w:r>
          </w:p>
          <w:p w14:paraId="0082508C" w14:textId="44634DCF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分享生活中的性別平等實踐經驗</w:t>
            </w:r>
          </w:p>
          <w:p w14:paraId="05C04217" w14:textId="4BC9AEE0" w:rsidR="006761DE" w:rsidRDefault="006761DE" w:rsidP="000855C7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4229B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18DC84" w14:textId="7777777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教學資源：</w:t>
            </w:r>
          </w:p>
          <w:p w14:paraId="33D0A625" w14:textId="7777777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1.多媒體資源：</w:t>
            </w:r>
          </w:p>
          <w:p w14:paraId="6682AC63" w14:textId="0C14CB3D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《花木蘭》動畫片段</w:t>
            </w:r>
          </w:p>
          <w:p w14:paraId="3E1C2EBA" w14:textId="14C5AB8B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相關紀錄片</w:t>
            </w:r>
          </w:p>
          <w:p w14:paraId="5A396A76" w14:textId="7E52B8CD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木蘭故事改編影視作品</w:t>
            </w:r>
          </w:p>
          <w:p w14:paraId="494B5D81" w14:textId="7777777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2.補充教材：</w:t>
            </w:r>
          </w:p>
          <w:p w14:paraId="6B4EF41A" w14:textId="505A66B8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木蘭故事相關文本</w:t>
            </w:r>
          </w:p>
          <w:p w14:paraId="4EF78C45" w14:textId="37238B8B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性別平等新聞案例</w:t>
            </w:r>
          </w:p>
          <w:p w14:paraId="09CD129B" w14:textId="69AD2025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當代女性楷模故事</w:t>
            </w:r>
          </w:p>
          <w:p w14:paraId="190B84BD" w14:textId="07F55DB7" w:rsidR="006761DE" w:rsidRPr="00355DFB" w:rsidRDefault="006761DE">
            <w:pPr>
              <w:spacing w:line="260" w:lineRule="exact"/>
              <w:jc w:val="left"/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EFF9C2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1.口頭報告</w:t>
            </w:r>
          </w:p>
          <w:p w14:paraId="364D8309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2.學習單</w:t>
            </w:r>
          </w:p>
          <w:p w14:paraId="56A8B7E6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3.詩歌朗誦</w:t>
            </w:r>
          </w:p>
          <w:p w14:paraId="0D5443A9" w14:textId="77777777" w:rsidR="006761DE" w:rsidRPr="00780D22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780D22">
              <w:rPr>
                <w:rFonts w:ascii="楷體-繁" w:eastAsia="楷體-繁" w:hAnsi="楷體-繁" w:cs="標楷體" w:hint="eastAsia"/>
                <w:color w:val="auto"/>
              </w:rPr>
              <w:t>4.戲劇演出</w:t>
            </w:r>
          </w:p>
          <w:p w14:paraId="74B45254" w14:textId="77777777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3.評量方式：</w:t>
            </w:r>
          </w:p>
          <w:p w14:paraId="44C7599A" w14:textId="46889159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課堂參與度</w:t>
            </w:r>
          </w:p>
          <w:p w14:paraId="2EC530CE" w14:textId="003CED5C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分組報告表現</w:t>
            </w:r>
          </w:p>
          <w:p w14:paraId="5DEE09BA" w14:textId="3C6A96B9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創意作品呈現</w:t>
            </w:r>
          </w:p>
          <w:p w14:paraId="0FF81BEF" w14:textId="396EF753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/>
              </w:rPr>
              <w:t>4.</w:t>
            </w:r>
            <w:r w:rsidRPr="00780D22">
              <w:rPr>
                <w:rFonts w:ascii="楷體-繁" w:eastAsia="楷體-繁" w:hAnsi="楷體-繁" w:hint="eastAsia"/>
              </w:rPr>
              <w:t>學習單完成度</w:t>
            </w:r>
          </w:p>
          <w:p w14:paraId="6C60591D" w14:textId="4799D30B" w:rsidR="00355DFB" w:rsidRPr="00780D22" w:rsidRDefault="00355DFB" w:rsidP="009B56C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hint="eastAsia"/>
              </w:rPr>
              <w:t>（人物性格分析表</w:t>
            </w:r>
            <w:r w:rsidR="009B56CE">
              <w:rPr>
                <w:rFonts w:ascii="楷體-繁" w:eastAsia="楷體-繁" w:hAnsi="楷體-繁"/>
              </w:rPr>
              <w:t>/</w:t>
            </w:r>
            <w:r w:rsidRPr="00780D22">
              <w:rPr>
                <w:rFonts w:ascii="楷體-繁" w:eastAsia="楷體-繁" w:hAnsi="楷體-繁" w:hint="eastAsia"/>
              </w:rPr>
              <w:t>文本理解練習</w:t>
            </w:r>
            <w:r w:rsidR="009B56CE">
              <w:rPr>
                <w:rFonts w:ascii="楷體-繁" w:eastAsia="楷體-繁" w:hAnsi="楷體-繁"/>
              </w:rPr>
              <w:t>/</w:t>
            </w:r>
            <w:r w:rsidRPr="00780D22">
              <w:rPr>
                <w:rFonts w:ascii="楷體-繁" w:eastAsia="楷體-繁" w:hAnsi="楷體-繁" w:hint="eastAsia"/>
              </w:rPr>
              <w:t>創意寫作引導）</w:t>
            </w:r>
          </w:p>
          <w:p w14:paraId="5CED3307" w14:textId="0331A4C0" w:rsidR="00355DFB" w:rsidRPr="00780D22" w:rsidRDefault="00355DFB" w:rsidP="00355DF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/>
              </w:rPr>
              <w:t>5.</w:t>
            </w:r>
            <w:r w:rsidRPr="00780D22">
              <w:rPr>
                <w:rFonts w:ascii="楷體-繁" w:eastAsia="楷體-繁" w:hAnsi="楷體-繁" w:hint="eastAsia"/>
              </w:rPr>
              <w:t>漫畫創作：改編木蘭新故事</w:t>
            </w:r>
          </w:p>
          <w:p w14:paraId="21A3E546" w14:textId="23754F67" w:rsidR="00355DFB" w:rsidRPr="00355DFB" w:rsidRDefault="00355DFB" w:rsidP="00355DFB">
            <w:pPr>
              <w:spacing w:line="260" w:lineRule="exact"/>
              <w:jc w:val="left"/>
            </w:pPr>
            <w:r w:rsidRPr="00780D22">
              <w:rPr>
                <w:rFonts w:ascii="楷體-繁" w:eastAsia="楷體-繁" w:hAnsi="楷體-繁"/>
              </w:rPr>
              <w:t>6.</w:t>
            </w:r>
            <w:r w:rsidRPr="00780D22">
              <w:rPr>
                <w:rFonts w:ascii="楷體-繁" w:eastAsia="楷體-繁" w:hAnsi="楷體-繁" w:hint="eastAsia"/>
              </w:rPr>
              <w:t>辯論賽：討論性別議題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9F656E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2902ECE0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家J3 家人的情感支持。</w:t>
            </w:r>
          </w:p>
          <w:p w14:paraId="704624E3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家J12 家庭生活中的性別角色與分工。</w:t>
            </w:r>
          </w:p>
          <w:p w14:paraId="4E021EA9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425F1F86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性J3 檢視家庭、學校、職場中基於性別刻板印象產生的偏見與歧視。</w:t>
            </w:r>
          </w:p>
          <w:p w14:paraId="56492142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性J11 去除性別刻板與性別偏見的情感表達與溝通，具備與他人平等互動的能力。</w:t>
            </w:r>
          </w:p>
          <w:p w14:paraId="4E8DC90D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2CC45112" w14:textId="77777777" w:rsidR="006761DE" w:rsidRDefault="006761DE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涯J5 探索性別與生涯規劃的關係。</w:t>
            </w:r>
          </w:p>
          <w:p w14:paraId="184B43EE" w14:textId="77777777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生命教育</w:t>
            </w:r>
          </w:p>
          <w:p w14:paraId="1A79CDAA" w14:textId="77777777" w:rsidR="00355DFB" w:rsidRDefault="00355DFB" w:rsidP="00355DFB">
            <w:pPr>
              <w:spacing w:line="260" w:lineRule="exact"/>
              <w:jc w:val="left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品德教育</w:t>
            </w:r>
          </w:p>
          <w:p w14:paraId="4DD3C22E" w14:textId="77777777" w:rsidR="00355DFB" w:rsidRDefault="00355DFB" w:rsidP="00355DFB">
            <w:pPr>
              <w:spacing w:line="260" w:lineRule="exact"/>
              <w:jc w:val="left"/>
            </w:pPr>
          </w:p>
          <w:p w14:paraId="3066DD07" w14:textId="77777777" w:rsidR="00355DFB" w:rsidRDefault="00355DFB">
            <w:pPr>
              <w:spacing w:line="260" w:lineRule="exact"/>
              <w:jc w:val="left"/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C87C9" w14:textId="22AA55AA" w:rsidR="006761DE" w:rsidRPr="00500692" w:rsidRDefault="006761DE" w:rsidP="00780D2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54B48853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DB610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第四週</w:t>
            </w:r>
          </w:p>
          <w:p w14:paraId="792E56C1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32D3E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37AB5234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14:paraId="427D74F4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61FC79DF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2DDC59EC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727A83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Ab-IV-6 </w:t>
            </w:r>
            <w:r>
              <w:rPr>
                <w:rFonts w:eastAsia="標楷體" w:hint="eastAsia"/>
                <w:color w:val="auto"/>
              </w:rPr>
              <w:t>常用文言文的詞義及語詞結構。</w:t>
            </w:r>
          </w:p>
          <w:p w14:paraId="37D2F43E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32F0C3B8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59913179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Ad-IV-3 </w:t>
            </w:r>
            <w:r>
              <w:rPr>
                <w:rFonts w:eastAsia="標楷體" w:hint="eastAsia"/>
                <w:color w:val="auto"/>
              </w:rPr>
              <w:t>韻文：如古體詩、樂府詩、近體詩、詞、曲等。</w:t>
            </w:r>
          </w:p>
          <w:p w14:paraId="3223E1AC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Ba-IV-1 </w:t>
            </w:r>
            <w:r>
              <w:rPr>
                <w:rFonts w:eastAsia="標楷體" w:hint="eastAsia"/>
                <w:color w:val="auto"/>
              </w:rPr>
              <w:t>順敘、倒敘、插敘與補敘法。</w:t>
            </w:r>
          </w:p>
          <w:p w14:paraId="259560D9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Ba-IV-2 </w:t>
            </w:r>
            <w:r>
              <w:rPr>
                <w:rFonts w:eastAsia="標楷體" w:hint="eastAsia"/>
                <w:color w:val="auto"/>
              </w:rPr>
              <w:t>各種描寫的作用及呈現的效果。</w:t>
            </w:r>
          </w:p>
          <w:p w14:paraId="6EB124BE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Cb-IV-2 </w:t>
            </w:r>
            <w:r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DB8AE8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</w:p>
          <w:p w14:paraId="2D6C9FC1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第二課</w:t>
            </w:r>
            <w:r>
              <w:rPr>
                <w:rFonts w:ascii="標楷體" w:eastAsia="標楷體" w:hAnsi="標楷體" w:cs="標楷體" w:hint="eastAsia"/>
                <w:color w:val="auto"/>
              </w:rPr>
              <w:t>木蘭詩</w:t>
            </w:r>
          </w:p>
          <w:p w14:paraId="6A89A30A" w14:textId="593BCAC8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一、引起動機</w:t>
            </w:r>
            <w:r>
              <w:rPr>
                <w:rFonts w:hint="eastAsia"/>
              </w:rPr>
              <w:t xml:space="preserve"> </w:t>
            </w:r>
          </w:p>
          <w:p w14:paraId="1BA48ACC" w14:textId="4853FDC8" w:rsidR="00877EEB" w:rsidRDefault="00877EEB" w:rsidP="006F356C">
            <w:pPr>
              <w:spacing w:line="260" w:lineRule="exact"/>
              <w:jc w:val="left"/>
            </w:pPr>
            <w:r>
              <w:rPr>
                <w:rFonts w:hint="eastAsia"/>
              </w:rPr>
              <w:t>播放迪士尼動畫《花木蘭》精彩片段</w:t>
            </w:r>
            <w:r w:rsidR="006F356C">
              <w:t>/</w:t>
            </w:r>
            <w:r>
              <w:rPr>
                <w:rFonts w:hint="eastAsia"/>
              </w:rPr>
              <w:t>從軍場景</w:t>
            </w:r>
            <w:r w:rsidR="006F356C">
              <w:t>/</w:t>
            </w:r>
            <w:r>
              <w:rPr>
                <w:rFonts w:hint="eastAsia"/>
              </w:rPr>
              <w:t>木蘭女扮男裝片段</w:t>
            </w:r>
          </w:p>
          <w:p w14:paraId="126D7899" w14:textId="77777777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引導提問：</w:t>
            </w:r>
          </w:p>
          <w:p w14:paraId="0CB839CF" w14:textId="621419A8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「為什麼木蘭要女扮男裝？」</w:t>
            </w:r>
          </w:p>
          <w:p w14:paraId="128E84D5" w14:textId="38291E7E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「古代對女性有什麼限制？」</w:t>
            </w:r>
          </w:p>
          <w:p w14:paraId="008A8F90" w14:textId="65DF2E6D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二、發展活動</w:t>
            </w:r>
            <w:r>
              <w:rPr>
                <w:rFonts w:hint="eastAsia"/>
              </w:rPr>
              <w:t xml:space="preserve"> </w:t>
            </w:r>
          </w:p>
          <w:p w14:paraId="160505CC" w14:textId="77777777" w:rsidR="005C1E4E" w:rsidRDefault="00877EEB" w:rsidP="005C1E4E">
            <w:pPr>
              <w:spacing w:line="260" w:lineRule="exact"/>
              <w:jc w:val="left"/>
            </w:pPr>
            <w:r>
              <w:rPr>
                <w:rFonts w:hint="eastAsia"/>
              </w:rPr>
              <w:t xml:space="preserve">A. </w:t>
            </w:r>
            <w:r>
              <w:rPr>
                <w:rFonts w:hint="eastAsia"/>
              </w:rPr>
              <w:t>文化探索</w:t>
            </w:r>
            <w:r>
              <w:rPr>
                <w:rFonts w:hint="eastAsia"/>
              </w:rPr>
              <w:t xml:space="preserve"> </w:t>
            </w:r>
          </w:p>
          <w:p w14:paraId="017F188C" w14:textId="20AFDEDA" w:rsidR="00877EEB" w:rsidRDefault="00F92F3D" w:rsidP="005C1E4E">
            <w:pPr>
              <w:spacing w:line="260" w:lineRule="exact"/>
              <w:jc w:val="left"/>
            </w:pPr>
            <w:r>
              <w:t>1.</w:t>
            </w:r>
            <w:r w:rsidR="00877EEB">
              <w:rPr>
                <w:rFonts w:hint="eastAsia"/>
              </w:rPr>
              <w:t>成語教學活動「成語大挑戰」：</w:t>
            </w:r>
          </w:p>
          <w:p w14:paraId="03DD6703" w14:textId="632CFDC6" w:rsidR="00877EEB" w:rsidRDefault="006F356C" w:rsidP="00877EEB">
            <w:pPr>
              <w:spacing w:line="260" w:lineRule="exact"/>
              <w:jc w:val="left"/>
            </w:pPr>
            <w:r>
              <w:t>.</w:t>
            </w:r>
            <w:r w:rsidR="00877EEB">
              <w:rPr>
                <w:rFonts w:hint="eastAsia"/>
              </w:rPr>
              <w:t>巾幗英雄</w:t>
            </w:r>
          </w:p>
          <w:p w14:paraId="5FC5A1C0" w14:textId="501074EA" w:rsidR="00877EEB" w:rsidRDefault="006F356C" w:rsidP="00877EEB">
            <w:pPr>
              <w:spacing w:line="260" w:lineRule="exact"/>
              <w:jc w:val="left"/>
            </w:pPr>
            <w:r>
              <w:t>.</w:t>
            </w:r>
            <w:r w:rsidR="00877EEB">
              <w:rPr>
                <w:rFonts w:hint="eastAsia"/>
              </w:rPr>
              <w:t>巾幗不讓鬚眉</w:t>
            </w:r>
          </w:p>
          <w:p w14:paraId="3BDB28E9" w14:textId="226202A3" w:rsidR="00877EEB" w:rsidRDefault="006F356C" w:rsidP="00877EEB">
            <w:pPr>
              <w:spacing w:line="260" w:lineRule="exact"/>
              <w:jc w:val="left"/>
            </w:pPr>
            <w:r>
              <w:t>.</w:t>
            </w:r>
            <w:r w:rsidR="00877EEB">
              <w:rPr>
                <w:rFonts w:hint="eastAsia"/>
              </w:rPr>
              <w:t>女中豪傑</w:t>
            </w:r>
          </w:p>
          <w:p w14:paraId="61BD4B48" w14:textId="6CF4FCC9" w:rsidR="00877EEB" w:rsidRDefault="006F356C" w:rsidP="00877EEB">
            <w:pPr>
              <w:spacing w:line="260" w:lineRule="exact"/>
              <w:jc w:val="left"/>
            </w:pPr>
            <w:r>
              <w:t>.</w:t>
            </w:r>
            <w:r w:rsidR="00877EEB">
              <w:rPr>
                <w:rFonts w:hint="eastAsia"/>
              </w:rPr>
              <w:t>霸王別姬</w:t>
            </w:r>
          </w:p>
          <w:p w14:paraId="35FE04CA" w14:textId="77777777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請學生以平板搜尋成語典故，製作簡報分享。</w:t>
            </w:r>
          </w:p>
          <w:p w14:paraId="6D0A87FB" w14:textId="4C6C7626" w:rsidR="00877EEB" w:rsidRDefault="00F92F3D" w:rsidP="00877EEB">
            <w:pPr>
              <w:spacing w:line="260" w:lineRule="exact"/>
              <w:jc w:val="left"/>
            </w:pPr>
            <w:r>
              <w:t>2.</w:t>
            </w:r>
            <w:r w:rsidR="00877EEB">
              <w:rPr>
                <w:rFonts w:hint="eastAsia"/>
              </w:rPr>
              <w:t>北朝女性文化導覽：</w:t>
            </w:r>
          </w:p>
          <w:p w14:paraId="480F96C7" w14:textId="77FD7242" w:rsidR="00877EEB" w:rsidRDefault="00F92F3D" w:rsidP="00877EEB">
            <w:pPr>
              <w:spacing w:line="260" w:lineRule="exact"/>
              <w:jc w:val="left"/>
            </w:pPr>
            <w:r>
              <w:t>.</w:t>
            </w:r>
            <w:r w:rsidR="00877EEB">
              <w:rPr>
                <w:rFonts w:hint="eastAsia"/>
              </w:rPr>
              <w:t>比較北方女性與中原女性形象差異</w:t>
            </w:r>
          </w:p>
          <w:p w14:paraId="19182E08" w14:textId="511541BD" w:rsidR="00877EEB" w:rsidRDefault="00F92F3D" w:rsidP="00877EEB">
            <w:pPr>
              <w:spacing w:line="260" w:lineRule="exact"/>
              <w:jc w:val="left"/>
            </w:pPr>
            <w:r>
              <w:t>.</w:t>
            </w:r>
            <w:r w:rsidR="00877EEB">
              <w:rPr>
                <w:rFonts w:hint="eastAsia"/>
              </w:rPr>
              <w:t>展示北朝婦女生活圖像</w:t>
            </w:r>
          </w:p>
          <w:p w14:paraId="4FAAA54C" w14:textId="3787E1ED" w:rsidR="00877EEB" w:rsidRDefault="00F92F3D" w:rsidP="00877EEB">
            <w:pPr>
              <w:spacing w:line="260" w:lineRule="exact"/>
              <w:jc w:val="left"/>
            </w:pPr>
            <w:r>
              <w:t>.</w:t>
            </w:r>
            <w:r w:rsidR="00877EEB">
              <w:rPr>
                <w:rFonts w:hint="eastAsia"/>
              </w:rPr>
              <w:t>介紹「巾幗」由來小故事</w:t>
            </w:r>
          </w:p>
          <w:p w14:paraId="3216E8CF" w14:textId="06CAE12E" w:rsidR="00877EEB" w:rsidRDefault="00877EEB" w:rsidP="006F356C">
            <w:pPr>
              <w:spacing w:line="260" w:lineRule="exact"/>
              <w:jc w:val="left"/>
            </w:pPr>
            <w:r>
              <w:rPr>
                <w:rFonts w:hint="eastAsia"/>
              </w:rPr>
              <w:t xml:space="preserve">B. </w:t>
            </w:r>
            <w:r>
              <w:rPr>
                <w:rFonts w:hint="eastAsia"/>
              </w:rPr>
              <w:t>騎馬裝備認識</w:t>
            </w:r>
            <w:r>
              <w:rPr>
                <w:rFonts w:hint="eastAsia"/>
              </w:rPr>
              <w:t xml:space="preserve"> </w:t>
            </w:r>
          </w:p>
          <w:p w14:paraId="33EE21A5" w14:textId="73601ABA" w:rsidR="00877EEB" w:rsidRDefault="00F92F3D" w:rsidP="00877EEB">
            <w:pPr>
              <w:spacing w:line="260" w:lineRule="exact"/>
              <w:jc w:val="left"/>
            </w:pPr>
            <w:r>
              <w:t>1.</w:t>
            </w:r>
            <w:r w:rsidR="00877EEB">
              <w:rPr>
                <w:rFonts w:hint="eastAsia"/>
              </w:rPr>
              <w:t>數位互動學習：</w:t>
            </w:r>
          </w:p>
          <w:p w14:paraId="518D859E" w14:textId="302D51E4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以平板搜尋「韉、韁、轡、鞭、鞍」圖片</w:t>
            </w:r>
          </w:p>
          <w:p w14:paraId="3D4BCD99" w14:textId="27BD982D" w:rsidR="00877EEB" w:rsidRDefault="00F92F3D" w:rsidP="00877EEB">
            <w:pPr>
              <w:spacing w:line="260" w:lineRule="exact"/>
              <w:jc w:val="left"/>
            </w:pPr>
            <w:r>
              <w:t>2.</w:t>
            </w:r>
            <w:r>
              <w:rPr>
                <w:rFonts w:hint="eastAsia"/>
              </w:rPr>
              <w:t>繪</w:t>
            </w:r>
            <w:r w:rsidR="00877EEB">
              <w:rPr>
                <w:rFonts w:hint="eastAsia"/>
              </w:rPr>
              <w:t>作「古代騎馬裝備圖鑑」</w:t>
            </w:r>
          </w:p>
          <w:p w14:paraId="0B8AA001" w14:textId="4CF826A6" w:rsidR="00877EEB" w:rsidRDefault="00877EEB" w:rsidP="006F356C">
            <w:pPr>
              <w:spacing w:line="260" w:lineRule="exact"/>
              <w:jc w:val="left"/>
            </w:pPr>
            <w:r>
              <w:rPr>
                <w:rFonts w:hint="eastAsia"/>
              </w:rPr>
              <w:t xml:space="preserve">C. </w:t>
            </w:r>
            <w:r>
              <w:rPr>
                <w:rFonts w:hint="eastAsia"/>
              </w:rPr>
              <w:t>文本賞析</w:t>
            </w:r>
            <w:r>
              <w:rPr>
                <w:rFonts w:hint="eastAsia"/>
              </w:rPr>
              <w:t xml:space="preserve"> </w:t>
            </w:r>
          </w:p>
          <w:p w14:paraId="6028ED19" w14:textId="0EA342A3" w:rsidR="00877EEB" w:rsidRDefault="00F92F3D" w:rsidP="00877EEB">
            <w:pPr>
              <w:spacing w:line="260" w:lineRule="exact"/>
              <w:jc w:val="left"/>
            </w:pPr>
            <w:r>
              <w:t>1.</w:t>
            </w:r>
            <w:r w:rsidR="00877EEB">
              <w:rPr>
                <w:rFonts w:hint="eastAsia"/>
              </w:rPr>
              <w:t>敘事手法探討：</w:t>
            </w:r>
          </w:p>
          <w:p w14:paraId="1D1CD4C4" w14:textId="66EF928F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時空轉換技巧</w:t>
            </w:r>
          </w:p>
          <w:p w14:paraId="761B2044" w14:textId="0FD65324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人物形象塑造</w:t>
            </w:r>
          </w:p>
          <w:p w14:paraId="09B1D255" w14:textId="4152072F" w:rsidR="00877EEB" w:rsidRDefault="00F92F3D" w:rsidP="00877EEB">
            <w:pPr>
              <w:spacing w:line="260" w:lineRule="exact"/>
              <w:jc w:val="left"/>
            </w:pPr>
            <w:r>
              <w:t>2.</w:t>
            </w:r>
            <w:r w:rsidR="00877EEB">
              <w:rPr>
                <w:rFonts w:hint="eastAsia"/>
              </w:rPr>
              <w:t>故事情節安排</w:t>
            </w:r>
          </w:p>
          <w:p w14:paraId="05DEC3A6" w14:textId="775B4F99" w:rsidR="00877EEB" w:rsidRDefault="00F92F3D" w:rsidP="00877EEB">
            <w:pPr>
              <w:spacing w:line="260" w:lineRule="exact"/>
              <w:jc w:val="left"/>
            </w:pPr>
            <w:r>
              <w:t>3.</w:t>
            </w:r>
            <w:r w:rsidR="00877EEB">
              <w:rPr>
                <w:rFonts w:hint="eastAsia"/>
              </w:rPr>
              <w:t>跨文本比較：</w:t>
            </w:r>
          </w:p>
          <w:p w14:paraId="4E0476B2" w14:textId="6261EE3F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《梁山伯與祝英台》</w:t>
            </w:r>
          </w:p>
          <w:p w14:paraId="1C4A57C5" w14:textId="61FDDE65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《再生緣》</w:t>
            </w:r>
            <w:r w:rsidR="006F356C">
              <w:t>(</w:t>
            </w:r>
            <w:r w:rsidR="006F356C">
              <w:rPr>
                <w:rFonts w:hint="eastAsia"/>
              </w:rPr>
              <w:t>二選一</w:t>
            </w:r>
            <w:r w:rsidR="006F356C">
              <w:rPr>
                <w:rFonts w:hint="eastAsia"/>
              </w:rPr>
              <w:t>)</w:t>
            </w:r>
          </w:p>
          <w:p w14:paraId="6B15D085" w14:textId="77777777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探討古代女扮男裝故事的共同主題</w:t>
            </w:r>
          </w:p>
          <w:p w14:paraId="33CBB7BA" w14:textId="6F1333E6" w:rsidR="00877EEB" w:rsidRDefault="00877EEB" w:rsidP="006F356C">
            <w:pPr>
              <w:spacing w:line="260" w:lineRule="exact"/>
              <w:jc w:val="left"/>
            </w:pPr>
            <w:r>
              <w:rPr>
                <w:rFonts w:hint="eastAsia"/>
              </w:rPr>
              <w:t xml:space="preserve">D. </w:t>
            </w:r>
            <w:r>
              <w:rPr>
                <w:rFonts w:hint="eastAsia"/>
              </w:rPr>
              <w:t>性別議題討論</w:t>
            </w:r>
            <w:r>
              <w:rPr>
                <w:rFonts w:hint="eastAsia"/>
              </w:rPr>
              <w:t xml:space="preserve"> </w:t>
            </w:r>
          </w:p>
          <w:p w14:paraId="29541E28" w14:textId="5D110BC7" w:rsidR="00877EEB" w:rsidRDefault="00F92F3D" w:rsidP="00877EEB">
            <w:pPr>
              <w:spacing w:line="260" w:lineRule="exact"/>
              <w:jc w:val="left"/>
            </w:pPr>
            <w:r>
              <w:t>1.</w:t>
            </w:r>
            <w:r w:rsidR="00877EEB">
              <w:rPr>
                <w:rFonts w:hint="eastAsia"/>
              </w:rPr>
              <w:t>分組討論：</w:t>
            </w:r>
          </w:p>
          <w:p w14:paraId="1B15B83B" w14:textId="4EBAF876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古今性別觀念的轉變</w:t>
            </w:r>
          </w:p>
          <w:p w14:paraId="2B495ECA" w14:textId="75DAB515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現代社會的性別平等</w:t>
            </w:r>
          </w:p>
          <w:p w14:paraId="38C63D6E" w14:textId="201B4E83" w:rsidR="00877EEB" w:rsidRDefault="00F92F3D" w:rsidP="00877EEB">
            <w:pPr>
              <w:spacing w:line="260" w:lineRule="exact"/>
              <w:jc w:val="left"/>
            </w:pPr>
            <w:r>
              <w:t>2.</w:t>
            </w:r>
            <w:r w:rsidR="00877EEB">
              <w:rPr>
                <w:rFonts w:hint="eastAsia"/>
              </w:rPr>
              <w:t>心得分享</w:t>
            </w:r>
          </w:p>
          <w:p w14:paraId="282F7AD5" w14:textId="6349BE07" w:rsidR="00877EEB" w:rsidRDefault="00877EEB" w:rsidP="00877EEB">
            <w:pPr>
              <w:spacing w:line="260" w:lineRule="exact"/>
              <w:jc w:val="left"/>
            </w:pPr>
            <w:r>
              <w:rPr>
                <w:rFonts w:hint="eastAsia"/>
              </w:rPr>
              <w:t>三、總結活動</w:t>
            </w:r>
            <w:r>
              <w:rPr>
                <w:rFonts w:hint="eastAsia"/>
              </w:rPr>
              <w:t xml:space="preserve"> </w:t>
            </w:r>
          </w:p>
          <w:p w14:paraId="319D0AC0" w14:textId="57E08AC9" w:rsidR="00877EEB" w:rsidRDefault="00877EEB" w:rsidP="000855C7">
            <w:pPr>
              <w:spacing w:line="260" w:lineRule="exact"/>
              <w:jc w:val="left"/>
            </w:pPr>
            <w:r>
              <w:rPr>
                <w:rFonts w:hint="eastAsia"/>
              </w:rPr>
              <w:t>重點歸納</w:t>
            </w:r>
          </w:p>
          <w:p w14:paraId="6D123241" w14:textId="64A6AC0A" w:rsidR="00877EEB" w:rsidRDefault="006F356C" w:rsidP="006F356C">
            <w:pPr>
              <w:spacing w:line="260" w:lineRule="exact"/>
              <w:jc w:val="left"/>
            </w:pPr>
            <w:r>
              <w:rPr>
                <w:rFonts w:hint="eastAsia"/>
              </w:rPr>
              <w:t>四</w:t>
            </w:r>
            <w:r w:rsidR="00877EEB">
              <w:rPr>
                <w:rFonts w:hint="eastAsia"/>
              </w:rPr>
              <w:t>、延伸作業：</w:t>
            </w:r>
          </w:p>
          <w:p w14:paraId="6E1EE797" w14:textId="275A4CFD" w:rsidR="00877EEB" w:rsidRDefault="006D3C92" w:rsidP="00877EEB">
            <w:pPr>
              <w:spacing w:line="260" w:lineRule="exact"/>
              <w:jc w:val="left"/>
            </w:pPr>
            <w:r>
              <w:t>1.</w:t>
            </w:r>
            <w:r w:rsidR="00877EEB">
              <w:rPr>
                <w:rFonts w:hint="eastAsia"/>
              </w:rPr>
              <w:t>蒐集現代女性打破性別框架的新聞</w:t>
            </w:r>
          </w:p>
          <w:p w14:paraId="32A76EFD" w14:textId="45104E27" w:rsidR="00877EEB" w:rsidRDefault="006D3C92" w:rsidP="00877EEB">
            <w:pPr>
              <w:spacing w:line="260" w:lineRule="exact"/>
              <w:jc w:val="left"/>
            </w:pPr>
            <w:r>
              <w:t>2.</w:t>
            </w:r>
            <w:r w:rsidR="00877EEB">
              <w:rPr>
                <w:rFonts w:hint="eastAsia"/>
              </w:rPr>
              <w:t>繪製木蘭故事漫畫</w:t>
            </w:r>
            <w:r w:rsidR="006F356C">
              <w:rPr>
                <w:rFonts w:hint="eastAsia"/>
              </w:rPr>
              <w:t>或四格漫畫</w:t>
            </w:r>
          </w:p>
          <w:p w14:paraId="15C394CF" w14:textId="287FD17A" w:rsidR="006761DE" w:rsidRDefault="006761DE" w:rsidP="00877EEB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307BEE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068D41" w14:textId="77777777" w:rsidR="006F356C" w:rsidRDefault="006F356C" w:rsidP="006F356C">
            <w:pPr>
              <w:spacing w:line="260" w:lineRule="exact"/>
              <w:jc w:val="left"/>
            </w:pPr>
            <w:r>
              <w:rPr>
                <w:rFonts w:hint="eastAsia"/>
              </w:rPr>
              <w:t>教具準備：</w:t>
            </w:r>
          </w:p>
          <w:p w14:paraId="27B9EB40" w14:textId="058942EF" w:rsidR="006F356C" w:rsidRDefault="006F356C" w:rsidP="006F356C">
            <w:pPr>
              <w:spacing w:line="260" w:lineRule="exact"/>
              <w:jc w:val="left"/>
            </w:pPr>
            <w:r>
              <w:t>1.</w:t>
            </w:r>
            <w:r>
              <w:rPr>
                <w:rFonts w:hint="eastAsia"/>
              </w:rPr>
              <w:t>多媒體設備</w:t>
            </w:r>
          </w:p>
          <w:p w14:paraId="2282CD9E" w14:textId="1BEEC039" w:rsidR="006F356C" w:rsidRDefault="006F356C" w:rsidP="006F356C">
            <w:pPr>
              <w:spacing w:line="260" w:lineRule="exact"/>
              <w:jc w:val="left"/>
            </w:pPr>
            <w:r>
              <w:t>2.</w:t>
            </w:r>
            <w:r>
              <w:rPr>
                <w:rFonts w:hint="eastAsia"/>
              </w:rPr>
              <w:t>平板電腦</w:t>
            </w:r>
          </w:p>
          <w:p w14:paraId="0F16F84C" w14:textId="0FDA2D35" w:rsidR="006F356C" w:rsidRDefault="006F356C" w:rsidP="006F356C">
            <w:pPr>
              <w:spacing w:line="260" w:lineRule="exact"/>
              <w:jc w:val="left"/>
            </w:pPr>
            <w:r>
              <w:t>3.</w:t>
            </w:r>
            <w:r>
              <w:rPr>
                <w:rFonts w:hint="eastAsia"/>
              </w:rPr>
              <w:t>學習單</w:t>
            </w:r>
          </w:p>
          <w:p w14:paraId="7F404389" w14:textId="77777777" w:rsidR="006F356C" w:rsidRDefault="006F356C" w:rsidP="006F356C">
            <w:pPr>
              <w:spacing w:line="260" w:lineRule="exact"/>
              <w:jc w:val="left"/>
            </w:pPr>
            <w:r>
              <w:rPr>
                <w:rFonts w:hint="eastAsia"/>
              </w:rPr>
              <w:t>古代騎馬裝備圖片</w:t>
            </w:r>
          </w:p>
          <w:p w14:paraId="5F6BED5B" w14:textId="77777777" w:rsidR="006F356C" w:rsidRDefault="006F356C" w:rsidP="006F356C">
            <w:pPr>
              <w:spacing w:line="260" w:lineRule="exact"/>
              <w:jc w:val="left"/>
            </w:pPr>
            <w:r>
              <w:rPr>
                <w:rFonts w:hint="eastAsia"/>
              </w:rPr>
              <w:t>北朝婦女生活圖像</w:t>
            </w:r>
          </w:p>
          <w:p w14:paraId="2B65E71B" w14:textId="229FEAFC" w:rsidR="006761DE" w:rsidRDefault="006761DE">
            <w:pPr>
              <w:spacing w:line="260" w:lineRule="exact"/>
              <w:jc w:val="left"/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6D2068" w14:textId="4B810C06" w:rsidR="006F356C" w:rsidRDefault="006F356C" w:rsidP="006F356C">
            <w:pPr>
              <w:pStyle w:val="aff0"/>
              <w:numPr>
                <w:ilvl w:val="0"/>
                <w:numId w:val="98"/>
              </w:numPr>
              <w:spacing w:line="260" w:lineRule="exact"/>
              <w:ind w:leftChars="0"/>
              <w:jc w:val="left"/>
            </w:pPr>
            <w:r>
              <w:rPr>
                <w:rFonts w:hint="eastAsia"/>
              </w:rPr>
              <w:t>學習單：</w:t>
            </w:r>
          </w:p>
          <w:p w14:paraId="36704AC2" w14:textId="317E1EB7" w:rsidR="006F356C" w:rsidRDefault="006F356C" w:rsidP="006F356C">
            <w:pPr>
              <w:pStyle w:val="aff0"/>
              <w:spacing w:line="260" w:lineRule="exact"/>
              <w:ind w:leftChars="0" w:left="183" w:firstLine="0"/>
              <w:jc w:val="left"/>
            </w:pPr>
            <w:r>
              <w:rPr>
                <w:rFonts w:hint="eastAsia"/>
              </w:rPr>
              <w:t>古代騎馬裝備認識</w:t>
            </w:r>
          </w:p>
          <w:p w14:paraId="4D96787F" w14:textId="20997482" w:rsidR="006F356C" w:rsidRDefault="006F356C" w:rsidP="006F356C">
            <w:pPr>
              <w:pStyle w:val="aff0"/>
              <w:numPr>
                <w:ilvl w:val="0"/>
                <w:numId w:val="98"/>
              </w:numPr>
              <w:spacing w:line="260" w:lineRule="exact"/>
              <w:ind w:leftChars="0"/>
              <w:jc w:val="left"/>
            </w:pPr>
            <w:r>
              <w:rPr>
                <w:rFonts w:hint="eastAsia"/>
              </w:rPr>
              <w:t>口頭報告：</w:t>
            </w:r>
          </w:p>
          <w:p w14:paraId="0CF0BF7C" w14:textId="0739C064" w:rsidR="006F356C" w:rsidRDefault="006F356C" w:rsidP="006F356C">
            <w:pPr>
              <w:pStyle w:val="aff0"/>
              <w:spacing w:line="260" w:lineRule="exact"/>
              <w:ind w:leftChars="0" w:left="183" w:firstLine="0"/>
              <w:jc w:val="left"/>
            </w:pPr>
            <w:r>
              <w:rPr>
                <w:rFonts w:hint="eastAsia"/>
              </w:rPr>
              <w:t>成語故事分享</w:t>
            </w:r>
          </w:p>
          <w:p w14:paraId="0AEEA4B5" w14:textId="67FECBDE" w:rsidR="006F356C" w:rsidRDefault="006F356C" w:rsidP="006F356C">
            <w:pPr>
              <w:spacing w:line="260" w:lineRule="exact"/>
              <w:ind w:left="200" w:hangingChars="100" w:hanging="200"/>
              <w:jc w:val="left"/>
            </w:pPr>
            <w:r>
              <w:t>3.</w:t>
            </w:r>
            <w:r>
              <w:rPr>
                <w:rFonts w:hint="eastAsia"/>
              </w:rPr>
              <w:t>分組討論參與度</w:t>
            </w:r>
          </w:p>
          <w:p w14:paraId="4415865B" w14:textId="77777777" w:rsidR="006F356C" w:rsidRDefault="006F356C" w:rsidP="006F356C">
            <w:pPr>
              <w:spacing w:line="260" w:lineRule="exact"/>
              <w:jc w:val="left"/>
            </w:pPr>
            <w:r>
              <w:t>4.</w:t>
            </w:r>
            <w:r>
              <w:rPr>
                <w:rFonts w:hint="eastAsia"/>
              </w:rPr>
              <w:t>隨堂測驗：</w:t>
            </w:r>
          </w:p>
          <w:p w14:paraId="00317120" w14:textId="637CC16E" w:rsidR="006F356C" w:rsidRDefault="006F356C" w:rsidP="006F356C">
            <w:pPr>
              <w:spacing w:line="260" w:lineRule="exact"/>
              <w:ind w:firstLineChars="100" w:firstLine="200"/>
              <w:jc w:val="left"/>
            </w:pPr>
            <w:r>
              <w:rPr>
                <w:rFonts w:hint="eastAsia"/>
              </w:rPr>
              <w:t>文本理解</w:t>
            </w:r>
          </w:p>
          <w:p w14:paraId="7F5FBBE4" w14:textId="449C2CD2" w:rsidR="006F356C" w:rsidRPr="006F356C" w:rsidRDefault="006F356C" w:rsidP="006F356C">
            <w:pPr>
              <w:spacing w:line="260" w:lineRule="exact"/>
              <w:jc w:val="left"/>
            </w:pPr>
          </w:p>
          <w:p w14:paraId="5D50168C" w14:textId="16C26850" w:rsidR="006761DE" w:rsidRDefault="006761DE">
            <w:pPr>
              <w:spacing w:line="260" w:lineRule="exact"/>
              <w:jc w:val="left"/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7DD0E6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49C3F1CD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家J3 家人的情感支持。</w:t>
            </w:r>
          </w:p>
          <w:p w14:paraId="7D20350A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家J12 家庭生活中的性別角色與分工。</w:t>
            </w:r>
          </w:p>
          <w:p w14:paraId="579FAC3B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239F26FB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性J3 檢視家庭、學校、職場中基於性別刻板印象產生的偏見與歧視。</w:t>
            </w:r>
          </w:p>
          <w:p w14:paraId="2BA732F7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性J11 去除性別刻板與性別偏見的情感表達與溝通，具備與他人平等互動的能力。</w:t>
            </w:r>
          </w:p>
          <w:p w14:paraId="485B0805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674F7CEF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涯J5 探索性別與生涯規劃的關係。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401AC" w14:textId="77777777" w:rsidR="006F356C" w:rsidRDefault="006F356C" w:rsidP="006F356C">
            <w:pPr>
              <w:spacing w:line="260" w:lineRule="exact"/>
              <w:jc w:val="left"/>
            </w:pPr>
            <w:r>
              <w:rPr>
                <w:rFonts w:hint="eastAsia"/>
              </w:rPr>
              <w:t>備註：</w:t>
            </w:r>
          </w:p>
          <w:p w14:paraId="465A44BF" w14:textId="77777777" w:rsidR="006F356C" w:rsidRDefault="006F356C" w:rsidP="006F356C">
            <w:pPr>
              <w:spacing w:line="260" w:lineRule="exact"/>
              <w:jc w:val="left"/>
            </w:pPr>
            <w:r>
              <w:rPr>
                <w:rFonts w:hint="eastAsia"/>
              </w:rPr>
              <w:t>適時引導學生思考性別刻板印象</w:t>
            </w:r>
          </w:p>
          <w:p w14:paraId="100C2AE8" w14:textId="77777777" w:rsidR="006F356C" w:rsidRDefault="006F356C" w:rsidP="006F356C">
            <w:pPr>
              <w:spacing w:line="260" w:lineRule="exact"/>
              <w:jc w:val="left"/>
            </w:pPr>
            <w:r>
              <w:rPr>
                <w:rFonts w:hint="eastAsia"/>
              </w:rPr>
              <w:t>鼓勵學生發表個人看法</w:t>
            </w:r>
          </w:p>
          <w:p w14:paraId="38C0BA36" w14:textId="3DD6BFC0" w:rsidR="006761DE" w:rsidRPr="00500692" w:rsidRDefault="006F356C" w:rsidP="006F3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hint="eastAsia"/>
              </w:rPr>
              <w:t>注意班級氣氛與討論秩序</w:t>
            </w:r>
          </w:p>
        </w:tc>
      </w:tr>
      <w:tr w:rsidR="006761DE" w:rsidRPr="008F16B4" w14:paraId="53B0CF2A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DEC8C5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第五週</w:t>
            </w:r>
          </w:p>
          <w:p w14:paraId="79C907A1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69211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388E6347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比較不同標點符號的表達效果，流暢朗讀各類文本並表現情情感的起伏變化。</w:t>
            </w:r>
          </w:p>
          <w:p w14:paraId="4983711C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5297229A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0B174936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60593D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664C2A9C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130B9E62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3FC7C4CF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6DD5FD4E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Bc-IV-2 </w:t>
            </w:r>
            <w:r>
              <w:rPr>
                <w:rFonts w:eastAsia="標楷體" w:hint="eastAsia"/>
                <w:color w:val="auto"/>
              </w:rPr>
              <w:t>描述、列舉、因果、問題解決、比較、分類、定義等寫作手法。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639DCF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</w:p>
          <w:p w14:paraId="19A9ED70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第三課</w:t>
            </w:r>
          </w:p>
          <w:p w14:paraId="27068FFF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運動家的風度</w:t>
            </w:r>
          </w:p>
          <w:p w14:paraId="7B0C1B13" w14:textId="5353679B" w:rsidR="000855C7" w:rsidRPr="000855C7" w:rsidRDefault="000855C7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 w:rsidRPr="000855C7">
              <w:rPr>
                <w:rFonts w:ascii="新細明體" w:hint="eastAsia"/>
                <w:bCs/>
                <w:snapToGrid w:val="0"/>
              </w:rPr>
              <w:t>一、引起動機</w:t>
            </w:r>
          </w:p>
          <w:p w14:paraId="1A77A675" w14:textId="2C67C93F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1.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觀賞2024世界棒球12強賽精彩片段</w:t>
            </w:r>
          </w:p>
          <w:p w14:paraId="7B39A866" w14:textId="31650F2E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2.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選播重點：團隊合作、運動精神展現、選手互動</w:t>
            </w:r>
          </w:p>
          <w:p w14:paraId="4DD1218F" w14:textId="411CC0B3" w:rsidR="000855C7" w:rsidRPr="000855C7" w:rsidRDefault="000855C7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 w:rsidRPr="000855C7">
              <w:rPr>
                <w:rFonts w:ascii="新細明體" w:hint="eastAsia"/>
                <w:bCs/>
                <w:snapToGrid w:val="0"/>
              </w:rPr>
              <w:t>引導討論</w:t>
            </w:r>
          </w:p>
          <w:p w14:paraId="28CA614D" w14:textId="72EE16E9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1.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師：請同學思考影片中運動員展現了哪些運動家精神？</w:t>
            </w:r>
          </w:p>
          <w:p w14:paraId="77038C6E" w14:textId="061F9757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2.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比賽輸贏和運動精神，哪個更重要？為什麼？</w:t>
            </w:r>
          </w:p>
          <w:p w14:paraId="5E2F4069" w14:textId="77777777" w:rsidR="000855C7" w:rsidRPr="000855C7" w:rsidRDefault="000855C7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 w:rsidRPr="000855C7">
              <w:rPr>
                <w:rFonts w:ascii="新細明體" w:hint="eastAsia"/>
                <w:bCs/>
                <w:snapToGrid w:val="0"/>
              </w:rPr>
              <w:t>（邀請3-4位同學發表）</w:t>
            </w:r>
          </w:p>
          <w:p w14:paraId="49426840" w14:textId="53197552" w:rsidR="000855C7" w:rsidRPr="000855C7" w:rsidRDefault="000855C7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 w:rsidRPr="000855C7">
              <w:rPr>
                <w:rFonts w:ascii="新細明體" w:hint="eastAsia"/>
                <w:bCs/>
                <w:snapToGrid w:val="0"/>
              </w:rPr>
              <w:t>二、概念建立</w:t>
            </w:r>
          </w:p>
          <w:p w14:paraId="13A647EE" w14:textId="10A34516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1.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運動家精神探討</w:t>
            </w:r>
          </w:p>
          <w:p w14:paraId="6D221F6B" w14:textId="67CD5C07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2.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奧林匹克精神簡介</w:t>
            </w:r>
          </w:p>
          <w:p w14:paraId="511C4148" w14:textId="42A5D20E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3.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運動道德意義說明</w:t>
            </w:r>
          </w:p>
          <w:p w14:paraId="02CA9E69" w14:textId="5C3928B8" w:rsidR="000855C7" w:rsidRPr="000855C7" w:rsidRDefault="00F92F3D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作者介紹</w:t>
            </w:r>
          </w:p>
          <w:p w14:paraId="322BDCAA" w14:textId="06BC085D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1.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羅家倫生平簡介</w:t>
            </w:r>
          </w:p>
          <w:p w14:paraId="59B2CF6A" w14:textId="07AC4ABF" w:rsidR="006D3C92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2.</w:t>
            </w:r>
            <w:r>
              <w:rPr>
                <w:rFonts w:ascii="新細明體" w:hint="eastAsia"/>
                <w:bCs/>
                <w:snapToGrid w:val="0"/>
              </w:rPr>
              <w:t>文本寫作背景</w:t>
            </w:r>
          </w:p>
          <w:p w14:paraId="72C55120" w14:textId="59BC2A37" w:rsidR="000855C7" w:rsidRPr="000855C7" w:rsidRDefault="006D3C92" w:rsidP="005C1E4E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3.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寫作風格特色</w:t>
            </w:r>
          </w:p>
          <w:p w14:paraId="3FD1221B" w14:textId="7CB5C55C" w:rsidR="000855C7" w:rsidRPr="000855C7" w:rsidRDefault="005C1E4E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 w:hint="eastAsia"/>
                <w:bCs/>
                <w:snapToGrid w:val="0"/>
              </w:rPr>
              <w:t>三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、文本深究</w:t>
            </w:r>
          </w:p>
          <w:p w14:paraId="55163ED3" w14:textId="052F930E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1.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文章結構分析：</w:t>
            </w:r>
          </w:p>
          <w:p w14:paraId="5174F666" w14:textId="77777777" w:rsidR="000855C7" w:rsidRPr="000855C7" w:rsidRDefault="000855C7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 w:rsidRPr="000855C7">
              <w:rPr>
                <w:rFonts w:ascii="新細明體" w:hint="eastAsia"/>
                <w:bCs/>
                <w:snapToGrid w:val="0"/>
              </w:rPr>
              <w:t>總論：運動與健康的關係</w:t>
            </w:r>
          </w:p>
          <w:p w14:paraId="0F1D876A" w14:textId="77777777" w:rsidR="000855C7" w:rsidRPr="000855C7" w:rsidRDefault="000855C7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 w:rsidRPr="000855C7">
              <w:rPr>
                <w:rFonts w:ascii="新細明體" w:hint="eastAsia"/>
                <w:bCs/>
                <w:snapToGrid w:val="0"/>
              </w:rPr>
              <w:t>本論：運動家的五種風度</w:t>
            </w:r>
          </w:p>
          <w:p w14:paraId="7AE0B79C" w14:textId="77777777" w:rsidR="000855C7" w:rsidRPr="000855C7" w:rsidRDefault="000855C7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 w:rsidRPr="000855C7">
              <w:rPr>
                <w:rFonts w:ascii="新細明體" w:hint="eastAsia"/>
                <w:bCs/>
                <w:snapToGrid w:val="0"/>
              </w:rPr>
              <w:t>結論：運動精神在人生的意義</w:t>
            </w:r>
          </w:p>
          <w:p w14:paraId="19F0CE2A" w14:textId="017DC38C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2.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重點字詞教學：</w:t>
            </w:r>
          </w:p>
          <w:p w14:paraId="4621E9B7" w14:textId="78B69C36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3.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文言字詞解說</w:t>
            </w:r>
          </w:p>
          <w:p w14:paraId="1E0FDDC3" w14:textId="111F51C7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4.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現代用法說明</w:t>
            </w:r>
          </w:p>
          <w:p w14:paraId="61BB31DE" w14:textId="5262DBC0" w:rsidR="000855C7" w:rsidRPr="000855C7" w:rsidRDefault="005C1E4E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 w:hint="eastAsia"/>
                <w:bCs/>
                <w:snapToGrid w:val="0"/>
              </w:rPr>
              <w:t>四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、分組討論</w:t>
            </w:r>
          </w:p>
          <w:p w14:paraId="53F62F80" w14:textId="48715E03" w:rsidR="000855C7" w:rsidRPr="000855C7" w:rsidRDefault="000855C7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 w:rsidRPr="000855C7">
              <w:rPr>
                <w:rFonts w:ascii="新細明體" w:hint="eastAsia"/>
                <w:bCs/>
                <w:snapToGrid w:val="0"/>
              </w:rPr>
              <w:t>探討五種運動家風度：</w:t>
            </w:r>
          </w:p>
          <w:p w14:paraId="268924DB" w14:textId="4B958085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1.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君子之爭</w:t>
            </w:r>
          </w:p>
          <w:p w14:paraId="7657B9DA" w14:textId="0A79049F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2.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服輸精神</w:t>
            </w:r>
          </w:p>
          <w:p w14:paraId="1E81C74D" w14:textId="7217D0EA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3.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超越勝負</w:t>
            </w:r>
          </w:p>
          <w:p w14:paraId="73C7860C" w14:textId="74230B17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4.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言必信，行必果</w:t>
            </w:r>
          </w:p>
          <w:p w14:paraId="486E7996" w14:textId="22D0021D" w:rsidR="000855C7" w:rsidRPr="000855C7" w:rsidRDefault="006D3C92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/>
                <w:bCs/>
                <w:snapToGrid w:val="0"/>
              </w:rPr>
              <w:t>5.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貫徹始終</w:t>
            </w:r>
          </w:p>
          <w:p w14:paraId="6CF17719" w14:textId="17BEB74C" w:rsidR="000855C7" w:rsidRPr="000855C7" w:rsidRDefault="005C1E4E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新細明體" w:hint="eastAsia"/>
                <w:bCs/>
                <w:snapToGrid w:val="0"/>
              </w:rPr>
              <w:t>五</w:t>
            </w:r>
            <w:r w:rsidR="000855C7" w:rsidRPr="000855C7">
              <w:rPr>
                <w:rFonts w:ascii="新細明體" w:hint="eastAsia"/>
                <w:bCs/>
                <w:snapToGrid w:val="0"/>
              </w:rPr>
              <w:t>、總結</w:t>
            </w:r>
          </w:p>
          <w:p w14:paraId="0672E190" w14:textId="77777777" w:rsidR="000855C7" w:rsidRPr="000855C7" w:rsidRDefault="000855C7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 w:rsidRPr="000855C7">
              <w:rPr>
                <w:rFonts w:ascii="新細明體" w:hint="eastAsia"/>
                <w:bCs/>
                <w:snapToGrid w:val="0"/>
              </w:rPr>
              <w:t>歸納本節重點</w:t>
            </w:r>
          </w:p>
          <w:p w14:paraId="4DDAAC89" w14:textId="0043FEF3" w:rsidR="006761DE" w:rsidRDefault="000855C7" w:rsidP="000855C7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 w:rsidRPr="000855C7">
              <w:rPr>
                <w:rFonts w:ascii="新細明體" w:hint="eastAsia"/>
                <w:bCs/>
                <w:snapToGrid w:val="0"/>
              </w:rPr>
              <w:t>預告下週活動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9F523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CD4ED5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教具準備清單：</w:t>
            </w:r>
          </w:p>
          <w:p w14:paraId="4967D023" w14:textId="79F76211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1.</w:t>
            </w:r>
            <w:r w:rsidRPr="006D3C92">
              <w:rPr>
                <w:rFonts w:hint="eastAsia"/>
                <w:bCs/>
                <w:snapToGrid w:val="0"/>
              </w:rPr>
              <w:t>硬體設備：</w:t>
            </w:r>
          </w:p>
          <w:p w14:paraId="18A49242" w14:textId="44137C4C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音響</w:t>
            </w:r>
          </w:p>
          <w:p w14:paraId="7C8BB5AE" w14:textId="3A9435E5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電腦</w:t>
            </w:r>
          </w:p>
          <w:p w14:paraId="16C5CDE6" w14:textId="38907A6E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攝影機（</w:t>
            </w:r>
            <w:r w:rsidR="00AB3AE0">
              <w:rPr>
                <w:rFonts w:hint="eastAsia"/>
                <w:bCs/>
                <w:snapToGrid w:val="0"/>
              </w:rPr>
              <w:t>手機</w:t>
            </w:r>
            <w:r w:rsidRPr="006D3C92">
              <w:rPr>
                <w:rFonts w:hint="eastAsia"/>
                <w:bCs/>
                <w:snapToGrid w:val="0"/>
              </w:rPr>
              <w:t>）</w:t>
            </w:r>
          </w:p>
          <w:p w14:paraId="3D78A36E" w14:textId="40A9A53C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2.</w:t>
            </w:r>
            <w:r w:rsidRPr="006D3C92">
              <w:rPr>
                <w:rFonts w:hint="eastAsia"/>
                <w:bCs/>
                <w:snapToGrid w:val="0"/>
              </w:rPr>
              <w:t>教學材料：</w:t>
            </w:r>
          </w:p>
          <w:p w14:paraId="5822999D" w14:textId="6C7F29B4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學習單</w:t>
            </w:r>
          </w:p>
          <w:p w14:paraId="426BF008" w14:textId="656FBDEC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心智圖海報紙</w:t>
            </w:r>
          </w:p>
          <w:p w14:paraId="41E42E22" w14:textId="0AD5F75B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字詞卡片</w:t>
            </w:r>
          </w:p>
          <w:p w14:paraId="69CAB646" w14:textId="4D7F11C2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評分表</w:t>
            </w:r>
          </w:p>
          <w:p w14:paraId="20BF9929" w14:textId="4C36271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3.</w:t>
            </w:r>
            <w:r w:rsidRPr="006D3C92">
              <w:rPr>
                <w:rFonts w:hint="eastAsia"/>
                <w:bCs/>
                <w:snapToGrid w:val="0"/>
              </w:rPr>
              <w:t>補充教材：</w:t>
            </w:r>
          </w:p>
          <w:p w14:paraId="71638BCA" w14:textId="1ED9260E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運動員傳記節選</w:t>
            </w:r>
          </w:p>
          <w:p w14:paraId="12F6B2AE" w14:textId="0B95B41E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相關新聞報導</w:t>
            </w:r>
          </w:p>
          <w:p w14:paraId="4CE81CFB" w14:textId="092B8BE3" w:rsidR="006761DE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體育精神範例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A511DE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教學評量設計：</w:t>
            </w:r>
          </w:p>
          <w:p w14:paraId="0C5B5408" w14:textId="3331C77F" w:rsidR="006D3C92" w:rsidRPr="006D3C92" w:rsidRDefault="006D3C92" w:rsidP="006D3C92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1.</w:t>
            </w:r>
            <w:r w:rsidRPr="006D3C92">
              <w:rPr>
                <w:rFonts w:hint="eastAsia"/>
                <w:bCs/>
                <w:snapToGrid w:val="0"/>
              </w:rPr>
              <w:t>形成性評量：</w:t>
            </w:r>
          </w:p>
          <w:p w14:paraId="26B37F70" w14:textId="17BF2E6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課堂參與度記錄表</w:t>
            </w:r>
          </w:p>
          <w:p w14:paraId="4F2CBEEF" w14:textId="1C63E20A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小組討論觀察表</w:t>
            </w:r>
          </w:p>
          <w:p w14:paraId="02A5A919" w14:textId="3EE34B16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學習單完成情況</w:t>
            </w:r>
          </w:p>
          <w:p w14:paraId="2854E87E" w14:textId="78B098CF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2.</w:t>
            </w:r>
            <w:r w:rsidRPr="006D3C92">
              <w:rPr>
                <w:rFonts w:hint="eastAsia"/>
                <w:bCs/>
                <w:snapToGrid w:val="0"/>
              </w:rPr>
              <w:t>總結性評量：</w:t>
            </w:r>
          </w:p>
          <w:p w14:paraId="5C67FD65" w14:textId="29E327AD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情境劇表現評分表</w:t>
            </w:r>
          </w:p>
          <w:p w14:paraId="1C70F172" w14:textId="0A75CFAC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延伸閱讀心得</w:t>
            </w:r>
          </w:p>
          <w:p w14:paraId="1B78A00E" w14:textId="64ACB952" w:rsidR="006761DE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課程理解測驗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A0F733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【生命教育】</w:t>
            </w:r>
          </w:p>
          <w:p w14:paraId="23384F9F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42535669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【閱讀素養教育】</w:t>
            </w:r>
          </w:p>
          <w:p w14:paraId="1226D735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閱J1 發展多元文本的閱讀策略。</w:t>
            </w:r>
          </w:p>
          <w:p w14:paraId="771AD6A8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【品德教育】</w:t>
            </w:r>
          </w:p>
          <w:p w14:paraId="5BA9D308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品J2 重視群體規範與榮譽。</w:t>
            </w:r>
          </w:p>
          <w:p w14:paraId="1D11B83E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品J7 同理分享與多元接納。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94F37" w14:textId="58D8CEE1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35161057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086476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第六週</w:t>
            </w:r>
          </w:p>
          <w:p w14:paraId="7A02D369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56D76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08F52DB3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比較不同標點符號的表達效果，流暢朗讀各類文本並表現情情感的起伏變化。</w:t>
            </w:r>
          </w:p>
          <w:p w14:paraId="40E6D9BC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733BD37E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592D6C94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AB4182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4AFCE69A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63277BA2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7CBEDFF2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41A24EE9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Bc-IV-2 </w:t>
            </w:r>
            <w:r>
              <w:rPr>
                <w:rFonts w:eastAsia="標楷體" w:hint="eastAsia"/>
                <w:color w:val="auto"/>
              </w:rPr>
              <w:t>描述、列舉、因果、問題解決、比較、分類、定義等寫作手法。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BA0E33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</w:p>
          <w:p w14:paraId="1EBF6DEE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第三課</w:t>
            </w:r>
          </w:p>
          <w:p w14:paraId="30E90E2A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運動家的風度</w:t>
            </w:r>
          </w:p>
          <w:p w14:paraId="1A133642" w14:textId="3D6A9F69" w:rsidR="000855C7" w:rsidRPr="000855C7" w:rsidRDefault="000855C7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一、閱讀理解</w:t>
            </w:r>
          </w:p>
          <w:p w14:paraId="6E153DD8" w14:textId="5D452D96" w:rsidR="000855C7" w:rsidRDefault="006D3C92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電競議題探討</w:t>
            </w:r>
          </w:p>
          <w:p w14:paraId="40B610C9" w14:textId="45EF6F87" w:rsidR="000855C7" w:rsidRPr="000855C7" w:rsidRDefault="000855C7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師問：電競算是一種運動嗎？</w:t>
            </w:r>
          </w:p>
          <w:p w14:paraId="1D92EBBB" w14:textId="67EC4350" w:rsidR="000855C7" w:rsidRPr="000855C7" w:rsidRDefault="006D3C92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討論電競與運動精神</w:t>
            </w:r>
          </w:p>
          <w:p w14:paraId="286A23CD" w14:textId="77777777" w:rsidR="000855C7" w:rsidRPr="000855C7" w:rsidRDefault="000855C7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運動價值分析</w:t>
            </w:r>
          </w:p>
          <w:p w14:paraId="224D1BB3" w14:textId="77777777" w:rsidR="000855C7" w:rsidRPr="000855C7" w:rsidRDefault="000855C7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分析運動好處</w:t>
            </w:r>
          </w:p>
          <w:p w14:paraId="6E9763FE" w14:textId="78E834AF" w:rsidR="000855C7" w:rsidRPr="000855C7" w:rsidRDefault="000855C7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二、應用練習</w:t>
            </w:r>
          </w:p>
          <w:p w14:paraId="40E3E8FB" w14:textId="262D25E0" w:rsidR="000855C7" w:rsidRPr="000855C7" w:rsidRDefault="006D3C92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習作指導</w:t>
            </w:r>
          </w:p>
          <w:p w14:paraId="026DB9A2" w14:textId="46100D3E" w:rsidR="000855C7" w:rsidRPr="000855C7" w:rsidRDefault="006D3C92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小組討論</w:t>
            </w:r>
          </w:p>
          <w:p w14:paraId="6C0A2F1E" w14:textId="7548A97B" w:rsidR="000855C7" w:rsidRPr="000855C7" w:rsidRDefault="000855C7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三、總結</w:t>
            </w:r>
          </w:p>
          <w:p w14:paraId="5DBE9253" w14:textId="1F98ACA6" w:rsidR="000855C7" w:rsidRPr="000855C7" w:rsidRDefault="006D3C92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重點提示</w:t>
            </w:r>
          </w:p>
          <w:p w14:paraId="730060E0" w14:textId="689D5960" w:rsidR="000855C7" w:rsidRDefault="006D3C92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作業說明</w:t>
            </w:r>
          </w:p>
          <w:p w14:paraId="44C47A2F" w14:textId="4D4C65B7" w:rsidR="000855C7" w:rsidRPr="000855C7" w:rsidRDefault="005C1E4E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四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、綜合活動</w:t>
            </w:r>
          </w:p>
          <w:p w14:paraId="40903D5B" w14:textId="77777777" w:rsidR="000855C7" w:rsidRPr="000855C7" w:rsidRDefault="000855C7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價值思辨活動：</w:t>
            </w:r>
          </w:p>
          <w:p w14:paraId="788EB58E" w14:textId="77777777" w:rsidR="000855C7" w:rsidRPr="000855C7" w:rsidRDefault="000855C7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主題：「運動精神在生活中的實踐」</w:t>
            </w:r>
          </w:p>
          <w:p w14:paraId="15D7FF33" w14:textId="34ECE2E0" w:rsidR="000855C7" w:rsidRPr="000855C7" w:rsidRDefault="006D3C92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分組討論</w:t>
            </w:r>
          </w:p>
          <w:p w14:paraId="1A660FB0" w14:textId="6E57D8E4" w:rsidR="000855C7" w:rsidRPr="000855C7" w:rsidRDefault="006D3C92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各組發表</w:t>
            </w:r>
          </w:p>
          <w:p w14:paraId="08DF877C" w14:textId="467369FD" w:rsidR="000855C7" w:rsidRPr="000855C7" w:rsidRDefault="005C1E4E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五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、課程總結</w:t>
            </w:r>
          </w:p>
          <w:p w14:paraId="025D6296" w14:textId="77777777" w:rsidR="000855C7" w:rsidRPr="000855C7" w:rsidRDefault="000855C7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統整學習重點：</w:t>
            </w:r>
          </w:p>
          <w:p w14:paraId="539BD35B" w14:textId="1E6859A9" w:rsidR="000855C7" w:rsidRPr="000855C7" w:rsidRDefault="006D3C92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運動家風度的五個面向</w:t>
            </w:r>
          </w:p>
          <w:p w14:paraId="1C08331D" w14:textId="6E0C659A" w:rsidR="000855C7" w:rsidRPr="000855C7" w:rsidRDefault="006D3C92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運動精神的現代意義</w:t>
            </w:r>
          </w:p>
          <w:p w14:paraId="57E0E442" w14:textId="3B18F87C" w:rsidR="000855C7" w:rsidRDefault="006D3C92" w:rsidP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="000855C7"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生活實踐方式</w:t>
            </w:r>
          </w:p>
          <w:p w14:paraId="798E6C20" w14:textId="77777777" w:rsidR="000855C7" w:rsidRDefault="000855C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</w:p>
          <w:p w14:paraId="0053D82E" w14:textId="69A1A6F1" w:rsidR="006761DE" w:rsidRDefault="006761DE">
            <w:pPr>
              <w:spacing w:line="260" w:lineRule="exact"/>
              <w:jc w:val="left"/>
              <w:rPr>
                <w:rFonts w:ascii="Gungsuh" w:eastAsia="Gungsuh" w:cs="Gungsuh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991210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7CAC62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教具準備清單：</w:t>
            </w:r>
          </w:p>
          <w:p w14:paraId="3DEDE3CC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1.</w:t>
            </w:r>
            <w:r w:rsidRPr="006D3C92">
              <w:rPr>
                <w:rFonts w:hint="eastAsia"/>
                <w:bCs/>
                <w:snapToGrid w:val="0"/>
              </w:rPr>
              <w:t>硬體設備：</w:t>
            </w:r>
          </w:p>
          <w:p w14:paraId="6A48EBCA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投影機</w:t>
            </w:r>
          </w:p>
          <w:p w14:paraId="0A8A86B1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音響</w:t>
            </w:r>
          </w:p>
          <w:p w14:paraId="7F5DF3C3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電腦</w:t>
            </w:r>
          </w:p>
          <w:p w14:paraId="525D7A46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攝影機（記錄演出）</w:t>
            </w:r>
          </w:p>
          <w:p w14:paraId="6728A1C6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2.</w:t>
            </w:r>
            <w:r w:rsidRPr="006D3C92">
              <w:rPr>
                <w:rFonts w:hint="eastAsia"/>
                <w:bCs/>
                <w:snapToGrid w:val="0"/>
              </w:rPr>
              <w:t>教學材料：</w:t>
            </w:r>
          </w:p>
          <w:p w14:paraId="1CD31AAC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學習單</w:t>
            </w:r>
          </w:p>
          <w:p w14:paraId="69B307FB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心智圖海報紙</w:t>
            </w:r>
          </w:p>
          <w:p w14:paraId="14461DAD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字詞卡片</w:t>
            </w:r>
          </w:p>
          <w:p w14:paraId="60ED2221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評分表</w:t>
            </w:r>
          </w:p>
          <w:p w14:paraId="0443333E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3.</w:t>
            </w:r>
            <w:r w:rsidRPr="006D3C92">
              <w:rPr>
                <w:rFonts w:hint="eastAsia"/>
                <w:bCs/>
                <w:snapToGrid w:val="0"/>
              </w:rPr>
              <w:t>補充教材：</w:t>
            </w:r>
          </w:p>
          <w:p w14:paraId="2111908A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運動員傳記節選</w:t>
            </w:r>
          </w:p>
          <w:p w14:paraId="39E2CEC2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相關新聞報導</w:t>
            </w:r>
          </w:p>
          <w:p w14:paraId="7184E7A4" w14:textId="4D22AD09" w:rsidR="006761DE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體育精神範例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E6EF46" w14:textId="6E859561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評量設計：</w:t>
            </w:r>
          </w:p>
          <w:p w14:paraId="46763EE0" w14:textId="77777777" w:rsidR="006D3C92" w:rsidRPr="006D3C92" w:rsidRDefault="006D3C92" w:rsidP="006D3C92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1.</w:t>
            </w:r>
            <w:r w:rsidRPr="006D3C92">
              <w:rPr>
                <w:rFonts w:hint="eastAsia"/>
                <w:bCs/>
                <w:snapToGrid w:val="0"/>
              </w:rPr>
              <w:t>形成性評量：</w:t>
            </w:r>
          </w:p>
          <w:p w14:paraId="4156E72D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課堂參與度記錄表</w:t>
            </w:r>
          </w:p>
          <w:p w14:paraId="3DEF6DFC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小組討論觀察表</w:t>
            </w:r>
          </w:p>
          <w:p w14:paraId="255B1EB6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學習單完成情況</w:t>
            </w:r>
          </w:p>
          <w:p w14:paraId="33B5EE81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2.</w:t>
            </w:r>
            <w:r w:rsidRPr="006D3C92">
              <w:rPr>
                <w:rFonts w:hint="eastAsia"/>
                <w:bCs/>
                <w:snapToGrid w:val="0"/>
              </w:rPr>
              <w:t>總結性評量：</w:t>
            </w:r>
          </w:p>
          <w:p w14:paraId="658BA227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情境劇表現評分表</w:t>
            </w:r>
          </w:p>
          <w:p w14:paraId="38D8A376" w14:textId="77777777" w:rsidR="006D3C92" w:rsidRPr="006D3C92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延伸閱讀心得</w:t>
            </w:r>
          </w:p>
          <w:p w14:paraId="187D63A6" w14:textId="77777777" w:rsidR="006761DE" w:rsidRDefault="006D3C92" w:rsidP="006D3C9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6D3C92">
              <w:rPr>
                <w:rFonts w:hint="eastAsia"/>
                <w:bCs/>
                <w:snapToGrid w:val="0"/>
              </w:rPr>
              <w:t>課程理解測驗</w:t>
            </w:r>
          </w:p>
          <w:p w14:paraId="38DD30C0" w14:textId="0A93FB1A" w:rsidR="00F92F3D" w:rsidRPr="00F92F3D" w:rsidRDefault="00F92F3D" w:rsidP="00F92F3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3.</w:t>
            </w:r>
            <w:r w:rsidRPr="00F92F3D">
              <w:rPr>
                <w:rFonts w:hint="eastAsia"/>
                <w:bCs/>
                <w:snapToGrid w:val="0"/>
              </w:rPr>
              <w:t>隨堂測驗卷</w:t>
            </w:r>
          </w:p>
          <w:p w14:paraId="18A41908" w14:textId="3AA83603" w:rsidR="00F92F3D" w:rsidRPr="00F92F3D" w:rsidRDefault="00F92F3D" w:rsidP="00F92F3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4.</w:t>
            </w:r>
            <w:r w:rsidRPr="00F92F3D">
              <w:rPr>
                <w:rFonts w:hint="eastAsia"/>
                <w:bCs/>
                <w:snapToGrid w:val="0"/>
              </w:rPr>
              <w:t>學習記錄表</w:t>
            </w:r>
          </w:p>
          <w:p w14:paraId="2BC3451B" w14:textId="6C6C2A1A" w:rsidR="00F92F3D" w:rsidRDefault="00F92F3D" w:rsidP="00F92F3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5.</w:t>
            </w:r>
            <w:r w:rsidRPr="00F92F3D">
              <w:rPr>
                <w:rFonts w:hint="eastAsia"/>
                <w:bCs/>
                <w:snapToGrid w:val="0"/>
              </w:rPr>
              <w:t>討論紀錄單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3EF2BF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【生命教育】</w:t>
            </w:r>
          </w:p>
          <w:p w14:paraId="72F396B3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05E9410D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【閱讀素養教育】</w:t>
            </w:r>
          </w:p>
          <w:p w14:paraId="6071321D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閱J1 發展多元文本的閱讀策略。</w:t>
            </w:r>
          </w:p>
          <w:p w14:paraId="719C6AAF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【品德教育】</w:t>
            </w:r>
          </w:p>
          <w:p w14:paraId="18B5A7D9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品J2 重視群體規範與榮譽。</w:t>
            </w:r>
          </w:p>
          <w:p w14:paraId="0BF4F572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品J7 同理分享與多元接納。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DA880" w14:textId="755ABCD3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369456FD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7DAB47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第七週</w:t>
            </w:r>
          </w:p>
          <w:p w14:paraId="32209C2F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4854D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14:paraId="364AA6BA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68EAF98C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7450BF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Be-IV-2 </w:t>
            </w:r>
            <w:r>
              <w:rPr>
                <w:rFonts w:eastAsia="標楷體" w:hint="eastAsia"/>
                <w:color w:val="auto"/>
              </w:rPr>
              <w:t>在人際溝通方面，以書信、便條、對聯等之慣用語彙與書寫格式為主。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4A5D8C" w14:textId="77777777" w:rsidR="006761DE" w:rsidRDefault="006761DE">
            <w:pPr>
              <w:spacing w:line="260" w:lineRule="exact"/>
              <w:jc w:val="left"/>
              <w:rPr>
                <w:bCs/>
              </w:rPr>
            </w:pPr>
          </w:p>
          <w:p w14:paraId="25F37324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語文常識（一）</w:t>
            </w:r>
            <w:r>
              <w:rPr>
                <w:rFonts w:ascii="標楷體" w:eastAsia="標楷體" w:hAnsi="標楷體" w:cs="標楷體" w:hint="eastAsia"/>
                <w:color w:val="auto"/>
              </w:rPr>
              <w:t>應用文──書信、便條（第一次段考）</w:t>
            </w:r>
          </w:p>
          <w:p w14:paraId="6E2A1610" w14:textId="7FB91042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一、開場熱身</w:t>
            </w:r>
          </w:p>
          <w:p w14:paraId="346BDB44" w14:textId="79B1C39C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『通訊進化論』遊戲</w:t>
            </w:r>
          </w:p>
          <w:p w14:paraId="28C79A5E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快問快答：</w:t>
            </w:r>
          </w:p>
          <w:p w14:paraId="0C79D9C0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「古代沒有</w:t>
            </w:r>
            <w:r>
              <w:rPr>
                <w:rFonts w:hint="eastAsia"/>
              </w:rPr>
              <w:t>Line</w:t>
            </w:r>
            <w:r>
              <w:rPr>
                <w:rFonts w:hint="eastAsia"/>
              </w:rPr>
              <w:t>，人們如何聯絡？」</w:t>
            </w:r>
          </w:p>
          <w:p w14:paraId="39A346CF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「從飛鴿傳書到即時通訊，中間經歷了什麼？」</w:t>
            </w:r>
          </w:p>
          <w:p w14:paraId="47E0458C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趣味搶答：</w:t>
            </w:r>
          </w:p>
          <w:p w14:paraId="01D8D73E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展示各式通訊工具圖片</w:t>
            </w:r>
          </w:p>
          <w:p w14:paraId="76C60EA8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請學生按時間順序排列</w:t>
            </w:r>
          </w:p>
          <w:p w14:paraId="272D3886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（獎勵小貼紙）</w:t>
            </w:r>
          </w:p>
          <w:p w14:paraId="0CDE300B" w14:textId="255F106A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二、書信故事大觀園</w:t>
            </w:r>
          </w:p>
          <w:p w14:paraId="53403414" w14:textId="2CA70864" w:rsidR="00617E45" w:rsidRDefault="00617E45" w:rsidP="00617E45">
            <w:pPr>
              <w:spacing w:line="260" w:lineRule="exact"/>
              <w:jc w:val="left"/>
            </w:pPr>
            <w:r>
              <w:t>1.</w:t>
            </w:r>
            <w:r>
              <w:rPr>
                <w:rFonts w:hint="eastAsia"/>
              </w:rPr>
              <w:t>有趣書信分享：</w:t>
            </w:r>
          </w:p>
          <w:p w14:paraId="611AB828" w14:textId="1EF9A6A4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展示「大學生要零用錢信」案例</w:t>
            </w:r>
          </w:p>
          <w:p w14:paraId="5917CF04" w14:textId="6A7AB1E6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播放「清朝鮑超求救信」故事</w:t>
            </w:r>
          </w:p>
          <w:p w14:paraId="78AC89E3" w14:textId="43762AC5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請學生找出課本漫畫中信件的錯誤</w:t>
            </w:r>
          </w:p>
          <w:p w14:paraId="3D0DBC14" w14:textId="510493D4" w:rsidR="00617E45" w:rsidRDefault="00617E45" w:rsidP="00617E45">
            <w:pPr>
              <w:spacing w:line="260" w:lineRule="exact"/>
              <w:jc w:val="left"/>
            </w:pPr>
            <w:r>
              <w:t>2.</w:t>
            </w:r>
            <w:r>
              <w:rPr>
                <w:rFonts w:hint="eastAsia"/>
              </w:rPr>
              <w:t>學生搶答環節：「如果是你，會怎麼寫求救信？」</w:t>
            </w:r>
          </w:p>
          <w:p w14:paraId="52F513DF" w14:textId="37A80269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三、信封進化史</w:t>
            </w:r>
          </w:p>
          <w:p w14:paraId="17957B39" w14:textId="43713A2E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『信封設計師』活動</w:t>
            </w:r>
          </w:p>
          <w:p w14:paraId="5CA4FE7D" w14:textId="30D3078D" w:rsidR="00617E45" w:rsidRDefault="00617E45" w:rsidP="00617E45">
            <w:pPr>
              <w:spacing w:line="260" w:lineRule="exact"/>
              <w:jc w:val="left"/>
            </w:pPr>
            <w:r>
              <w:t>1.</w:t>
            </w:r>
            <w:r>
              <w:rPr>
                <w:rFonts w:hint="eastAsia"/>
              </w:rPr>
              <w:t>展示特色信封：</w:t>
            </w:r>
          </w:p>
          <w:p w14:paraId="2A4BF45C" w14:textId="7B766B34" w:rsidR="00617E45" w:rsidRDefault="00617E45" w:rsidP="005C1E4E">
            <w:pPr>
              <w:spacing w:line="260" w:lineRule="exact"/>
              <w:jc w:val="left"/>
            </w:pPr>
            <w:r>
              <w:rPr>
                <w:rFonts w:hint="eastAsia"/>
              </w:rPr>
              <w:t>古代竹簡</w:t>
            </w:r>
            <w:r w:rsidR="005C1E4E">
              <w:t>/</w:t>
            </w:r>
            <w:r>
              <w:rPr>
                <w:rFonts w:hint="eastAsia"/>
              </w:rPr>
              <w:t>歐式信封</w:t>
            </w:r>
            <w:r w:rsidR="005C1E4E">
              <w:t>/</w:t>
            </w:r>
            <w:r>
              <w:rPr>
                <w:rFonts w:hint="eastAsia"/>
              </w:rPr>
              <w:t>創意信封</w:t>
            </w:r>
          </w:p>
          <w:p w14:paraId="3EEA314F" w14:textId="5BB02F0E" w:rsidR="00617E45" w:rsidRDefault="00617E45" w:rsidP="00617E45">
            <w:pPr>
              <w:spacing w:line="260" w:lineRule="exact"/>
              <w:jc w:val="left"/>
            </w:pPr>
            <w:r>
              <w:t>2.</w:t>
            </w:r>
            <w:r>
              <w:rPr>
                <w:rFonts w:hint="eastAsia"/>
              </w:rPr>
              <w:t>小組競賽：</w:t>
            </w:r>
          </w:p>
          <w:p w14:paraId="39726CE8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分組設計未來信封</w:t>
            </w:r>
          </w:p>
          <w:p w14:paraId="75C8C583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票選最創意設計</w:t>
            </w:r>
          </w:p>
          <w:p w14:paraId="7C0DF25A" w14:textId="110A0388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四、實作</w:t>
            </w:r>
            <w:r>
              <w:rPr>
                <w:rFonts w:hint="eastAsia"/>
              </w:rPr>
              <w:t>Fun</w:t>
            </w:r>
            <w:r>
              <w:rPr>
                <w:rFonts w:hint="eastAsia"/>
              </w:rPr>
              <w:t>輕鬆</w:t>
            </w:r>
          </w:p>
          <w:p w14:paraId="23EFEA93" w14:textId="48362AE8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『寫信高手』養成</w:t>
            </w:r>
          </w:p>
          <w:p w14:paraId="2707C9D0" w14:textId="39714FC6" w:rsidR="00617E45" w:rsidRDefault="005C1E4E" w:rsidP="00617E45">
            <w:pPr>
              <w:spacing w:line="260" w:lineRule="exact"/>
              <w:jc w:val="left"/>
            </w:pPr>
            <w:r>
              <w:t>1.</w:t>
            </w:r>
            <w:r w:rsidR="00617E45">
              <w:rPr>
                <w:rFonts w:hint="eastAsia"/>
              </w:rPr>
              <w:t>引導創作：</w:t>
            </w:r>
          </w:p>
          <w:p w14:paraId="70D5F81E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主題：「給未來的自己」</w:t>
            </w:r>
          </w:p>
          <w:p w14:paraId="5B9C82A5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時限：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分鐘</w:t>
            </w:r>
          </w:p>
          <w:p w14:paraId="1E4CD593" w14:textId="44ACA0D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要求：運用正確格式</w:t>
            </w:r>
            <w:r w:rsidR="008229D8">
              <w:t>(</w:t>
            </w:r>
            <w:r w:rsidR="008229D8">
              <w:rPr>
                <w:rFonts w:hint="eastAsia"/>
              </w:rPr>
              <w:t>可圖文並茂</w:t>
            </w:r>
            <w:r w:rsidR="008229D8">
              <w:rPr>
                <w:rFonts w:hint="eastAsia"/>
              </w:rPr>
              <w:t>)</w:t>
            </w:r>
          </w:p>
          <w:p w14:paraId="382C243F" w14:textId="2ED7334D" w:rsidR="008229D8" w:rsidRDefault="005C1E4E" w:rsidP="008229D8">
            <w:pPr>
              <w:spacing w:line="260" w:lineRule="exact"/>
              <w:jc w:val="left"/>
            </w:pPr>
            <w:r>
              <w:rPr>
                <w:rFonts w:hint="eastAsia"/>
              </w:rPr>
              <w:t>五</w:t>
            </w:r>
            <w:r w:rsidR="008229D8">
              <w:t>.</w:t>
            </w:r>
            <w:r w:rsidR="008229D8">
              <w:rPr>
                <w:rFonts w:hint="eastAsia"/>
              </w:rPr>
              <w:t>便條格式說明：</w:t>
            </w:r>
          </w:p>
          <w:p w14:paraId="7A67D190" w14:textId="1995C6C3" w:rsidR="008229D8" w:rsidRDefault="005C1E4E" w:rsidP="005C1E4E">
            <w:pPr>
              <w:spacing w:line="260" w:lineRule="exact"/>
              <w:jc w:val="left"/>
            </w:pPr>
            <w:r>
              <w:t>1.</w:t>
            </w:r>
            <w:r w:rsidR="008229D8">
              <w:rPr>
                <w:rFonts w:hint="eastAsia"/>
              </w:rPr>
              <w:t>抬頭規範</w:t>
            </w:r>
            <w:r>
              <w:t>/</w:t>
            </w:r>
            <w:r w:rsidR="008229D8">
              <w:rPr>
                <w:rFonts w:hint="eastAsia"/>
              </w:rPr>
              <w:t>正文要求</w:t>
            </w:r>
            <w:r>
              <w:t>/</w:t>
            </w:r>
            <w:r w:rsidR="008229D8">
              <w:rPr>
                <w:rFonts w:hint="eastAsia"/>
              </w:rPr>
              <w:t>署名位置</w:t>
            </w:r>
            <w:r>
              <w:t>/</w:t>
            </w:r>
          </w:p>
          <w:p w14:paraId="7BDF6A0F" w14:textId="6243D107" w:rsidR="008229D8" w:rsidRDefault="008229D8" w:rsidP="008229D8">
            <w:pPr>
              <w:spacing w:line="260" w:lineRule="exact"/>
              <w:jc w:val="left"/>
            </w:pPr>
            <w:r>
              <w:rPr>
                <w:rFonts w:hint="eastAsia"/>
              </w:rPr>
              <w:t>時間書寫</w:t>
            </w:r>
          </w:p>
          <w:p w14:paraId="44F4BF41" w14:textId="47507159" w:rsidR="008229D8" w:rsidRDefault="008229D8" w:rsidP="008229D8">
            <w:pPr>
              <w:spacing w:line="260" w:lineRule="exact"/>
              <w:jc w:val="left"/>
            </w:pPr>
            <w:r>
              <w:t>2.</w:t>
            </w:r>
            <w:r>
              <w:rPr>
                <w:rFonts w:hint="eastAsia"/>
              </w:rPr>
              <w:t>便條用途介紹：</w:t>
            </w:r>
          </w:p>
          <w:p w14:paraId="323F422B" w14:textId="3409EFC6" w:rsidR="008229D8" w:rsidRDefault="008229D8" w:rsidP="005C1E4E">
            <w:pPr>
              <w:spacing w:line="260" w:lineRule="exact"/>
              <w:jc w:val="left"/>
            </w:pPr>
            <w:r>
              <w:rPr>
                <w:rFonts w:hint="eastAsia"/>
              </w:rPr>
              <w:t>拜訪不遇</w:t>
            </w:r>
            <w:r w:rsidR="005C1E4E">
              <w:t>/</w:t>
            </w:r>
            <w:r>
              <w:rPr>
                <w:rFonts w:hint="eastAsia"/>
              </w:rPr>
              <w:t>請假告知</w:t>
            </w:r>
            <w:r w:rsidR="005C1E4E">
              <w:t>/</w:t>
            </w:r>
            <w:r>
              <w:rPr>
                <w:rFonts w:hint="eastAsia"/>
              </w:rPr>
              <w:t>臨時通知</w:t>
            </w:r>
          </w:p>
          <w:p w14:paraId="42A71C53" w14:textId="18E17DB9" w:rsidR="00617E45" w:rsidRDefault="005C1E4E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六</w:t>
            </w:r>
            <w:r w:rsidR="00617E45">
              <w:rPr>
                <w:rFonts w:hint="eastAsia"/>
              </w:rPr>
              <w:t>、總結大會</w:t>
            </w:r>
          </w:p>
          <w:p w14:paraId="2349168B" w14:textId="0625C680" w:rsidR="008229D8" w:rsidRDefault="008229D8" w:rsidP="008229D8">
            <w:pPr>
              <w:spacing w:line="260" w:lineRule="exact"/>
              <w:jc w:val="left"/>
            </w:pPr>
            <w:r>
              <w:t>1.</w:t>
            </w:r>
            <w:r>
              <w:rPr>
                <w:rFonts w:hint="eastAsia"/>
              </w:rPr>
              <w:t>重點複習：</w:t>
            </w:r>
          </w:p>
          <w:p w14:paraId="45F288F8" w14:textId="6CF4AD5C" w:rsidR="008229D8" w:rsidRDefault="008229D8" w:rsidP="008229D8">
            <w:pPr>
              <w:spacing w:line="260" w:lineRule="exact"/>
              <w:jc w:val="left"/>
            </w:pPr>
            <w:r>
              <w:rPr>
                <w:rFonts w:hint="eastAsia"/>
              </w:rPr>
              <w:t>書信格式要點</w:t>
            </w:r>
          </w:p>
          <w:p w14:paraId="047D6DF6" w14:textId="01AB997D" w:rsidR="008229D8" w:rsidRDefault="008229D8" w:rsidP="008229D8">
            <w:pPr>
              <w:spacing w:line="260" w:lineRule="exact"/>
              <w:jc w:val="left"/>
            </w:pPr>
            <w:r>
              <w:rPr>
                <w:rFonts w:hint="eastAsia"/>
              </w:rPr>
              <w:t>便條注意事項</w:t>
            </w:r>
          </w:p>
          <w:p w14:paraId="5AF01E01" w14:textId="2F2BF5A7" w:rsidR="008229D8" w:rsidRDefault="008229D8" w:rsidP="008229D8">
            <w:pPr>
              <w:spacing w:line="260" w:lineRule="exact"/>
              <w:jc w:val="left"/>
            </w:pPr>
            <w:r>
              <w:rPr>
                <w:rFonts w:hint="eastAsia"/>
              </w:rPr>
              <w:t>常見錯誤提醒</w:t>
            </w:r>
          </w:p>
          <w:p w14:paraId="3A98C66A" w14:textId="53ACABFD" w:rsidR="006761DE" w:rsidRDefault="006761DE" w:rsidP="008229D8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00A9AD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7A0B2B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1.書信寫作學習單</w:t>
            </w:r>
          </w:p>
          <w:p w14:paraId="46E216FC" w14:textId="77777777" w:rsidR="006761DE" w:rsidRDefault="006761D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2.便條寫作學習單</w:t>
            </w:r>
          </w:p>
          <w:p w14:paraId="6A988C53" w14:textId="336FDDCE" w:rsidR="00CE538F" w:rsidRDefault="00CE538F" w:rsidP="00CE538F">
            <w:pPr>
              <w:spacing w:line="260" w:lineRule="exact"/>
              <w:jc w:val="left"/>
            </w:pPr>
          </w:p>
          <w:p w14:paraId="6B0B48BC" w14:textId="58735EBD" w:rsidR="005C1E4E" w:rsidRDefault="005C1E4E" w:rsidP="005C1E4E">
            <w:pPr>
              <w:spacing w:line="260" w:lineRule="exact"/>
              <w:jc w:val="left"/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7B50B7" w14:textId="08C528EC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評量方式：</w:t>
            </w:r>
          </w:p>
          <w:p w14:paraId="195EC3BF" w14:textId="335922A7" w:rsidR="00617E45" w:rsidRDefault="00CE538F" w:rsidP="00CE538F">
            <w:pPr>
              <w:spacing w:line="260" w:lineRule="exact"/>
              <w:jc w:val="left"/>
            </w:pPr>
            <w:r>
              <w:t>1.</w:t>
            </w:r>
            <w:r w:rsidR="00617E45">
              <w:rPr>
                <w:rFonts w:hint="eastAsia"/>
              </w:rPr>
              <w:t>課堂參與</w:t>
            </w:r>
          </w:p>
          <w:p w14:paraId="6388456F" w14:textId="14ED76C1" w:rsidR="00617E45" w:rsidRDefault="00CE538F" w:rsidP="00617E45">
            <w:pPr>
              <w:spacing w:line="260" w:lineRule="exact"/>
              <w:jc w:val="left"/>
            </w:pPr>
            <w:r>
              <w:t>2.</w:t>
            </w:r>
            <w:r w:rsidR="00617E45">
              <w:rPr>
                <w:rFonts w:hint="eastAsia"/>
              </w:rPr>
              <w:t>實作評量</w:t>
            </w:r>
          </w:p>
          <w:p w14:paraId="7DDCA55D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書信格式正確性</w:t>
            </w:r>
          </w:p>
          <w:p w14:paraId="14C0CC29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便條內容完整性</w:t>
            </w:r>
          </w:p>
          <w:p w14:paraId="4364FF9C" w14:textId="77777777" w:rsidR="00617E45" w:rsidRDefault="00617E45" w:rsidP="00617E45">
            <w:pPr>
              <w:spacing w:line="260" w:lineRule="exact"/>
              <w:jc w:val="left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文句通順度</w:t>
            </w:r>
          </w:p>
          <w:p w14:paraId="14AEDECA" w14:textId="70B38CC8" w:rsidR="00617E45" w:rsidRDefault="00CE538F" w:rsidP="00617E45">
            <w:pPr>
              <w:spacing w:line="260" w:lineRule="exact"/>
              <w:jc w:val="left"/>
            </w:pPr>
            <w:r>
              <w:t>3.</w:t>
            </w:r>
            <w:r w:rsidR="00617E45">
              <w:rPr>
                <w:rFonts w:hint="eastAsia"/>
              </w:rPr>
              <w:t>作業繳交</w:t>
            </w:r>
          </w:p>
          <w:p w14:paraId="2B619E1D" w14:textId="332CCAF8" w:rsidR="006761DE" w:rsidRDefault="006761DE" w:rsidP="00617E45">
            <w:pPr>
              <w:spacing w:line="260" w:lineRule="exact"/>
              <w:jc w:val="left"/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FB8B1C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7F14A36F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  <w:p w14:paraId="55CED99A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閱J6 懂得在不同學習及生活情境中使用文本之規則。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F91AB" w14:textId="659CEC65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762A3B11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A0A23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第八週</w:t>
            </w:r>
          </w:p>
          <w:p w14:paraId="0EC3E5F1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90088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4D761ACD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46EF098E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2-IV-3 依理解的內容，明確表達意見，進行有條理的論辯，並注重言談禮貌。</w:t>
            </w:r>
          </w:p>
          <w:p w14:paraId="5B4E79AE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視不同情境，進行報告、評論、演說及論辯。</w:t>
            </w:r>
          </w:p>
          <w:p w14:paraId="6C9EF408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2904BF5C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大量閱讀多元文本，理解議題內涵及其與個人生活、社會結構的關聯性。</w:t>
            </w:r>
          </w:p>
          <w:p w14:paraId="362DE7FE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6-IV-3 靈活運用仿寫、改寫等技巧，增進寫作能力。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29BE43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Ab-IV-2 3,500</w:t>
            </w:r>
            <w:r>
              <w:rPr>
                <w:rFonts w:eastAsia="標楷體" w:hint="eastAsia"/>
                <w:color w:val="auto"/>
              </w:rPr>
              <w:t>個常用字使用。</w:t>
            </w:r>
          </w:p>
          <w:p w14:paraId="4E74D2A7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72C220FD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1C787F53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55B95EE7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Bd-IV-2 </w:t>
            </w:r>
            <w:r>
              <w:rPr>
                <w:rFonts w:eastAsia="標楷體" w:hint="eastAsia"/>
                <w:color w:val="auto"/>
              </w:rPr>
              <w:t>論證方式如比較、比喻等。</w:t>
            </w:r>
          </w:p>
          <w:p w14:paraId="437AB642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Cb-IV-1 </w:t>
            </w:r>
            <w:r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  <w:p w14:paraId="55AEE2DC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Cb-IV-2 </w:t>
            </w:r>
            <w:r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41E671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</w:p>
          <w:p w14:paraId="483252B2" w14:textId="77777777" w:rsidR="006761DE" w:rsidRPr="00B328A0" w:rsidRDefault="006761DE" w:rsidP="00D8345D">
            <w:pPr>
              <w:spacing w:line="260" w:lineRule="exact"/>
              <w:ind w:leftChars="17" w:left="34"/>
              <w:jc w:val="left"/>
              <w:rPr>
                <w:rFonts w:ascii="楷體-繁" w:eastAsia="楷體-繁" w:hAnsi="楷體-繁"/>
                <w:bCs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color w:val="auto"/>
              </w:rPr>
              <w:t>第四課</w:t>
            </w:r>
          </w:p>
          <w:p w14:paraId="4D9B41BE" w14:textId="77777777" w:rsidR="006761DE" w:rsidRPr="00B328A0" w:rsidRDefault="006761DE" w:rsidP="00D8345D">
            <w:pPr>
              <w:spacing w:line="260" w:lineRule="exact"/>
              <w:ind w:leftChars="17" w:left="34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我所知道的康橋</w:t>
            </w:r>
          </w:p>
          <w:p w14:paraId="5835F003" w14:textId="77777777" w:rsidR="006761DE" w:rsidRPr="00B328A0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‧引起活動</w:t>
            </w:r>
          </w:p>
          <w:p w14:paraId="4AE2017D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‧引起活動</w:t>
            </w:r>
          </w:p>
          <w:p w14:paraId="5B5FF4CC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1.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播放康橋四季風光及劍橋大學建築影片。</w:t>
            </w:r>
          </w:p>
          <w:p w14:paraId="0B3F0E87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2.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展示國王學院、數學橋、嘆息橋等地標建築，介紹其歷史特色</w:t>
            </w:r>
          </w:p>
          <w:p w14:paraId="0D1D1169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解說康橋地理位置及人文風情，幫助學生理解文章背景</w:t>
            </w:r>
          </w:p>
          <w:p w14:paraId="2F319DBF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3.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介紹徐志摩在康橋的求學經歷及重要事蹟，說明其與康橋的深厚情緣</w:t>
            </w:r>
          </w:p>
          <w:p w14:paraId="1D7D6F7F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4.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簡述新月派詩歌特色，引導學生認識作者的文學成就</w:t>
            </w:r>
          </w:p>
          <w:p w14:paraId="702B1D12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‧發展活動</w:t>
            </w:r>
          </w:p>
          <w:p w14:paraId="410735BF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1.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題解說明：</w:t>
            </w:r>
          </w:p>
          <w:p w14:paraId="4CA5C41E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本文為抒情散文，著重描寫康橋景物特色及作者的生活感受</w:t>
            </w:r>
          </w:p>
          <w:p w14:paraId="0E6183AD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分析文章結構：以空間為序，從不同時節的康橋風光切入，抒發深刻情感</w:t>
            </w:r>
          </w:p>
          <w:p w14:paraId="4E052FFB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2.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作者講解：</w:t>
            </w:r>
          </w:p>
          <w:p w14:paraId="380E8980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介紹徐志摩的生平經歷、文學成就及生命歷程。解說其新月派代表人物，對現代詩發展有重要貢獻。</w:t>
            </w:r>
          </w:p>
          <w:p w14:paraId="20BDBAC2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分析創作風格：感情真摯，文字優美，善用各種修辭手法，富有音樂美</w:t>
            </w:r>
          </w:p>
          <w:p w14:paraId="5C740901" w14:textId="3F7140DC" w:rsidR="0052704E" w:rsidRPr="00B328A0" w:rsidRDefault="0052704E" w:rsidP="0052704E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3.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講解課文，生難字詞詳加說明：</w:t>
            </w:r>
          </w:p>
          <w:p w14:paraId="63158403" w14:textId="1752BEF2" w:rsidR="0052704E" w:rsidRPr="00B328A0" w:rsidRDefault="0052704E" w:rsidP="0052704E">
            <w:pPr>
              <w:spacing w:line="260" w:lineRule="exact"/>
              <w:ind w:left="23" w:firstLine="0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「曙」與「署」的形音義辨析，說明其用法區別</w:t>
            </w:r>
          </w:p>
          <w:p w14:paraId="4B765037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「婀娜」、「泠冽」等詞語的具體意涵及例句示範</w:t>
            </w:r>
          </w:p>
          <w:p w14:paraId="14F021C1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「靈秀」、「蔥綠」等描寫詞的運用技巧</w:t>
            </w:r>
          </w:p>
          <w:p w14:paraId="5F305622" w14:textId="7408944B" w:rsidR="005E065F" w:rsidRPr="00CF6581" w:rsidRDefault="005E065F" w:rsidP="0052704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4.</w:t>
            </w:r>
            <w:r>
              <w:rPr>
                <w:rFonts w:ascii="標楷體" w:eastAsia="標楷體" w:hAnsi="標楷體" w:cs="標楷體" w:hint="eastAsia"/>
                <w:color w:val="auto"/>
              </w:rPr>
              <w:t>講解語文天地：易混淆字「曙、糬、署」、「娉、聘、騁」、「腴、諛、臾」、「糝、滲、參、摻、蔘」、「翳、翡、翌」與「恣、姿、資、諮」、「衝」等形音義講解。</w:t>
            </w:r>
          </w:p>
          <w:p w14:paraId="64B3FA00" w14:textId="77777777" w:rsidR="0052704E" w:rsidRDefault="0052704E" w:rsidP="005270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14:paraId="41E7E202" w14:textId="678AB5A7" w:rsidR="0052704E" w:rsidRPr="0052704E" w:rsidRDefault="0052704E" w:rsidP="0052704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64489" w14:textId="77777777" w:rsidR="006761DE" w:rsidRDefault="006761DE">
            <w:pPr>
              <w:spacing w:line="260" w:lineRule="exact"/>
              <w:jc w:val="center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10257E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1.課文朗讀</w:t>
            </w:r>
          </w:p>
          <w:p w14:paraId="707B3800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2.課文動畫</w:t>
            </w:r>
          </w:p>
          <w:p w14:paraId="42204120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3.作者影片</w:t>
            </w:r>
          </w:p>
          <w:p w14:paraId="1A5C9DC1" w14:textId="77777777" w:rsidR="006761DE" w:rsidRDefault="006761D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4.閱讀饗宴聆聽音檔</w:t>
            </w:r>
          </w:p>
          <w:p w14:paraId="6609C125" w14:textId="625D22BF" w:rsidR="00CF6581" w:rsidRPr="00AB3AE0" w:rsidRDefault="00CF6581" w:rsidP="00CF6581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AB3AE0">
              <w:rPr>
                <w:rFonts w:ascii="楷體-繁" w:eastAsia="楷體-繁" w:hAnsi="楷體-繁" w:cs="標楷體"/>
                <w:color w:val="auto"/>
              </w:rPr>
              <w:t>5.</w:t>
            </w:r>
            <w:r w:rsidRPr="00AB3AE0">
              <w:rPr>
                <w:rFonts w:ascii="楷體-繁" w:eastAsia="楷體-繁" w:hAnsi="楷體-繁" w:hint="eastAsia"/>
              </w:rPr>
              <w:t xml:space="preserve"> </w:t>
            </w:r>
            <w:r w:rsidRPr="00AB3AE0">
              <w:rPr>
                <w:rFonts w:ascii="楷體-繁" w:eastAsia="楷體-繁" w:hAnsi="楷體-繁" w:cs="標楷體" w:hint="eastAsia"/>
                <w:color w:val="auto"/>
              </w:rPr>
              <w:t>多媒體資源</w:t>
            </w:r>
          </w:p>
          <w:p w14:paraId="7C1D937F" w14:textId="2A0AD8EC" w:rsidR="00CF6581" w:rsidRPr="00AB3AE0" w:rsidRDefault="00CF6581" w:rsidP="00CF6581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AB3AE0">
              <w:rPr>
                <w:rFonts w:ascii="楷體-繁" w:eastAsia="楷體-繁" w:hAnsi="楷體-繁" w:cs="標楷體"/>
                <w:color w:val="auto"/>
              </w:rPr>
              <w:t>.</w:t>
            </w:r>
            <w:r w:rsidRPr="00AB3AE0">
              <w:rPr>
                <w:rFonts w:ascii="楷體-繁" w:eastAsia="楷體-繁" w:hAnsi="楷體-繁" w:cs="標楷體" w:hint="eastAsia"/>
                <w:color w:val="auto"/>
              </w:rPr>
              <w:t>音樂素材：</w:t>
            </w:r>
          </w:p>
          <w:p w14:paraId="15B07171" w14:textId="77777777" w:rsidR="00CF6581" w:rsidRPr="00AB3AE0" w:rsidRDefault="00CF6581" w:rsidP="00CF6581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AB3AE0">
              <w:rPr>
                <w:rFonts w:ascii="楷體-繁" w:eastAsia="楷體-繁" w:hAnsi="楷體-繁" w:cs="標楷體" w:hint="eastAsia"/>
                <w:color w:val="auto"/>
              </w:rPr>
              <w:t>〈再別康橋〉歌曲</w:t>
            </w:r>
          </w:p>
          <w:p w14:paraId="742EA7FD" w14:textId="77777777" w:rsidR="00CF6581" w:rsidRPr="00AB3AE0" w:rsidRDefault="00CF6581" w:rsidP="00CF6581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AB3AE0">
              <w:rPr>
                <w:rFonts w:ascii="楷體-繁" w:eastAsia="楷體-繁" w:hAnsi="楷體-繁" w:cs="標楷體" w:hint="eastAsia"/>
                <w:color w:val="auto"/>
              </w:rPr>
              <w:t>康橋鐘聲</w:t>
            </w:r>
          </w:p>
          <w:p w14:paraId="3CEF8FDE" w14:textId="7D309FE9" w:rsidR="00CF6581" w:rsidRPr="00AB3AE0" w:rsidRDefault="00CF6581" w:rsidP="00CF6581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AB3AE0">
              <w:rPr>
                <w:rFonts w:ascii="楷體-繁" w:eastAsia="楷體-繁" w:hAnsi="楷體-繁" w:cs="標楷體"/>
                <w:color w:val="auto"/>
              </w:rPr>
              <w:t>.</w:t>
            </w:r>
            <w:r w:rsidRPr="00AB3AE0">
              <w:rPr>
                <w:rFonts w:ascii="楷體-繁" w:eastAsia="楷體-繁" w:hAnsi="楷體-繁" w:cs="標楷體" w:hint="eastAsia"/>
                <w:color w:val="auto"/>
              </w:rPr>
              <w:t>影片素材：</w:t>
            </w:r>
          </w:p>
          <w:p w14:paraId="4D6F1456" w14:textId="77777777" w:rsidR="00CF6581" w:rsidRPr="00AB3AE0" w:rsidRDefault="00CF6581" w:rsidP="00CF6581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AB3AE0">
              <w:rPr>
                <w:rFonts w:ascii="楷體-繁" w:eastAsia="楷體-繁" w:hAnsi="楷體-繁" w:cs="標楷體" w:hint="eastAsia"/>
                <w:color w:val="auto"/>
              </w:rPr>
              <w:t>康橋四季風光</w:t>
            </w:r>
          </w:p>
          <w:p w14:paraId="6A6F3C78" w14:textId="7DA948DC" w:rsidR="00CF6581" w:rsidRDefault="00CF6581" w:rsidP="00CF6581">
            <w:pPr>
              <w:spacing w:line="260" w:lineRule="exact"/>
              <w:jc w:val="left"/>
            </w:pPr>
            <w:r w:rsidRPr="00AB3AE0">
              <w:rPr>
                <w:rFonts w:ascii="楷體-繁" w:eastAsia="楷體-繁" w:hAnsi="楷體-繁" w:cs="標楷體" w:hint="eastAsia"/>
                <w:color w:val="auto"/>
              </w:rPr>
              <w:t>現代康橋導覽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6FAB40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1.學習單</w:t>
            </w:r>
          </w:p>
          <w:p w14:paraId="7F09800D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2.分組報告</w:t>
            </w:r>
          </w:p>
          <w:p w14:paraId="2A826FB4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3.同儕互評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042554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5F18F8A8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生J13 美感經驗的發現與創造。</w:t>
            </w:r>
          </w:p>
          <w:p w14:paraId="5C082982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402D5052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256F2971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【戶外教育】</w:t>
            </w:r>
          </w:p>
          <w:p w14:paraId="34958AC0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戶J2 從環境中捕獲心靈面的喜悅。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0CDF6" w14:textId="438B7479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B328A0" w14:paraId="22172EFA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9002C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第九週</w:t>
            </w:r>
          </w:p>
          <w:p w14:paraId="38F881B5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4E1E9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14:paraId="5AAB635C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7C0FB7B4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2-IV-3 依理解的內容，明確表達意見，進行有條理的論辯，並注重言談禮貌。</w:t>
            </w:r>
          </w:p>
          <w:p w14:paraId="02077B31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  <w:p w14:paraId="740DB195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4C629678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大量閱讀多元文本，理解議題內涵及其與個人生活、社會結構的關聯性。</w:t>
            </w:r>
          </w:p>
          <w:p w14:paraId="7D335561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6-IV-3 靈活運用仿寫、改寫等技巧，增進寫作能力。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5F57A2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Ab-IV-2 3,500</w:t>
            </w:r>
            <w:r>
              <w:rPr>
                <w:rFonts w:eastAsia="標楷體" w:hint="eastAsia"/>
                <w:color w:val="auto"/>
              </w:rPr>
              <w:t>個常用字使用。</w:t>
            </w:r>
          </w:p>
          <w:p w14:paraId="25B1C32F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2F99BA0B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3782F4EA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35FA8256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Bd-IV-2 </w:t>
            </w:r>
            <w:r>
              <w:rPr>
                <w:rFonts w:eastAsia="標楷體" w:hint="eastAsia"/>
                <w:color w:val="auto"/>
              </w:rPr>
              <w:t>論證方式如比較、比喻等。</w:t>
            </w:r>
          </w:p>
          <w:p w14:paraId="6666E219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Cb-IV-1 </w:t>
            </w:r>
            <w:r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  <w:p w14:paraId="13FCD684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Cb-IV-2 </w:t>
            </w:r>
            <w:r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BE3BF9" w14:textId="77777777" w:rsidR="006761DE" w:rsidRPr="00B328A0" w:rsidRDefault="006761DE" w:rsidP="00D8345D">
            <w:pPr>
              <w:spacing w:line="260" w:lineRule="exact"/>
              <w:ind w:leftChars="17" w:left="34"/>
              <w:jc w:val="left"/>
              <w:rPr>
                <w:rFonts w:ascii="楷體-繁" w:eastAsia="楷體-繁" w:hAnsi="楷體-繁"/>
                <w:bCs/>
              </w:rPr>
            </w:pPr>
          </w:p>
          <w:p w14:paraId="4E0FBE3C" w14:textId="77777777" w:rsidR="006761DE" w:rsidRPr="00B328A0" w:rsidRDefault="006761DE" w:rsidP="00D8345D">
            <w:pPr>
              <w:spacing w:line="260" w:lineRule="exact"/>
              <w:ind w:leftChars="17" w:left="34"/>
              <w:jc w:val="left"/>
              <w:rPr>
                <w:rFonts w:ascii="楷體-繁" w:eastAsia="楷體-繁" w:hAnsi="楷體-繁"/>
                <w:bCs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color w:val="auto"/>
              </w:rPr>
              <w:t>第四課</w:t>
            </w:r>
          </w:p>
          <w:p w14:paraId="4D01EA86" w14:textId="77777777" w:rsidR="006761DE" w:rsidRPr="00B328A0" w:rsidRDefault="006761DE" w:rsidP="00D8345D">
            <w:pPr>
              <w:spacing w:line="260" w:lineRule="exact"/>
              <w:ind w:leftChars="17" w:left="34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我所知道的康橋</w:t>
            </w:r>
          </w:p>
          <w:p w14:paraId="1EC01318" w14:textId="1DD27E8C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引起活動</w:t>
            </w:r>
          </w:p>
          <w:p w14:paraId="1F1642B4" w14:textId="6B6081CA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1.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教師範讀課文，展示文章的節奏與情感表達要點</w:t>
            </w:r>
          </w:p>
          <w:p w14:paraId="71422518" w14:textId="6A87FB90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2.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學生分組朗讀，互相觀摩並給予回饋，指導朗讀技巧，包含：停頓、語氣、情感的掌握</w:t>
            </w:r>
          </w:p>
          <w:p w14:paraId="41EB0CCB" w14:textId="7DCAC529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3.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前週重點複習，以提問方式複習上週所學的作者背景及康橋特色</w:t>
            </w:r>
          </w:p>
          <w:p w14:paraId="7156AF98" w14:textId="39E99D1C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4.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學生分享對課文的初步理解與感受</w:t>
            </w:r>
          </w:p>
          <w:p w14:paraId="527E8347" w14:textId="77777777" w:rsidR="0052704E" w:rsidRPr="00B328A0" w:rsidRDefault="0052704E" w:rsidP="0052704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‧發展活動</w:t>
            </w:r>
          </w:p>
          <w:p w14:paraId="1DBA300B" w14:textId="0A166132" w:rsidR="005E065F" w:rsidRPr="00B328A0" w:rsidRDefault="005E065F" w:rsidP="005E065F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1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.段落解析：</w:t>
            </w:r>
          </w:p>
          <w:p w14:paraId="0AD1D637" w14:textId="77777777" w:rsidR="005E065F" w:rsidRPr="00B328A0" w:rsidRDefault="005E065F" w:rsidP="005E065F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第一段：描寫初春康橋的清新景致，展現詩意氛圍</w:t>
            </w:r>
          </w:p>
          <w:p w14:paraId="2F13A2A5" w14:textId="77777777" w:rsidR="005E065F" w:rsidRPr="00B328A0" w:rsidRDefault="005E065F" w:rsidP="005E065F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第二段：刻畫漫步康河時的所見所感，抒發深刻情思</w:t>
            </w:r>
          </w:p>
          <w:p w14:paraId="4019F709" w14:textId="77777777" w:rsidR="005E065F" w:rsidRPr="00B328A0" w:rsidRDefault="005E065F" w:rsidP="005E065F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第三段：回顧在康橋的美好時光，表達對這片土地的眷戀</w:t>
            </w:r>
          </w:p>
          <w:p w14:paraId="392CE494" w14:textId="3F26DFA6" w:rsidR="0052704E" w:rsidRPr="00B328A0" w:rsidRDefault="005E065F" w:rsidP="005E065F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2</w:t>
            </w:r>
            <w:r w:rsidR="0052704E" w:rsidRPr="00B328A0">
              <w:rPr>
                <w:rFonts w:ascii="楷體-繁" w:eastAsia="楷體-繁" w:hAnsi="楷體-繁" w:cs="標楷體"/>
                <w:color w:val="auto"/>
              </w:rPr>
              <w:t>.</w:t>
            </w:r>
            <w:r w:rsidR="0052704E" w:rsidRPr="00B328A0">
              <w:rPr>
                <w:rFonts w:ascii="楷體-繁" w:eastAsia="楷體-繁" w:hAnsi="楷體-繁" w:cs="標楷體" w:hint="eastAsia"/>
                <w:color w:val="auto"/>
              </w:rPr>
              <w:t>深入分析文章結構：時空跳躍的敘事手法</w:t>
            </w:r>
          </w:p>
          <w:p w14:paraId="4FC24C3D" w14:textId="6AB25B5D" w:rsidR="0052704E" w:rsidRPr="00B328A0" w:rsidRDefault="005E065F" w:rsidP="005E065F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3</w:t>
            </w:r>
            <w:r w:rsidR="0052704E" w:rsidRPr="00B328A0">
              <w:rPr>
                <w:rFonts w:ascii="楷體-繁" w:eastAsia="楷體-繁" w:hAnsi="楷體-繁" w:cs="標楷體"/>
                <w:color w:val="auto"/>
              </w:rPr>
              <w:t>.</w:t>
            </w:r>
            <w:r w:rsidR="0052704E" w:rsidRPr="00B328A0">
              <w:rPr>
                <w:rFonts w:ascii="楷體-繁" w:eastAsia="楷體-繁" w:hAnsi="楷體-繁" w:cs="標楷體" w:hint="eastAsia"/>
                <w:color w:val="auto"/>
              </w:rPr>
              <w:t>探討不同段落之間的關聯性與轉折技巧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，</w:t>
            </w:r>
            <w:r w:rsidR="0052704E" w:rsidRPr="00B328A0">
              <w:rPr>
                <w:rFonts w:ascii="楷體-繁" w:eastAsia="楷體-繁" w:hAnsi="楷體-繁" w:cs="標楷體" w:hint="eastAsia"/>
                <w:color w:val="auto"/>
              </w:rPr>
              <w:t>說明作者如何運用空間描寫來展現情感</w:t>
            </w:r>
          </w:p>
          <w:p w14:paraId="10D27B1E" w14:textId="39A3CAEC" w:rsidR="005E065F" w:rsidRPr="00B328A0" w:rsidRDefault="005E065F" w:rsidP="005E065F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4.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 xml:space="preserve"> 寫作手法探討：</w:t>
            </w:r>
          </w:p>
          <w:p w14:paraId="5FD1AF46" w14:textId="6AE2E3A2" w:rsidR="005E065F" w:rsidRPr="00B328A0" w:rsidRDefault="005E065F" w:rsidP="005E065F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視覺描寫：色彩、光影細膩表現</w:t>
            </w:r>
          </w:p>
          <w:p w14:paraId="0A3DFE5A" w14:textId="77777777" w:rsidR="005E065F" w:rsidRPr="00B328A0" w:rsidRDefault="005E065F" w:rsidP="005E065F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聽覺描寫：自然聲響的傳神刻畫</w:t>
            </w:r>
          </w:p>
          <w:p w14:paraId="07538815" w14:textId="77777777" w:rsidR="005E065F" w:rsidRPr="00B328A0" w:rsidRDefault="005E065F" w:rsidP="005E065F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心理描寫：情景交融的抒情技巧</w:t>
            </w:r>
          </w:p>
          <w:p w14:paraId="02B3FD3F" w14:textId="1038B776" w:rsidR="0052704E" w:rsidRPr="00B328A0" w:rsidRDefault="005E065F" w:rsidP="005E065F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5.</w:t>
            </w:r>
            <w:r w:rsidR="0052704E" w:rsidRPr="00B328A0">
              <w:rPr>
                <w:rFonts w:ascii="楷體-繁" w:eastAsia="楷體-繁" w:hAnsi="楷體-繁" w:cs="標楷體" w:hint="eastAsia"/>
                <w:color w:val="auto"/>
              </w:rPr>
              <w:t>比較本文與〈再別康橋〉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新詩</w:t>
            </w:r>
            <w:r w:rsidR="0052704E" w:rsidRPr="00B328A0">
              <w:rPr>
                <w:rFonts w:ascii="楷體-繁" w:eastAsia="楷體-繁" w:hAnsi="楷體-繁" w:cs="標楷體" w:hint="eastAsia"/>
                <w:color w:val="auto"/>
              </w:rPr>
              <w:t>的寫作特色</w:t>
            </w:r>
          </w:p>
          <w:p w14:paraId="12F810AB" w14:textId="59FB2D87" w:rsidR="00CF6581" w:rsidRPr="00B328A0" w:rsidRDefault="00CF6581" w:rsidP="00CF6581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‧總結活動</w:t>
            </w:r>
          </w:p>
          <w:p w14:paraId="21247430" w14:textId="0AF30DBF" w:rsidR="00CF6581" w:rsidRPr="00B328A0" w:rsidRDefault="00CF6581" w:rsidP="00CF6581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1.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歸納文章主旨：描寫康橋風光，抒發作者對康橋的深厚情感</w:t>
            </w:r>
          </w:p>
          <w:p w14:paraId="3D6FD694" w14:textId="5FC35BAA" w:rsidR="00CF6581" w:rsidRPr="00B328A0" w:rsidRDefault="00CF6581" w:rsidP="00CF6581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2.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總結寫作特色：景物描寫細膩，感情抒發真摯，善用多種修辭手法：排比、譬喻、轉化、映襯、回文、引用、類疊等修辭。</w:t>
            </w:r>
          </w:p>
          <w:p w14:paraId="3358CCD1" w14:textId="348246AE" w:rsidR="006761DE" w:rsidRPr="00B328A0" w:rsidRDefault="00CF6581" w:rsidP="00CF6581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B328A0">
              <w:rPr>
                <w:rFonts w:ascii="楷體-繁" w:eastAsia="楷體-繁" w:hAnsi="楷體-繁" w:cs="標楷體"/>
                <w:color w:val="auto"/>
              </w:rPr>
              <w:t>3.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複習關鍵字詞及句型，強化學生語文應用能力</w:t>
            </w:r>
          </w:p>
          <w:p w14:paraId="25C8A531" w14:textId="6614A074" w:rsidR="006761DE" w:rsidRPr="00B328A0" w:rsidRDefault="006761DE" w:rsidP="005E065F">
            <w:pPr>
              <w:spacing w:line="260" w:lineRule="exact"/>
              <w:ind w:firstLine="0"/>
              <w:jc w:val="left"/>
              <w:rPr>
                <w:rFonts w:ascii="楷體-繁" w:eastAsia="楷體-繁" w:hAnsi="楷體-繁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604D2" w14:textId="77777777" w:rsidR="006761DE" w:rsidRDefault="006761DE">
            <w:pPr>
              <w:spacing w:line="260" w:lineRule="exact"/>
              <w:jc w:val="center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A3B2B9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 w:cs="標楷體" w:hint="eastAsia"/>
                <w:color w:val="auto"/>
              </w:rPr>
              <w:t>1.課文朗讀</w:t>
            </w:r>
          </w:p>
          <w:p w14:paraId="4A0C3328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 w:cs="標楷體" w:hint="eastAsia"/>
                <w:color w:val="auto"/>
              </w:rPr>
              <w:t>2.課文動畫</w:t>
            </w:r>
          </w:p>
          <w:p w14:paraId="5113581A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 w:cs="標楷體" w:hint="eastAsia"/>
                <w:color w:val="auto"/>
              </w:rPr>
              <w:t>3.作者影片</w:t>
            </w:r>
          </w:p>
          <w:p w14:paraId="01A42860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AB3AE0">
              <w:rPr>
                <w:rFonts w:ascii="楷體-繁" w:eastAsia="楷體-繁" w:hAnsi="楷體-繁" w:cs="標楷體" w:hint="eastAsia"/>
                <w:color w:val="auto"/>
              </w:rPr>
              <w:t>4.閱讀饗宴聆聽音檔</w:t>
            </w:r>
          </w:p>
          <w:p w14:paraId="71C2E200" w14:textId="7C0186E9" w:rsidR="000E4B05" w:rsidRPr="00AB3AE0" w:rsidRDefault="000E4B05" w:rsidP="000E4B05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/>
              </w:rPr>
              <w:t>5.</w:t>
            </w:r>
            <w:r w:rsidRPr="00AB3AE0">
              <w:rPr>
                <w:rFonts w:ascii="楷體-繁" w:eastAsia="楷體-繁" w:hAnsi="楷體-繁" w:hint="eastAsia"/>
              </w:rPr>
              <w:t>視聽教材：</w:t>
            </w:r>
          </w:p>
          <w:p w14:paraId="5C64FB7B" w14:textId="77777777" w:rsidR="000E4B05" w:rsidRPr="00AB3AE0" w:rsidRDefault="000E4B05" w:rsidP="000E4B05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 w:hint="eastAsia"/>
              </w:rPr>
              <w:t>康橋實景影片</w:t>
            </w:r>
          </w:p>
          <w:p w14:paraId="291083AA" w14:textId="77777777" w:rsidR="000E4B05" w:rsidRPr="00AB3AE0" w:rsidRDefault="000E4B05" w:rsidP="000E4B05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 w:hint="eastAsia"/>
              </w:rPr>
              <w:t>詩歌音樂素材</w:t>
            </w:r>
          </w:p>
          <w:p w14:paraId="4F89555F" w14:textId="0E213DCA" w:rsidR="000E4B05" w:rsidRPr="00AB3AE0" w:rsidRDefault="000E4B05" w:rsidP="000E4B05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/>
              </w:rPr>
              <w:t>6.</w:t>
            </w:r>
            <w:r w:rsidRPr="00AB3AE0">
              <w:rPr>
                <w:rFonts w:ascii="楷體-繁" w:eastAsia="楷體-繁" w:hAnsi="楷體-繁" w:hint="eastAsia"/>
              </w:rPr>
              <w:t>學習單設計：</w:t>
            </w:r>
          </w:p>
          <w:p w14:paraId="629D0223" w14:textId="77777777" w:rsidR="000E4B05" w:rsidRPr="00AB3AE0" w:rsidRDefault="000E4B05" w:rsidP="000E4B05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 w:hint="eastAsia"/>
              </w:rPr>
              <w:t>寫作引導單</w:t>
            </w:r>
          </w:p>
          <w:p w14:paraId="3C67F6BF" w14:textId="77777777" w:rsidR="000E4B05" w:rsidRPr="00AB3AE0" w:rsidRDefault="000E4B05" w:rsidP="000E4B05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 w:hint="eastAsia"/>
              </w:rPr>
              <w:t>修辭練習單</w:t>
            </w:r>
          </w:p>
          <w:p w14:paraId="56977D8E" w14:textId="7F45EBE4" w:rsidR="000E4B05" w:rsidRPr="00AB3AE0" w:rsidRDefault="000E4B05" w:rsidP="000E4B05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/>
              </w:rPr>
              <w:t>7.</w:t>
            </w:r>
            <w:r w:rsidRPr="00AB3AE0">
              <w:rPr>
                <w:rFonts w:ascii="楷體-繁" w:eastAsia="楷體-繁" w:hAnsi="楷體-繁" w:hint="eastAsia"/>
              </w:rPr>
              <w:t>創意教具：</w:t>
            </w:r>
          </w:p>
          <w:p w14:paraId="0CB89A50" w14:textId="77777777" w:rsidR="000E4B05" w:rsidRPr="00AB3AE0" w:rsidRDefault="000E4B05" w:rsidP="000E4B05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 w:hint="eastAsia"/>
              </w:rPr>
              <w:t>文學地圖</w:t>
            </w:r>
          </w:p>
          <w:p w14:paraId="2104ADDB" w14:textId="77777777" w:rsidR="000E4B05" w:rsidRPr="00AB3AE0" w:rsidRDefault="000E4B05" w:rsidP="000E4B05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 w:hint="eastAsia"/>
              </w:rPr>
              <w:t>修辭卡片</w:t>
            </w:r>
          </w:p>
          <w:p w14:paraId="246B3DD6" w14:textId="12DCAFF1" w:rsidR="00CE538F" w:rsidRPr="00AB3AE0" w:rsidRDefault="00CE538F" w:rsidP="000E4B05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B3AE0">
              <w:rPr>
                <w:rFonts w:ascii="楷體-繁" w:eastAsia="楷體-繁" w:hAnsi="楷體-繁"/>
              </w:rPr>
              <w:t>8.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平板</w:t>
            </w:r>
          </w:p>
          <w:p w14:paraId="6E27BDBA" w14:textId="38779918" w:rsidR="000E4B05" w:rsidRDefault="000E4B05" w:rsidP="000E4B05">
            <w:pPr>
              <w:spacing w:line="260" w:lineRule="exact"/>
              <w:jc w:val="left"/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A67213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1.學習單</w:t>
            </w:r>
          </w:p>
          <w:p w14:paraId="5D72ECC9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2.分組報告</w:t>
            </w:r>
          </w:p>
          <w:p w14:paraId="1CF2C977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3.同儕互評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27AA08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71B2B98A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生J13 美感經驗的發現與創造。</w:t>
            </w:r>
          </w:p>
          <w:p w14:paraId="7084CBA8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3185D4DB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7643B3E4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【戶外教育】</w:t>
            </w:r>
          </w:p>
          <w:p w14:paraId="1E5925F8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戶J2 從環境中捕獲心靈面的喜悅。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EC138" w14:textId="5F38EC95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041E12E3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71F80C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第十週</w:t>
            </w:r>
          </w:p>
          <w:p w14:paraId="2545CC49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AE3F7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79C82D3B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0F7C1A9D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2715ABEA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70F04D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Ab-IV-6 </w:t>
            </w:r>
            <w:r>
              <w:rPr>
                <w:rFonts w:eastAsia="標楷體" w:hint="eastAsia"/>
                <w:color w:val="auto"/>
              </w:rPr>
              <w:t>常用文言文的詞義及語詞結構。</w:t>
            </w:r>
          </w:p>
          <w:p w14:paraId="58BF679A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41F67089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Ad-IV-3 </w:t>
            </w:r>
            <w:r>
              <w:rPr>
                <w:rFonts w:eastAsia="標楷體" w:hint="eastAsia"/>
                <w:color w:val="auto"/>
              </w:rPr>
              <w:t>韻文：如古體詩、樂府詩、近體詩、詞、曲等。</w:t>
            </w:r>
          </w:p>
          <w:p w14:paraId="26481FB2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Cb-IV-1 </w:t>
            </w:r>
            <w:r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  <w:p w14:paraId="37F4C708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844FCE" w14:textId="77777777" w:rsidR="006761DE" w:rsidRDefault="006761DE">
            <w:pPr>
              <w:spacing w:line="260" w:lineRule="exact"/>
              <w:jc w:val="left"/>
            </w:pPr>
          </w:p>
          <w:p w14:paraId="22F659C5" w14:textId="77777777" w:rsidR="006761DE" w:rsidRPr="00B328A0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B328A0">
              <w:rPr>
                <w:rFonts w:ascii="楷體-繁" w:eastAsia="楷體-繁" w:hAnsi="楷體-繁" w:cs="標楷體" w:hint="eastAsia"/>
                <w:color w:val="auto"/>
              </w:rPr>
              <w:t>第五課</w:t>
            </w:r>
            <w:r w:rsidRPr="00B328A0">
              <w:rPr>
                <w:rFonts w:ascii="楷體-繁" w:eastAsia="楷體-繁" w:hAnsi="楷體-繁" w:cs="標楷體" w:hint="eastAsia"/>
                <w:bCs/>
                <w:color w:val="auto"/>
              </w:rPr>
              <w:t>陋室銘</w:t>
            </w:r>
          </w:p>
          <w:p w14:paraId="5FDE9C6D" w14:textId="77777777" w:rsidR="006761DE" w:rsidRPr="00B328A0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‧引起活動</w:t>
            </w:r>
          </w:p>
          <w:p w14:paraId="00D82602" w14:textId="0F47E252" w:rsidR="00707BC7" w:rsidRPr="00B328A0" w:rsidRDefault="00707BC7" w:rsidP="00B328A0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328A0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1.</w:t>
            </w: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陋室傳說故事分享：播放劉禹錫居住陋室的背景故事，展示古代書齋圖片，說明文人雅室特色</w:t>
            </w:r>
          </w:p>
          <w:p w14:paraId="7F36D7A4" w14:textId="7ED873D1" w:rsidR="00707BC7" w:rsidRPr="00B328A0" w:rsidRDefault="00707BC7" w:rsidP="00707BC7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328A0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2.</w:t>
            </w: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引導學生思考「安貧樂道」的人生態度</w:t>
            </w:r>
          </w:p>
          <w:p w14:paraId="1B79B801" w14:textId="00608573" w:rsidR="00707BC7" w:rsidRPr="00B328A0" w:rsidRDefault="00707BC7" w:rsidP="00707BC7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328A0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3.</w:t>
            </w: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播放課文吟唱示範，解說文言文朗讀節奏與停頓，全班跟讀練習，掌握韻律之美</w:t>
            </w:r>
          </w:p>
          <w:p w14:paraId="24CBC0D3" w14:textId="77777777" w:rsidR="006761DE" w:rsidRPr="00B328A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‧發展活動</w:t>
            </w:r>
          </w:p>
          <w:p w14:paraId="49CF6274" w14:textId="5575A034" w:rsidR="00707BC7" w:rsidRPr="00B328A0" w:rsidRDefault="00707BC7" w:rsidP="00707BC7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328A0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1.</w:t>
            </w: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作者介紹：劉禹錫生平事蹟：唐代著名詩人，官場遭遇坎坷</w:t>
            </w:r>
          </w:p>
          <w:p w14:paraId="21B5D1FC" w14:textId="554FB7AF" w:rsidR="00707BC7" w:rsidRPr="00B328A0" w:rsidRDefault="00707BC7" w:rsidP="00707BC7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重要作品介紹：〈竹枝詞〉、〈烏衣巷〉等，寫作風格特色：詩風豪放灑脫，具諷諭性</w:t>
            </w:r>
          </w:p>
          <w:p w14:paraId="57456AB1" w14:textId="7DF25A0D" w:rsidR="00707BC7" w:rsidRPr="00B328A0" w:rsidRDefault="00707BC7" w:rsidP="00707BC7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328A0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2.</w:t>
            </w: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文體說明：</w:t>
            </w:r>
          </w:p>
          <w:p w14:paraId="2CA98EF9" w14:textId="2F239711" w:rsidR="00707BC7" w:rsidRPr="00B328A0" w:rsidRDefault="00707BC7" w:rsidP="00707BC7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「銘」的定義與特色，為韻文的一種，多用於戒勉自己或頌揚功德。銘體文的發展歷史及常見銘文舉例賞析</w:t>
            </w:r>
          </w:p>
          <w:p w14:paraId="3E8B452E" w14:textId="31A24B14" w:rsidR="006761DE" w:rsidRPr="00B328A0" w:rsidRDefault="006761DE" w:rsidP="00707BC7">
            <w:pPr>
              <w:spacing w:line="260" w:lineRule="exact"/>
              <w:ind w:firstLine="0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3.講解課文，生難字詞說明。</w:t>
            </w:r>
          </w:p>
          <w:p w14:paraId="7FE9C1E9" w14:textId="77777777" w:rsidR="006761DE" w:rsidRPr="00B328A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4.形音義辨析：「牘、瀆、犢、黷、櫝、贖」、「馨、罄」。</w:t>
            </w:r>
          </w:p>
          <w:p w14:paraId="45C0FD6F" w14:textId="77777777" w:rsidR="006761DE" w:rsidRPr="00B328A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5.修辭特色：講解本文使用的對偶、倒裝、借代、引用等。</w:t>
            </w:r>
          </w:p>
          <w:p w14:paraId="17C7537C" w14:textId="583CDACA" w:rsidR="006761DE" w:rsidRPr="00B328A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6.課文賞析：押韻，句法上多採對偶形式，因此音樂性強，讀來鏗鏘有聲，韻味深長。</w:t>
            </w:r>
          </w:p>
          <w:p w14:paraId="54DA6C73" w14:textId="77777777" w:rsidR="006761DE" w:rsidRPr="00B328A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‧總結活動</w:t>
            </w:r>
          </w:p>
          <w:p w14:paraId="5A7F5EA7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針對</w:t>
            </w:r>
            <w:r w:rsidRPr="00B328A0">
              <w:rPr>
                <w:rFonts w:ascii="楷體-繁" w:eastAsia="楷體-繁" w:hAnsi="楷體-繁" w:cs="標楷體" w:hint="eastAsia"/>
                <w:color w:val="auto"/>
              </w:rPr>
              <w:t>本課</w:t>
            </w: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F1591" w14:textId="77777777" w:rsidR="006761DE" w:rsidRDefault="006761DE">
            <w:pPr>
              <w:spacing w:line="260" w:lineRule="exact"/>
              <w:jc w:val="center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CB40E7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1.課文吟唱CD</w:t>
            </w:r>
          </w:p>
          <w:p w14:paraId="7D85C6F7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2.作者動畫</w:t>
            </w:r>
          </w:p>
          <w:p w14:paraId="102EE4E6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3.課文動畫</w:t>
            </w:r>
          </w:p>
          <w:p w14:paraId="72100612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4.相關書籍與網站</w:t>
            </w:r>
          </w:p>
          <w:p w14:paraId="5C6AFCD9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5.閱讀饗宴聆聽音檔</w:t>
            </w:r>
          </w:p>
          <w:p w14:paraId="6BC5DB6B" w14:textId="662E6820" w:rsidR="00CE538F" w:rsidRDefault="00CE538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6.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平板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F93E1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1.口頭報告</w:t>
            </w:r>
          </w:p>
          <w:p w14:paraId="5958E9E4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</w:t>
            </w:r>
          </w:p>
          <w:p w14:paraId="4311B0C9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3.課文吟唱</w:t>
            </w:r>
          </w:p>
          <w:p w14:paraId="18B7EA82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4.同儕互評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AC4EBF" w14:textId="77777777" w:rsidR="006761DE" w:rsidRDefault="006761D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【生命教育】</w:t>
            </w:r>
          </w:p>
          <w:p w14:paraId="0755E735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生J6 察覺知性與感性的衝突，尋求知、情、意、行統整之途徑。</w:t>
            </w:r>
          </w:p>
          <w:p w14:paraId="05938C5D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生J15 靈性修養的內涵與途徑。</w:t>
            </w:r>
          </w:p>
          <w:p w14:paraId="087C706E" w14:textId="77777777" w:rsidR="006761DE" w:rsidRDefault="006761D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【生涯規劃教育】</w:t>
            </w:r>
          </w:p>
          <w:p w14:paraId="28F1D89F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涯J4 了解自己的人格特質與價值觀。</w:t>
            </w:r>
          </w:p>
          <w:p w14:paraId="61100920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涯J14 培養並涵化道德倫理意義於日常生活。</w:t>
            </w:r>
          </w:p>
          <w:p w14:paraId="3F3B07C3" w14:textId="77777777" w:rsidR="006761DE" w:rsidRDefault="006761D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14:paraId="56A59656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品J9 知行合一與自我反省。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EDA00" w14:textId="71181285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296F39AD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73CA0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第十一週</w:t>
            </w:r>
          </w:p>
          <w:p w14:paraId="466D7568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DE1DB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110E8EEA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768D6053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14:paraId="28B54EA2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9667B4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Ab-IV-6 </w:t>
            </w:r>
            <w:r>
              <w:rPr>
                <w:rFonts w:eastAsia="標楷體" w:hint="eastAsia"/>
                <w:color w:val="auto"/>
              </w:rPr>
              <w:t>常用文言文的詞義及語詞結構。</w:t>
            </w:r>
          </w:p>
          <w:p w14:paraId="7B154FD6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7BA4B0B6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Ad-IV-3 </w:t>
            </w:r>
            <w:r>
              <w:rPr>
                <w:rFonts w:eastAsia="標楷體" w:hint="eastAsia"/>
                <w:color w:val="auto"/>
              </w:rPr>
              <w:t>韻文：如古體詩、樂府詩、近體詩、詞、曲等。</w:t>
            </w:r>
          </w:p>
          <w:p w14:paraId="781C2C93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Cb-IV-1 </w:t>
            </w:r>
            <w:r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  <w:p w14:paraId="6BE70A59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84D76B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</w:p>
          <w:p w14:paraId="1848EAAE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第五課</w:t>
            </w:r>
            <w:r w:rsidRPr="0074302B">
              <w:rPr>
                <w:rFonts w:ascii="楷體-繁" w:eastAsia="楷體-繁" w:hAnsi="楷體-繁" w:cs="標楷體" w:hint="eastAsia"/>
                <w:bCs/>
                <w:color w:val="auto"/>
              </w:rPr>
              <w:t>陋室銘</w:t>
            </w:r>
          </w:p>
          <w:p w14:paraId="405FE1A3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‧引起活動</w:t>
            </w:r>
          </w:p>
          <w:p w14:paraId="26E272A2" w14:textId="081848EC" w:rsidR="003F14A7" w:rsidRPr="007B76C3" w:rsidRDefault="003F14A7" w:rsidP="003F14A7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/>
                <w:bCs/>
                <w:snapToGrid w:val="0"/>
              </w:rPr>
              <w:t>1.</w:t>
            </w:r>
            <w:r w:rsidRPr="007B76C3">
              <w:rPr>
                <w:rFonts w:ascii="楷體-繁" w:eastAsia="楷體-繁" w:hAnsi="楷體-繁" w:hint="eastAsia"/>
                <w:bCs/>
                <w:snapToGrid w:val="0"/>
              </w:rPr>
              <w:t>前次課程複習：</w:t>
            </w:r>
          </w:p>
          <w:p w14:paraId="5854709D" w14:textId="73C09939" w:rsidR="003F14A7" w:rsidRPr="007B76C3" w:rsidRDefault="003F14A7" w:rsidP="003F14A7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 w:hint="eastAsia"/>
                <w:bCs/>
                <w:snapToGrid w:val="0"/>
              </w:rPr>
              <w:t>以搶答方式複習重要字詞釋義</w:t>
            </w: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，</w:t>
            </w:r>
          </w:p>
          <w:p w14:paraId="21F12CE6" w14:textId="083995F6" w:rsidR="003F14A7" w:rsidRPr="007B76C3" w:rsidRDefault="003F14A7" w:rsidP="003F14A7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 w:hint="eastAsia"/>
                <w:bCs/>
                <w:snapToGrid w:val="0"/>
              </w:rPr>
              <w:t>分組朗讀課文，加強節奏感</w:t>
            </w: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，</w:t>
            </w:r>
            <w:r w:rsidRPr="007B76C3">
              <w:rPr>
                <w:rFonts w:ascii="楷體-繁" w:eastAsia="楷體-繁" w:hAnsi="楷體-繁" w:hint="eastAsia"/>
                <w:bCs/>
                <w:snapToGrid w:val="0"/>
              </w:rPr>
              <w:t>簡述作者生平及寫作背景</w:t>
            </w:r>
          </w:p>
          <w:p w14:paraId="3C54327F" w14:textId="7C1E6D9E" w:rsidR="003F14A7" w:rsidRPr="007B76C3" w:rsidRDefault="003F14A7" w:rsidP="003F14A7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/>
                <w:bCs/>
                <w:snapToGrid w:val="0"/>
              </w:rPr>
              <w:t>2.</w:t>
            </w:r>
            <w:r w:rsidRPr="007B76C3">
              <w:rPr>
                <w:rFonts w:ascii="楷體-繁" w:eastAsia="楷體-繁" w:hAnsi="楷體-繁" w:hint="eastAsia"/>
                <w:bCs/>
                <w:snapToGrid w:val="0"/>
              </w:rPr>
              <w:t>引導思考：</w:t>
            </w:r>
          </w:p>
          <w:p w14:paraId="0521FBCC" w14:textId="46FC1C59" w:rsidR="003F14A7" w:rsidRPr="007B76C3" w:rsidRDefault="003F14A7" w:rsidP="003F14A7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 w:hint="eastAsia"/>
                <w:bCs/>
                <w:snapToGrid w:val="0"/>
              </w:rPr>
              <w:t>展示不同歷史名人的居所圖片</w:t>
            </w: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，</w:t>
            </w:r>
          </w:p>
          <w:p w14:paraId="39600E8B" w14:textId="670EBFE7" w:rsidR="006761DE" w:rsidRPr="007B76C3" w:rsidRDefault="006761DE" w:rsidP="003F14A7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書齋名稱往往能看出主人的修養、愛好或志趣，教師可從杜甫「草堂」、蒲松齡「聊齋」等書齋名談起，</w:t>
            </w:r>
            <w:r w:rsidR="003F14A7" w:rsidRPr="007B76C3">
              <w:rPr>
                <w:rFonts w:ascii="楷體-繁" w:eastAsia="楷體-繁" w:hAnsi="楷體-繁" w:hint="eastAsia"/>
                <w:bCs/>
                <w:snapToGrid w:val="0"/>
              </w:rPr>
              <w:t>討論「以人品定居所品味」的概念</w:t>
            </w:r>
            <w:r w:rsidR="003F14A7"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，</w:t>
            </w:r>
            <w:r w:rsidR="003F14A7" w:rsidRPr="007B76C3">
              <w:rPr>
                <w:rFonts w:ascii="楷體-繁" w:eastAsia="楷體-繁" w:hAnsi="楷體-繁" w:hint="eastAsia"/>
                <w:bCs/>
                <w:snapToGrid w:val="0"/>
              </w:rPr>
              <w:t>連結現代生活的價值觀探討</w:t>
            </w:r>
            <w:r w:rsidR="003F14A7"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，</w:t>
            </w: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以引起學習動機。</w:t>
            </w:r>
          </w:p>
          <w:p w14:paraId="351ACCA7" w14:textId="77777777" w:rsidR="006761DE" w:rsidRPr="007B76C3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‧發展活動</w:t>
            </w:r>
          </w:p>
          <w:p w14:paraId="6029FA8F" w14:textId="77777777" w:rsidR="006761DE" w:rsidRPr="007B76C3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</w:t>
            </w:r>
            <w:r w:rsidRPr="007B76C3">
              <w:rPr>
                <w:rFonts w:ascii="楷體-繁" w:eastAsia="楷體-繁" w:hAnsi="楷體-繁" w:cs="標楷體" w:hint="eastAsia"/>
                <w:color w:val="auto"/>
              </w:rPr>
              <w:t>引導學生完成讀後檢測站、應用練習。</w:t>
            </w:r>
          </w:p>
          <w:p w14:paraId="457E1C43" w14:textId="77777777" w:rsidR="006761DE" w:rsidRPr="007B76C3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2.補充以官名為別稱者：劉禹錫（劉賓客）、司馬遷（太史公）、陶淵明（彭澤令）、王維（王右丞）、杜甫（杜工部）、王羲之（王右軍）。</w:t>
            </w:r>
          </w:p>
          <w:p w14:paraId="120F07CA" w14:textId="77777777" w:rsidR="006761DE" w:rsidRPr="007B76C3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3.趣味銘文仿作：請同學以本文為範例，尋找生活中熟悉的題材，仿作一首銘文，並於課堂上分享自己的作品。</w:t>
            </w:r>
          </w:p>
          <w:p w14:paraId="65AA94DE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‧總結活動</w:t>
            </w:r>
          </w:p>
          <w:p w14:paraId="5C1DE33C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A365CB" w14:textId="77777777" w:rsidR="006761DE" w:rsidRDefault="006761DE">
            <w:pPr>
              <w:spacing w:line="260" w:lineRule="exact"/>
              <w:jc w:val="center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84CCEC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1.課文吟唱CD</w:t>
            </w:r>
          </w:p>
          <w:p w14:paraId="25B67213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2.作者動畫</w:t>
            </w:r>
          </w:p>
          <w:p w14:paraId="6342F6FA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3.課文動畫</w:t>
            </w:r>
          </w:p>
          <w:p w14:paraId="1B09B7E1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4.相關書籍與網站</w:t>
            </w:r>
          </w:p>
          <w:p w14:paraId="5EDFEB28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5.閱讀饗宴聆聽音檔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D551E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1.口頭報告</w:t>
            </w:r>
          </w:p>
          <w:p w14:paraId="64C735D7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</w:t>
            </w:r>
          </w:p>
          <w:p w14:paraId="4969600F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3.課文吟唱</w:t>
            </w:r>
          </w:p>
          <w:p w14:paraId="6A96E8F4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4.寫作評量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73B9C0" w14:textId="77777777" w:rsidR="006761DE" w:rsidRDefault="006761D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【生命教育】</w:t>
            </w:r>
          </w:p>
          <w:p w14:paraId="04A9BDD1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生J6 察覺知性與感性的衝突，尋求知、情、意、行統整之途徑。</w:t>
            </w:r>
          </w:p>
          <w:p w14:paraId="7EE39DD7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生J15 靈性修養的內涵與途徑。</w:t>
            </w:r>
          </w:p>
          <w:p w14:paraId="7D2B33AB" w14:textId="77777777" w:rsidR="006761DE" w:rsidRDefault="006761D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【生涯規劃教育】</w:t>
            </w:r>
          </w:p>
          <w:p w14:paraId="7D6A1CFB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涯J4 了解自己的人格特質與價值觀。</w:t>
            </w:r>
          </w:p>
          <w:p w14:paraId="6AE6BEBE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涯J14 培養並涵化道德倫理意義於日常生活。</w:t>
            </w:r>
          </w:p>
          <w:p w14:paraId="31307F14" w14:textId="77777777" w:rsidR="006761DE" w:rsidRDefault="006761DE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14:paraId="2C87E614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品J9 知行合一與自我反省。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3C165" w14:textId="3A2713FC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7B232768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047099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第十二週</w:t>
            </w:r>
          </w:p>
          <w:p w14:paraId="646073BF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5623E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1-Ⅳ-1以同理心，聆聽各項發言，並加以記錄、歸納。</w:t>
            </w:r>
          </w:p>
          <w:p w14:paraId="77D6C806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1-IV-2依據不同情境，分辨聲情意涵及表達技巧，適切回應。</w:t>
            </w:r>
          </w:p>
          <w:p w14:paraId="05C496C7" w14:textId="77777777" w:rsidR="006761DE" w:rsidRDefault="006761DE" w:rsidP="005C37CF">
            <w:pPr>
              <w:pStyle w:val="Default"/>
              <w:spacing w:line="300" w:lineRule="exact"/>
              <w:jc w:val="left"/>
              <w:rPr>
                <w:rFonts w:ascii="新細明體" w:hAnsi="新細明體"/>
                <w:bCs/>
                <w:snapToGrid w:val="0"/>
                <w:color w:val="auto"/>
                <w:sz w:val="2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1-Ⅳ-3 分辨聆聽內容的邏輯性，找出解決問題的方法。</w:t>
            </w:r>
          </w:p>
          <w:p w14:paraId="61D908DD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2-Ⅳ-1 掌握生活情境，適切表情達意，分享自身經驗。</w:t>
            </w:r>
          </w:p>
          <w:p w14:paraId="5E35E571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2-IV-4 靈活運用科技與資訊，豐富表達內容。</w:t>
            </w:r>
          </w:p>
          <w:p w14:paraId="54B0141D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5-IV-4 應用閱讀策略增進學習效能，整合跨領域知識轉化為解決問題的能力。</w:t>
            </w:r>
          </w:p>
          <w:p w14:paraId="0200843D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5-Ⅳ-5大量閱讀多元文本，理解議題內涵及其與個人生活、社會結構的關聯性。</w:t>
            </w:r>
          </w:p>
          <w:p w14:paraId="68DDDA9F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6-IV-3 靈活運用仿寫、改寫等技巧，增進寫作能力。</w:t>
            </w:r>
          </w:p>
          <w:p w14:paraId="2218E407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6-Ⅳ-5 主動創作、自訂題目、闡述見解，並發表自己的作品。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F097FE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Ac-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文句表達的邏輯與意義。</w:t>
            </w:r>
          </w:p>
          <w:p w14:paraId="3C03AEA2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新詩、現代散文、現代小說、劇本。</w:t>
            </w:r>
          </w:p>
          <w:p w14:paraId="744F6200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Ba-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各種描寫的作用及呈現的效果。</w:t>
            </w:r>
          </w:p>
          <w:p w14:paraId="246FA272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自我及人際交流的感受。</w:t>
            </w:r>
          </w:p>
          <w:p w14:paraId="69B7C069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Bb-IV-2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對社會群體與家國民族情感的體會。</w:t>
            </w:r>
          </w:p>
          <w:p w14:paraId="495D638C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對物或自然以及生命的感悟。</w:t>
            </w:r>
          </w:p>
          <w:p w14:paraId="1EC0BED0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-4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直接抒情。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 </w:t>
            </w:r>
          </w:p>
          <w:p w14:paraId="6364F9F1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Cb-IV-1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各類文本中的親屬關係、道德倫理、儀式風俗、典章制度等文化內涵。</w:t>
            </w:r>
          </w:p>
          <w:p w14:paraId="33D57E39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Cb-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各類文本中所反映的個人與家庭、鄉里、國族及其他社群的關係。</w:t>
            </w:r>
          </w:p>
          <w:p w14:paraId="20582B39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Cc-IV-1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7EED5D" w14:textId="77777777" w:rsidR="006761DE" w:rsidRPr="0074302B" w:rsidRDefault="006761DE" w:rsidP="00D8345D">
            <w:pPr>
              <w:spacing w:line="260" w:lineRule="exact"/>
              <w:ind w:leftChars="17" w:left="34"/>
              <w:jc w:val="left"/>
              <w:rPr>
                <w:rFonts w:ascii="楷體-繁" w:eastAsia="楷體-繁" w:hAnsi="楷體-繁"/>
                <w:bCs/>
              </w:rPr>
            </w:pPr>
          </w:p>
          <w:p w14:paraId="2D6509D0" w14:textId="77777777" w:rsidR="006761DE" w:rsidRPr="0074302B" w:rsidRDefault="006761DE" w:rsidP="00D8345D">
            <w:pPr>
              <w:spacing w:line="260" w:lineRule="exact"/>
              <w:ind w:leftChars="17" w:left="35" w:hanging="1"/>
              <w:jc w:val="left"/>
              <w:rPr>
                <w:rFonts w:ascii="楷體-繁" w:eastAsia="楷體-繁" w:hAnsi="楷體-繁"/>
                <w:bCs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color w:val="auto"/>
              </w:rPr>
              <w:t>第六課</w:t>
            </w:r>
          </w:p>
          <w:p w14:paraId="18364250" w14:textId="77777777" w:rsidR="006761DE" w:rsidRPr="0074302B" w:rsidRDefault="006761DE" w:rsidP="00D8345D">
            <w:pPr>
              <w:spacing w:line="260" w:lineRule="exact"/>
              <w:ind w:leftChars="17" w:left="35" w:hanging="1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color w:val="auto"/>
              </w:rPr>
              <w:t>水神的指引</w:t>
            </w:r>
          </w:p>
          <w:p w14:paraId="749AB10E" w14:textId="77777777" w:rsidR="006761DE" w:rsidRPr="0074302B" w:rsidRDefault="006761DE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‧引起活動</w:t>
            </w:r>
          </w:p>
          <w:p w14:paraId="0A0A58A4" w14:textId="4B349243" w:rsidR="00482BB4" w:rsidRPr="0074302B" w:rsidRDefault="007234FB" w:rsidP="00482BB4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1.</w:t>
            </w:r>
            <w:r w:rsidR="00482BB4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播放台灣山林中常見動物叫聲，讓學生搶答動物名稱，答對者可獲得小獎勵。</w:t>
            </w:r>
          </w:p>
          <w:p w14:paraId="49F75229" w14:textId="7A559EE0" w:rsidR="00482BB4" w:rsidRPr="0074302B" w:rsidRDefault="007234FB" w:rsidP="00482BB4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2.</w:t>
            </w:r>
            <w:r w:rsidR="00482BB4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進行「原住民生態知識王」搶答，呈現有趣的原住民生態知識，例如「布農族獵人為什麼打獵時不能講話？」「魯凱族用什麼植物製作防水雨衣？」</w:t>
            </w:r>
          </w:p>
          <w:p w14:paraId="2A90B72E" w14:textId="61048CC8" w:rsidR="00482BB4" w:rsidRPr="0074302B" w:rsidRDefault="007234FB" w:rsidP="00482BB4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3.</w:t>
            </w:r>
            <w:r w:rsidR="00482BB4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播放獵人學校精彩片段，讓學生感受山林探險的刺激與神祕。</w:t>
            </w:r>
          </w:p>
          <w:p w14:paraId="6D87568D" w14:textId="2FD168F6" w:rsidR="006761DE" w:rsidRPr="0074302B" w:rsidRDefault="007234FB">
            <w:pPr>
              <w:spacing w:line="30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4.</w:t>
            </w:r>
            <w:r w:rsidR="006761DE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播放「公視－獨立特派員187集－獵人學校」影片，搭配課文前哨站「撒可努的獵人學校」，請學生踴躍發言，針對影片裡的介紹，引導學生進入課文。</w:t>
            </w:r>
            <w:r w:rsidR="006761DE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br/>
            </w:r>
            <w:r w:rsidR="006761DE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‧教學活動</w:t>
            </w:r>
          </w:p>
          <w:p w14:paraId="7C1051C9" w14:textId="77777777" w:rsidR="006761DE" w:rsidRPr="0074302B" w:rsidRDefault="006761DE">
            <w:pPr>
              <w:spacing w:line="30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1.認識作者亞榮隆‧撒可努及其作品簡略，播放作者介紹影片加深印象，並補充介紹其他原住民族代表作家，使學生對原住民文學能有基本了解。</w:t>
            </w:r>
          </w:p>
          <w:p w14:paraId="191E81E2" w14:textId="37C2E6F0" w:rsidR="006761DE" w:rsidRPr="0074302B" w:rsidRDefault="006761DE" w:rsidP="006C5FAD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2.透過原住民族的生活影片，</w:t>
            </w:r>
            <w:r w:rsidR="006C5FAD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深入淺出地解說原住民族傳統生態智慧，包含土地倫理、生態保育等。若班上有原住民族同學，可邀請其分享族群文化特色，增進同學間的文化理解與尊重</w:t>
            </w:r>
            <w:r w:rsidR="00CE538F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，</w:t>
            </w:r>
            <w:r w:rsidR="006C5FAD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引導學生以開放且尊重的態度認識多元文化。</w:t>
            </w:r>
          </w:p>
          <w:p w14:paraId="42698A4D" w14:textId="77777777" w:rsidR="006761DE" w:rsidRPr="0074302B" w:rsidRDefault="006761DE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3.文意延伸，補充與自然生態、環境保育相關的成語、名言佳句、故事。</w:t>
            </w:r>
          </w:p>
          <w:p w14:paraId="10D9A3CE" w14:textId="7DB738E4" w:rsidR="006C5FAD" w:rsidRPr="0074302B" w:rsidRDefault="006C5FAD" w:rsidP="006C5FAD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4.</w:t>
            </w:r>
            <w:r w:rsidRPr="0074302B">
              <w:rPr>
                <w:rFonts w:ascii="楷體-繁" w:eastAsia="楷體-繁" w:hAnsi="楷體-繁" w:hint="eastAsia"/>
              </w:rPr>
              <w:t xml:space="preserve"> 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文本深度探究：</w:t>
            </w:r>
          </w:p>
          <w:p w14:paraId="086DD12F" w14:textId="77777777" w:rsidR="006C5FAD" w:rsidRPr="0074302B" w:rsidRDefault="006C5FAD" w:rsidP="006C5FAD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運用學習單設計系列提問：</w:t>
            </w:r>
          </w:p>
          <w:p w14:paraId="680DB6A0" w14:textId="5A20FFE9" w:rsidR="006C5FAD" w:rsidRPr="0074302B" w:rsidRDefault="006C5FAD" w:rsidP="006C5FAD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水神給予什麼樣的啟示？獵人的行為對生態有何影響？如何將文中智慧運用於現代生活？人與自然應該如何相處？</w:t>
            </w:r>
          </w:p>
          <w:p w14:paraId="06918571" w14:textId="74078E5A" w:rsidR="00CC46B4" w:rsidRPr="0074302B" w:rsidRDefault="006C5FAD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5</w:t>
            </w:r>
            <w:r w:rsidR="00CC46B4"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.</w:t>
            </w:r>
            <w:r w:rsidR="00CC46B4" w:rsidRPr="0074302B">
              <w:rPr>
                <w:rFonts w:ascii="楷體-繁" w:eastAsia="楷體-繁" w:hAnsi="楷體-繁" w:hint="eastAsia"/>
              </w:rPr>
              <w:t xml:space="preserve"> </w:t>
            </w:r>
            <w:r w:rsidR="00CC46B4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畫出「我心目中的水神」創意繪圖</w:t>
            </w:r>
          </w:p>
          <w:p w14:paraId="65EB8596" w14:textId="77777777" w:rsidR="006761DE" w:rsidRPr="0074302B" w:rsidRDefault="006761DE">
            <w:pPr>
              <w:spacing w:line="30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‧總結活動</w:t>
            </w:r>
          </w:p>
          <w:p w14:paraId="1770AEA0" w14:textId="77777777" w:rsidR="006761DE" w:rsidRPr="0074302B" w:rsidRDefault="006761DE">
            <w:pPr>
              <w:spacing w:line="30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E7EF83" w14:textId="77777777" w:rsidR="006761DE" w:rsidRDefault="006761DE">
            <w:pPr>
              <w:spacing w:line="24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DC680E" w14:textId="77777777" w:rsidR="006761DE" w:rsidRPr="00B328A0" w:rsidRDefault="006761DE">
            <w:pPr>
              <w:spacing w:line="24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1.課文朗讀</w:t>
            </w:r>
          </w:p>
          <w:p w14:paraId="2690B768" w14:textId="77777777" w:rsidR="006761DE" w:rsidRPr="00B328A0" w:rsidRDefault="006761DE">
            <w:pPr>
              <w:spacing w:line="24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2.課文動畫</w:t>
            </w:r>
          </w:p>
          <w:p w14:paraId="18D8CDDA" w14:textId="77777777" w:rsidR="006761DE" w:rsidRPr="00B328A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3.作者影片</w:t>
            </w:r>
          </w:p>
          <w:p w14:paraId="505DD918" w14:textId="77777777" w:rsidR="006761DE" w:rsidRPr="00B328A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4.相關書籍與網站</w:t>
            </w:r>
          </w:p>
          <w:p w14:paraId="7504C68B" w14:textId="77777777" w:rsidR="006761DE" w:rsidRPr="00B328A0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328A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5.閱讀饗宴聆聽音檔</w:t>
            </w:r>
          </w:p>
          <w:p w14:paraId="3B5E50B3" w14:textId="00B9C4F9" w:rsidR="00CE538F" w:rsidRDefault="00CE538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B328A0">
              <w:rPr>
                <w:rFonts w:ascii="楷體-繁" w:eastAsia="楷體-繁" w:hAnsi="楷體-繁"/>
                <w:bCs/>
                <w:snapToGrid w:val="0"/>
              </w:rPr>
              <w:t>6.</w:t>
            </w:r>
            <w:r w:rsidRPr="00B328A0">
              <w:rPr>
                <w:rFonts w:ascii="楷體-繁" w:eastAsia="楷體-繁" w:hAnsi="楷體-繁" w:hint="eastAsia"/>
                <w:bCs/>
                <w:snapToGrid w:val="0"/>
              </w:rPr>
              <w:t>平板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ABAD8" w14:textId="77777777" w:rsidR="006761DE" w:rsidRDefault="006761DE">
            <w:pPr>
              <w:spacing w:line="24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1.學習單</w:t>
            </w:r>
          </w:p>
          <w:p w14:paraId="49EEC5D0" w14:textId="77777777" w:rsidR="006761DE" w:rsidRDefault="006761DE">
            <w:pPr>
              <w:spacing w:line="24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14:paraId="68279221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3.分組合作</w:t>
            </w:r>
          </w:p>
          <w:p w14:paraId="511DE676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4.課文朗誦</w:t>
            </w:r>
          </w:p>
          <w:p w14:paraId="031F1AFB" w14:textId="77777777" w:rsidR="006761DE" w:rsidRDefault="006761DE">
            <w:pPr>
              <w:spacing w:line="300" w:lineRule="exact"/>
              <w:jc w:val="left"/>
              <w:rPr>
                <w:rFonts w:ascii="新細明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5AC80E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【人權教育】</w:t>
            </w:r>
          </w:p>
          <w:p w14:paraId="44B995C2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人J5了解社會上有不同的群體和文化，尊重並欣賞其差異。</w:t>
            </w:r>
          </w:p>
          <w:p w14:paraId="1EB307B3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人J6 正視社會中的各種歧視，並採取行動來關懷與保護弱勢。</w:t>
            </w:r>
          </w:p>
          <w:p w14:paraId="553B17CC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【品德教育】</w:t>
            </w:r>
          </w:p>
          <w:p w14:paraId="570CC8AC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品J4 族群差異與平等的道德議題。</w:t>
            </w:r>
          </w:p>
          <w:p w14:paraId="207B46FA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品J7同理分享與多元接納。</w:t>
            </w:r>
          </w:p>
          <w:p w14:paraId="345EAC27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【生命教育】</w:t>
            </w:r>
          </w:p>
          <w:p w14:paraId="2EFF2B03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生J1 思考生活、學校與社區的公共議題，培養與他人理性溝通的素養。</w:t>
            </w:r>
          </w:p>
          <w:p w14:paraId="0E21D993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【多元文化教育】</w:t>
            </w:r>
          </w:p>
          <w:p w14:paraId="43A49AD1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多J3 提高對弱勢或少數群體文化的覺察與省思。</w:t>
            </w:r>
          </w:p>
          <w:p w14:paraId="1CD42988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【環境教育】</w:t>
            </w:r>
          </w:p>
          <w:p w14:paraId="124A0593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環J3 經由環境美學與自然文學了解然環境的倫理價值。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708A2" w14:textId="41BCED50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5BE93A1D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ABCB07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第十三週</w:t>
            </w:r>
          </w:p>
          <w:p w14:paraId="6F9883F6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B6BF4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1-Ⅳ-1以同理心，聆聽各項發言，並加以記錄、歸納。</w:t>
            </w:r>
          </w:p>
          <w:p w14:paraId="56394595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1-IV-2依據不同情境，分辨聲情意涵及表達技巧，適切回應。</w:t>
            </w:r>
          </w:p>
          <w:p w14:paraId="6E2F4C14" w14:textId="77777777" w:rsidR="006761DE" w:rsidRDefault="006761DE" w:rsidP="005C37CF">
            <w:pPr>
              <w:pStyle w:val="Default"/>
              <w:spacing w:line="300" w:lineRule="exact"/>
              <w:jc w:val="left"/>
              <w:rPr>
                <w:rFonts w:ascii="新細明體" w:hAnsi="新細明體"/>
                <w:bCs/>
                <w:snapToGrid w:val="0"/>
                <w:color w:val="auto"/>
                <w:sz w:val="2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1-Ⅳ-3 分辨聆聽內容的邏輯性，找出解決問題的方法。</w:t>
            </w:r>
          </w:p>
          <w:p w14:paraId="27868B23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2-Ⅳ-1 掌握生活情境，適切表情達意，分享自身經驗。</w:t>
            </w:r>
          </w:p>
          <w:p w14:paraId="6F947888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2-IV-4 靈活運用科技與資訊，豐富表達內容。</w:t>
            </w:r>
          </w:p>
          <w:p w14:paraId="2DE0E9CD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5-IV-4 應用閱讀策略增進學習效能，整合跨領域知識轉化為解決問題的能力。</w:t>
            </w:r>
          </w:p>
          <w:p w14:paraId="287622A2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5-Ⅳ-5大量閱讀多元文本，理解議題內涵及其與個人生活、社會結構的關聯性。</w:t>
            </w:r>
          </w:p>
          <w:p w14:paraId="571B6D6D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6-IV-3 靈活運用仿寫、改寫等技巧，增進寫作能力。</w:t>
            </w:r>
          </w:p>
          <w:p w14:paraId="5241E0DD" w14:textId="77777777" w:rsidR="006761DE" w:rsidRDefault="006761DE" w:rsidP="005C37CF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6-Ⅳ-5 主動創作、自訂題目、闡述見解，並發表自己的作品。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5C5833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Ac-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文句表達的邏輯與意義。</w:t>
            </w:r>
          </w:p>
          <w:p w14:paraId="25B0752B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新詩、現代散文、現代小說、劇本。</w:t>
            </w:r>
          </w:p>
          <w:p w14:paraId="7D8BC7E3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Ba-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各種描寫的作用及呈現的效果。</w:t>
            </w:r>
          </w:p>
          <w:p w14:paraId="7680446D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自我及人際交流的感受。</w:t>
            </w:r>
          </w:p>
          <w:p w14:paraId="31CDF845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Bb-IV-2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對社會群體與家國民族情感的體會。</w:t>
            </w:r>
          </w:p>
          <w:p w14:paraId="45BA2D7B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對物或自然以及生命的感悟。</w:t>
            </w:r>
          </w:p>
          <w:p w14:paraId="126FAD4A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-4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直接抒情。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 </w:t>
            </w:r>
          </w:p>
          <w:p w14:paraId="6157AF0C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Cb-IV-1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各類文本中的親屬關係、道德倫理、儀式風俗、典章制度等文化內涵。</w:t>
            </w:r>
          </w:p>
          <w:p w14:paraId="7BE33DEA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Cb-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各類文本中所反映的個人與家庭、鄉里、國族及其他社群的關係。</w:t>
            </w:r>
          </w:p>
          <w:p w14:paraId="57CB430D" w14:textId="77777777" w:rsidR="006761DE" w:rsidRDefault="006761DE" w:rsidP="00ED6682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Cc-IV-1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D82C1B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</w:p>
          <w:p w14:paraId="1F20CE3E" w14:textId="77777777" w:rsidR="006761DE" w:rsidRPr="0074302B" w:rsidRDefault="006761DE" w:rsidP="00D8345D">
            <w:pPr>
              <w:spacing w:line="260" w:lineRule="exact"/>
              <w:ind w:leftChars="17" w:left="35" w:hanging="1"/>
              <w:jc w:val="left"/>
              <w:rPr>
                <w:rFonts w:ascii="楷體-繁" w:eastAsia="楷體-繁" w:hAnsi="楷體-繁"/>
                <w:bCs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color w:val="auto"/>
              </w:rPr>
              <w:t>第六課</w:t>
            </w:r>
          </w:p>
          <w:p w14:paraId="4894F079" w14:textId="77777777" w:rsidR="006761DE" w:rsidRPr="0074302B" w:rsidRDefault="006761DE" w:rsidP="00D8345D">
            <w:pPr>
              <w:spacing w:line="260" w:lineRule="exact"/>
              <w:ind w:leftChars="17" w:left="35" w:hanging="1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color w:val="auto"/>
              </w:rPr>
              <w:t>水神的指引</w:t>
            </w:r>
          </w:p>
          <w:p w14:paraId="14DA2488" w14:textId="77777777" w:rsidR="006761DE" w:rsidRPr="0074302B" w:rsidRDefault="006761DE">
            <w:pPr>
              <w:spacing w:line="30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‧引起活動</w:t>
            </w:r>
          </w:p>
          <w:p w14:paraId="6575A4B8" w14:textId="25C01B4F" w:rsidR="00CC46B4" w:rsidRPr="0074302B" w:rsidRDefault="00CC46B4" w:rsidP="00CC46B4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1.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「環保急轉彎」搶答遊戲：「限時投幣」：展示各種環境污染照片，限時30秒內搶答解決方案</w:t>
            </w:r>
          </w:p>
          <w:p w14:paraId="5DB0ED4C" w14:textId="294DD31B" w:rsidR="00CC46B4" w:rsidRPr="0074302B" w:rsidRDefault="00CC46B4" w:rsidP="00CC46B4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2.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「誰是環保王」：觀看新聞影片後進行真假判斷，答對加分</w:t>
            </w:r>
          </w:p>
          <w:p w14:paraId="78565AC1" w14:textId="75059675" w:rsidR="00CC46B4" w:rsidRPr="0074302B" w:rsidRDefault="00CC46B4" w:rsidP="00CC46B4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3.</w:t>
            </w:r>
            <w:r w:rsidRPr="0074302B">
              <w:rPr>
                <w:rFonts w:ascii="楷體-繁" w:eastAsia="楷體-繁" w:hAnsi="楷體-繁" w:hint="eastAsia"/>
              </w:rPr>
              <w:t xml:space="preserve"> 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播放台灣水資源短缺、海洋生態破壞影片，或呈現在地環境問題：家鄉河川污染、空氣品質惡化等實例</w:t>
            </w:r>
          </w:p>
          <w:p w14:paraId="08B5AAB1" w14:textId="29A8702D" w:rsidR="00CC46B4" w:rsidRPr="0074302B" w:rsidRDefault="00CC46B4" w:rsidP="00CC46B4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 xml:space="preserve">‧教學活動 </w:t>
            </w:r>
          </w:p>
          <w:p w14:paraId="6FA113DE" w14:textId="77777777" w:rsidR="00CC46B4" w:rsidRPr="0074302B" w:rsidRDefault="00CC46B4" w:rsidP="00CC46B4">
            <w:pPr>
              <w:spacing w:line="30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1.根據學習單進行提問教學，對文本內容進行更深入的了解。</w:t>
            </w:r>
          </w:p>
          <w:p w14:paraId="11843046" w14:textId="77777777" w:rsidR="00CC46B4" w:rsidRPr="0074302B" w:rsidRDefault="00CC46B4" w:rsidP="00CC46B4">
            <w:pPr>
              <w:spacing w:line="30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2.引導學生從自然資源的有限及枯竭，探討如今社會上過度開發、捕撈、浪費等議題，以分組討論的形式，鼓勵學生分享自己的生活經驗或心得感想，進一步培養學生懂得謙卑、分享、尊重自然。</w:t>
            </w:r>
          </w:p>
          <w:p w14:paraId="6EE233E7" w14:textId="031A465F" w:rsidR="00CC46B4" w:rsidRPr="0074302B" w:rsidRDefault="006C5FAD" w:rsidP="00CC46B4">
            <w:pPr>
              <w:spacing w:line="30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3</w:t>
            </w:r>
            <w:r w:rsidR="00CC46B4"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.</w:t>
            </w:r>
            <w:r w:rsidR="00CC46B4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「永續地球戰隊」議題討論：</w:t>
            </w:r>
          </w:p>
          <w:p w14:paraId="36FDF730" w14:textId="0C2E1F86" w:rsidR="00CC46B4" w:rsidRPr="0074302B" w:rsidRDefault="00CC46B4" w:rsidP="006C5FAD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以模擬聯合國環保會議</w:t>
            </w:r>
            <w:r w:rsidR="006C5FAD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方式，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各組扮演不同角色（政府、企業、民眾、環保團體）進行環保辯論賽或模擬法庭</w:t>
            </w:r>
          </w:p>
          <w:p w14:paraId="0C956886" w14:textId="4A078828" w:rsidR="006C5FAD" w:rsidRPr="0074302B" w:rsidRDefault="006C5FAD" w:rsidP="006C5FAD">
            <w:pPr>
              <w:spacing w:line="30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4</w:t>
            </w: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.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作文引導與仿寫：</w:t>
            </w:r>
          </w:p>
          <w:p w14:paraId="5AD7958D" w14:textId="77777777" w:rsidR="006C5FAD" w:rsidRPr="0074302B" w:rsidRDefault="006C5FAD" w:rsidP="006C5FAD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主題：「我的環保行動計畫」</w:t>
            </w:r>
          </w:p>
          <w:p w14:paraId="1B9116E5" w14:textId="77777777" w:rsidR="006C5FAD" w:rsidRPr="0074302B" w:rsidRDefault="006C5FAD" w:rsidP="006C5FAD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重點：具體可行的節能方案</w:t>
            </w:r>
          </w:p>
          <w:p w14:paraId="28280C69" w14:textId="77777777" w:rsidR="006C5FAD" w:rsidRPr="0074302B" w:rsidRDefault="006C5FAD" w:rsidP="006C5FAD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形式：記敘文或說明文</w:t>
            </w:r>
          </w:p>
          <w:p w14:paraId="620437C5" w14:textId="2370DAFC" w:rsidR="00CC46B4" w:rsidRPr="0074302B" w:rsidRDefault="006C5FAD" w:rsidP="006C5FAD">
            <w:pPr>
              <w:spacing w:line="30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字數：300字左右</w:t>
            </w:r>
          </w:p>
          <w:p w14:paraId="0568F6F1" w14:textId="77777777" w:rsidR="006761DE" w:rsidRPr="0074302B" w:rsidRDefault="006761DE">
            <w:pPr>
              <w:spacing w:line="30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‧總結活動</w:t>
            </w:r>
          </w:p>
          <w:p w14:paraId="26D64030" w14:textId="77777777" w:rsidR="006761DE" w:rsidRDefault="006761DE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69339A" w14:textId="77777777" w:rsidR="006761DE" w:rsidRDefault="006761DE">
            <w:pPr>
              <w:spacing w:line="24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ED5D55" w14:textId="77777777" w:rsidR="006761DE" w:rsidRPr="00AB3AE0" w:rsidRDefault="006761DE">
            <w:pPr>
              <w:spacing w:line="24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1.課文朗讀</w:t>
            </w:r>
          </w:p>
          <w:p w14:paraId="77225D2B" w14:textId="77777777" w:rsidR="006761DE" w:rsidRPr="00AB3AE0" w:rsidRDefault="006761DE">
            <w:pPr>
              <w:spacing w:line="24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2.課文動畫</w:t>
            </w:r>
          </w:p>
          <w:p w14:paraId="7C5D2BE9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3.作者影片</w:t>
            </w:r>
          </w:p>
          <w:p w14:paraId="1D6A7C10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4.相關書籍與網站</w:t>
            </w:r>
          </w:p>
          <w:p w14:paraId="7154BBB4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5.閱讀饗宴聆聽音檔</w:t>
            </w:r>
          </w:p>
          <w:p w14:paraId="7A6B60A1" w14:textId="4425460F" w:rsidR="00CE538F" w:rsidRPr="00AB3AE0" w:rsidRDefault="00CE538F" w:rsidP="00CE538F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/>
                <w:bCs/>
                <w:snapToGrid w:val="0"/>
              </w:rPr>
              <w:t>6.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環境議題新聞影片</w:t>
            </w:r>
          </w:p>
          <w:p w14:paraId="0466F54E" w14:textId="6D13B55D" w:rsidR="00CE538F" w:rsidRPr="00AB3AE0" w:rsidRDefault="00CE538F" w:rsidP="00CE538F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/>
                <w:bCs/>
                <w:snapToGrid w:val="0"/>
              </w:rPr>
              <w:t>7.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互動式學習單</w:t>
            </w:r>
          </w:p>
          <w:p w14:paraId="7CDD6BB4" w14:textId="2CA44D48" w:rsidR="00CE538F" w:rsidRPr="00AB3AE0" w:rsidRDefault="00CE538F" w:rsidP="00CE538F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/>
                <w:bCs/>
                <w:snapToGrid w:val="0"/>
              </w:rPr>
              <w:t>8.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分組討論指引</w:t>
            </w:r>
          </w:p>
          <w:p w14:paraId="19263361" w14:textId="41B487EE" w:rsidR="00CE538F" w:rsidRDefault="00CE538F" w:rsidP="00CE538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AB3AE0">
              <w:rPr>
                <w:rFonts w:ascii="楷體-繁" w:eastAsia="楷體-繁" w:hAnsi="楷體-繁"/>
                <w:bCs/>
                <w:snapToGrid w:val="0"/>
              </w:rPr>
              <w:t>9.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平板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8DC13D" w14:textId="77777777" w:rsidR="006761DE" w:rsidRDefault="006761DE">
            <w:pPr>
              <w:spacing w:line="24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1.學習單</w:t>
            </w:r>
          </w:p>
          <w:p w14:paraId="7E3B396B" w14:textId="77777777" w:rsidR="006761DE" w:rsidRDefault="006761DE">
            <w:pPr>
              <w:spacing w:line="24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14:paraId="4116AC2A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3.分組合作</w:t>
            </w:r>
          </w:p>
          <w:p w14:paraId="1DD7AF7C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4.課文朗誦</w:t>
            </w:r>
          </w:p>
          <w:p w14:paraId="7673F4EC" w14:textId="77777777" w:rsidR="006761DE" w:rsidRDefault="006761DE">
            <w:pPr>
              <w:spacing w:line="300" w:lineRule="exact"/>
              <w:jc w:val="left"/>
              <w:rPr>
                <w:rFonts w:ascii="新細明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87E982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【人權教育】</w:t>
            </w:r>
          </w:p>
          <w:p w14:paraId="4E161018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人J5了解社會上有不同的群體和文化，尊重並欣賞其差異。</w:t>
            </w:r>
          </w:p>
          <w:p w14:paraId="3F7449D4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人J6 正視社會中的各種歧視，並採取行動來關懷與保護弱勢。</w:t>
            </w:r>
          </w:p>
          <w:p w14:paraId="6B410D13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【品德教育】</w:t>
            </w:r>
          </w:p>
          <w:p w14:paraId="399F818C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品J4 族群差異與平等的道德議題。</w:t>
            </w:r>
          </w:p>
          <w:p w14:paraId="3739A436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品J7同理分享與多元接納。</w:t>
            </w:r>
          </w:p>
          <w:p w14:paraId="395D88FB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【生命教育】</w:t>
            </w:r>
          </w:p>
          <w:p w14:paraId="545CC519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生J1 思考生活、學校與社區的公共議題，培養與他人理性溝通的素養。</w:t>
            </w:r>
          </w:p>
          <w:p w14:paraId="0602279A" w14:textId="77777777" w:rsidR="006761DE" w:rsidRDefault="006761DE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【多元文化教育】</w:t>
            </w:r>
          </w:p>
          <w:p w14:paraId="1BB5F86B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多J3 提高對弱勢或少數群體文化的覺察與省思。</w:t>
            </w:r>
          </w:p>
          <w:p w14:paraId="2F07E090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【環境教育】</w:t>
            </w:r>
          </w:p>
          <w:p w14:paraId="5C3EB6EC" w14:textId="77777777" w:rsidR="006761DE" w:rsidRDefault="006761DE">
            <w:pPr>
              <w:spacing w:line="300" w:lineRule="exact"/>
              <w:jc w:val="left"/>
              <w:rPr>
                <w:rFonts w:ascii="新細明體" w:cs="新細明體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環J3 經由環境美學與自然文學了解然環境的倫理價值。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C67EE" w14:textId="2AE05B25" w:rsidR="00CE538F" w:rsidRPr="00500692" w:rsidRDefault="00CE538F" w:rsidP="00CE538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2AD8D828" w14:textId="5025C03F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11B4FCD3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76499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第十四週</w:t>
            </w:r>
          </w:p>
          <w:p w14:paraId="228AF0F0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9F93C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14:paraId="7BEB48A9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5-IV-6 運用圖書館（室）、科技工具，蒐集資訊、組織材料，擴充閱讀視野。</w:t>
            </w:r>
          </w:p>
          <w:p w14:paraId="0C4F81BF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3123B9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353457E9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Be-IV-2 </w:t>
            </w:r>
            <w:r>
              <w:rPr>
                <w:rFonts w:eastAsia="標楷體" w:hint="eastAsia"/>
                <w:color w:val="auto"/>
              </w:rPr>
              <w:t>在人際溝通方面，以書信、便條、對聯等之慣用語彙與書寫格式為主。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1D481B" w14:textId="77777777" w:rsidR="006761DE" w:rsidRDefault="006761DE">
            <w:pPr>
              <w:spacing w:line="260" w:lineRule="exact"/>
              <w:jc w:val="left"/>
              <w:rPr>
                <w:bCs/>
              </w:rPr>
            </w:pPr>
          </w:p>
          <w:p w14:paraId="62641211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  <w:color w:val="FF0000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color w:val="auto"/>
              </w:rPr>
              <w:t>語文常識（二）</w:t>
            </w:r>
            <w:r w:rsidRPr="0074302B">
              <w:rPr>
                <w:rFonts w:ascii="楷體-繁" w:eastAsia="楷體-繁" w:hAnsi="楷體-繁" w:cs="標楷體" w:hint="eastAsia"/>
                <w:color w:val="auto"/>
              </w:rPr>
              <w:t>應用文——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題辭、柬帖</w:t>
            </w:r>
            <w:r w:rsidRPr="0074302B">
              <w:rPr>
                <w:rFonts w:ascii="楷體-繁" w:eastAsia="楷體-繁" w:hAnsi="楷體-繁" w:cs="標楷體" w:hint="eastAsia"/>
                <w:color w:val="auto"/>
              </w:rPr>
              <w:t>（第二次段考）</w:t>
            </w:r>
          </w:p>
          <w:p w14:paraId="34160359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‧引起活動</w:t>
            </w:r>
          </w:p>
          <w:p w14:paraId="4B8B39C2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1.請同學蒐集牌匾、條幅、書冊、錦旗、獎盃、鏡屏等表達慶賀或頌揚的文字。</w:t>
            </w:r>
          </w:p>
          <w:p w14:paraId="3733ABCE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2.請同學查詢「入木三分」、「杏林春暖」等成語典故，並於課堂上報告。</w:t>
            </w:r>
          </w:p>
          <w:p w14:paraId="5452DFFE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‧發展活動</w:t>
            </w:r>
          </w:p>
          <w:p w14:paraId="0A67EB2B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1.「題辭的意義和分類」和「題辭範例」的講解。</w:t>
            </w:r>
          </w:p>
          <w:p w14:paraId="4FB58692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2.題辭寫作要領：選詞貼切、文字典雅、音律和諧、行款正確。</w:t>
            </w:r>
          </w:p>
          <w:p w14:paraId="01F8607D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3.「柬帖的意義和分類」和「柬帖範例」的講解。</w:t>
            </w:r>
          </w:p>
          <w:p w14:paraId="309A5FE5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4.設定婚宴、喪禮等幾項主題，讓學生分組報告相關題辭的源流故事與應用練習。</w:t>
            </w:r>
          </w:p>
          <w:p w14:paraId="2D5DAEC9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5.蒐集題辭的相關題目，請同學分組搶答，增加教學趣味。</w:t>
            </w:r>
          </w:p>
          <w:p w14:paraId="7E071049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6.柬帖寫作練習。</w:t>
            </w:r>
          </w:p>
          <w:p w14:paraId="7008B45B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‧總結活動</w:t>
            </w:r>
          </w:p>
          <w:p w14:paraId="18FC005F" w14:textId="77777777" w:rsidR="006761DE" w:rsidRDefault="006761DE">
            <w:pPr>
              <w:spacing w:line="260" w:lineRule="exact"/>
              <w:jc w:val="left"/>
            </w:pPr>
            <w:r w:rsidRPr="0074302B">
              <w:rPr>
                <w:rFonts w:ascii="楷體-繁" w:eastAsia="楷體-繁" w:hAnsi="楷體-繁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6F2FD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C48969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多媒體光碟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D84F26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1.資料蒐集</w:t>
            </w:r>
          </w:p>
          <w:p w14:paraId="60611BA7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2.分組報告</w:t>
            </w:r>
          </w:p>
          <w:p w14:paraId="086EAE03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3.學習單</w:t>
            </w:r>
          </w:p>
          <w:p w14:paraId="1916627D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4.作業檢核</w:t>
            </w:r>
          </w:p>
          <w:p w14:paraId="0ACD0E22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3F515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67FE1273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  <w:p w14:paraId="1916AE4E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閱J6 懂得在不同學習及生活情境中使用文本之規則。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9A8BA" w14:textId="77777777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73A987F" w14:textId="77777777" w:rsidR="006761DE" w:rsidRPr="00500692" w:rsidRDefault="006761DE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DF9316D" w14:textId="77777777" w:rsidR="006761DE" w:rsidRPr="00500692" w:rsidRDefault="006761DE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BEA1503" w14:textId="77777777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E34FC04" w14:textId="77777777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761DE" w:rsidRPr="008F16B4" w14:paraId="37D5138D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3D62F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第十五週</w:t>
            </w:r>
          </w:p>
          <w:p w14:paraId="164CB75F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37960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2-IV-1 掌握生活情境，適切表情達意，分享自身經驗。</w:t>
            </w:r>
          </w:p>
          <w:p w14:paraId="23F424C1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2-V-6 關懷生活環境的變化，同理他人處境，尊重不同社群文化，做出得體的應對。</w:t>
            </w:r>
          </w:p>
          <w:p w14:paraId="6832C186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大量閱讀多元文本，理解議題內涵及其與個人生活、社會結構的關聯性。</w:t>
            </w:r>
          </w:p>
          <w:p w14:paraId="7E372178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5-V-3 大量閱讀多元文本，探討文本如何反應文化與社會現象中的議題，以拓展閱讀視野與生命意境。</w:t>
            </w:r>
          </w:p>
          <w:p w14:paraId="240BF919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5-V-6 在閱讀過程中認識多元價值、尊重文化，思考生活品質，人類發展及環境永續經營的意義與關係。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5FFB56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14:paraId="4F3A087A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Ba-IV-2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各種描寫的作用及呈現的效果。</w:t>
            </w:r>
          </w:p>
          <w:p w14:paraId="00642271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對物或自然以及生命的感悟。</w:t>
            </w:r>
          </w:p>
          <w:p w14:paraId="1C89EEAB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各類文本中所反映的個人與家庭、鄉里、國族及其他社群的關係。</w:t>
            </w:r>
          </w:p>
          <w:p w14:paraId="7295D0A4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各類文本中所反映的矛盾衝突、生命態度、天人關係等文化內涵。</w:t>
            </w:r>
          </w:p>
          <w:p w14:paraId="7872067B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F93E5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</w:p>
          <w:p w14:paraId="30A88F19" w14:textId="2522B74F" w:rsidR="006761DE" w:rsidRPr="00780D22" w:rsidRDefault="006761DE" w:rsidP="00780D22">
            <w:pPr>
              <w:spacing w:line="260" w:lineRule="exact"/>
              <w:ind w:leftChars="17" w:left="34"/>
              <w:jc w:val="left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第七課</w:t>
            </w:r>
            <w:r w:rsidRPr="0074302B">
              <w:rPr>
                <w:rFonts w:ascii="楷體-繁" w:eastAsia="楷體-繁" w:hAnsi="楷體-繁" w:cs="標楷體" w:hint="eastAsia"/>
                <w:bCs/>
                <w:color w:val="auto"/>
              </w:rPr>
              <w:t>飛魚</w:t>
            </w:r>
          </w:p>
          <w:p w14:paraId="4D867598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‧引起活動</w:t>
            </w:r>
          </w:p>
          <w:p w14:paraId="48C125CD" w14:textId="38BF1422" w:rsidR="0074302B" w:rsidRPr="0074302B" w:rsidRDefault="0074302B" w:rsidP="0074302B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1.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精選《ONE PIECE》動漫中關於海洋生態的精彩片段，特別是描寫魚人島的水下世界與海洋生物的互動情節，藉此引發學生對海洋世界的好奇與想像。</w:t>
            </w:r>
          </w:p>
          <w:p w14:paraId="7739F9E8" w14:textId="266F660D" w:rsidR="0074302B" w:rsidRPr="0074302B" w:rsidRDefault="0074302B" w:rsidP="0074302B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2.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展示航海王中的「魚人」種族與台灣東部阿美族人在海洋文化上的異同之處，帶出本課主題。</w:t>
            </w:r>
          </w:p>
          <w:p w14:paraId="2CE261C1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‧教學活動</w:t>
            </w:r>
          </w:p>
          <w:p w14:paraId="03CCFACA" w14:textId="7A2D76AE" w:rsidR="006761DE" w:rsidRPr="0074302B" w:rsidRDefault="0074302B" w:rsidP="0074302B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1.</w:t>
            </w:r>
            <w:r w:rsidR="006761DE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介紹廖鴻基的生平與寫作特色、創作歷程，並透過影音認識作者。</w:t>
            </w:r>
          </w:p>
          <w:p w14:paraId="267304CA" w14:textId="4A93D4D1" w:rsidR="0074302B" w:rsidRPr="0074302B" w:rsidRDefault="0074302B" w:rsidP="0074302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hint="eastAsia"/>
                <w:bCs/>
                <w:snapToGrid w:val="0"/>
                <w:szCs w:val="18"/>
              </w:rPr>
              <w:t>2.</w:t>
            </w:r>
            <w:r w:rsidRPr="0074302B">
              <w:rPr>
                <w:rFonts w:ascii="楷體-繁" w:eastAsia="楷體-繁" w:hAnsi="楷體-繁" w:hint="eastAsia"/>
              </w:rPr>
              <w:t xml:space="preserve"> </w:t>
            </w:r>
            <w:r w:rsidRPr="0074302B">
              <w:rPr>
                <w:rFonts w:ascii="楷體-繁" w:eastAsia="楷體-繁" w:hAnsi="楷體-繁" w:hint="eastAsia"/>
                <w:bCs/>
                <w:snapToGrid w:val="0"/>
                <w:szCs w:val="18"/>
              </w:rPr>
              <w:t>展示作者重要著作如《討海人》、《海洋文學讀本》等，說明其對台灣海洋文學的重要貢獻。分析作者善用細膩的觀察力與獨特的航海經驗，創造充滿詩意的海洋文學作品。</w:t>
            </w:r>
          </w:p>
          <w:p w14:paraId="69BDCA68" w14:textId="543FB991" w:rsidR="006761DE" w:rsidRPr="0074302B" w:rsidRDefault="0074302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3</w:t>
            </w:r>
            <w:r w:rsidR="006761DE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.說明海洋文學的概念。</w:t>
            </w:r>
          </w:p>
          <w:p w14:paraId="310AEC5F" w14:textId="50B8C4F6" w:rsidR="006761DE" w:rsidRPr="0074302B" w:rsidRDefault="0074302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4</w:t>
            </w:r>
            <w:r w:rsidR="006761DE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.介紹飛魚及阿美族文化特色，可播放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飛魚生態紀錄片，讓學生了解飛魚的生態習性、洄游路徑與獨特的生存方式。</w:t>
            </w:r>
          </w:p>
          <w:p w14:paraId="58C65800" w14:textId="2486F6D6" w:rsidR="0074302B" w:rsidRPr="0074302B" w:rsidRDefault="0074302B" w:rsidP="0074302B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5</w:t>
            </w:r>
            <w:r w:rsidR="006761DE"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.閱讀文本內容後，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引導學生思考人類活動對海洋生態的影響，包括過度捕撈、海洋污染等議題。</w:t>
            </w:r>
          </w:p>
          <w:p w14:paraId="1CE830AF" w14:textId="7DC9AEE1" w:rsidR="006761DE" w:rsidRPr="0074302B" w:rsidRDefault="0074302B" w:rsidP="0074302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  <w:t>6.</w:t>
            </w: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討論如何在享受海洋資源與保護海洋生態之間取得平衡。</w:t>
            </w:r>
          </w:p>
          <w:p w14:paraId="12A06419" w14:textId="77777777" w:rsidR="006761DE" w:rsidRPr="0074302B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  <w:szCs w:val="18"/>
              </w:rPr>
            </w:pPr>
            <w:r w:rsidRPr="0074302B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‧總結活動</w:t>
            </w:r>
          </w:p>
          <w:p w14:paraId="6D89BE98" w14:textId="210FCAB2" w:rsidR="0074302B" w:rsidRPr="007A2BF4" w:rsidRDefault="0074302B" w:rsidP="0074302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4302B">
              <w:rPr>
                <w:rFonts w:ascii="楷體-繁" w:eastAsia="楷體-繁" w:hAnsi="楷體-繁"/>
                <w:bCs/>
                <w:snapToGrid w:val="0"/>
                <w:szCs w:val="18"/>
              </w:rPr>
              <w:t>1</w:t>
            </w:r>
            <w:r w:rsidRPr="007A2BF4">
              <w:rPr>
                <w:rFonts w:ascii="楷體-繁" w:eastAsia="楷體-繁" w:hAnsi="楷體-繁"/>
                <w:bCs/>
                <w:snapToGrid w:val="0"/>
                <w:szCs w:val="18"/>
              </w:rPr>
              <w:t>.</w:t>
            </w:r>
            <w:r w:rsidRPr="007A2BF4">
              <w:rPr>
                <w:rFonts w:ascii="楷體-繁" w:eastAsia="楷體-繁" w:hAnsi="楷體-繁" w:hint="eastAsia"/>
                <w:bCs/>
                <w:snapToGrid w:val="0"/>
                <w:szCs w:val="18"/>
              </w:rPr>
              <w:t>設計海洋知識搶答遊戲，檢視學生對課文內容的理解程度。</w:t>
            </w:r>
          </w:p>
          <w:p w14:paraId="5861ACFA" w14:textId="77777777" w:rsidR="0074302B" w:rsidRPr="007A2BF4" w:rsidRDefault="0074302B" w:rsidP="0074302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A2BF4">
              <w:rPr>
                <w:rFonts w:ascii="楷體-繁" w:eastAsia="楷體-繁" w:hAnsi="楷體-繁" w:hint="eastAsia"/>
                <w:bCs/>
                <w:snapToGrid w:val="0"/>
                <w:szCs w:val="18"/>
              </w:rPr>
              <w:t>進行「我眼中的海洋」微型寫作，評估學生的觀察力與表達能力。</w:t>
            </w:r>
          </w:p>
          <w:p w14:paraId="64E6AB16" w14:textId="2674F63D" w:rsidR="0074302B" w:rsidRPr="007A2BF4" w:rsidRDefault="0074302B" w:rsidP="0074302B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  <w:szCs w:val="18"/>
              </w:rPr>
            </w:pPr>
            <w:r w:rsidRPr="007A2BF4">
              <w:rPr>
                <w:rFonts w:ascii="楷體-繁" w:eastAsia="楷體-繁" w:hAnsi="楷體-繁"/>
                <w:bCs/>
                <w:snapToGrid w:val="0"/>
                <w:szCs w:val="18"/>
              </w:rPr>
              <w:t>2.</w:t>
            </w:r>
            <w:r w:rsidRPr="007A2BF4">
              <w:rPr>
                <w:rFonts w:ascii="楷體-繁" w:eastAsia="楷體-繁" w:hAnsi="楷體-繁" w:hint="eastAsia"/>
                <w:bCs/>
                <w:snapToGrid w:val="0"/>
                <w:szCs w:val="18"/>
              </w:rPr>
              <w:t>製作海洋生態保育學習單，強化環境保護意識。</w:t>
            </w:r>
          </w:p>
          <w:p w14:paraId="2E2CC13D" w14:textId="77777777" w:rsidR="006761DE" w:rsidRDefault="006761DE">
            <w:pPr>
              <w:spacing w:line="26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 w:rsidRPr="007A2BF4">
              <w:rPr>
                <w:rFonts w:ascii="楷體-繁" w:eastAsia="楷體-繁" w:hAnsi="楷體-繁" w:cs="標楷體" w:hint="eastAsia"/>
                <w:bCs/>
                <w:snapToGrid w:val="0"/>
                <w:color w:val="auto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FE16CF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BDA7E9" w14:textId="77777777" w:rsidR="006761DE" w:rsidRPr="007B76C3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.課文朗讀</w:t>
            </w:r>
          </w:p>
          <w:p w14:paraId="29DF9600" w14:textId="77777777" w:rsidR="006761DE" w:rsidRPr="007B76C3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2.課文動畫</w:t>
            </w:r>
          </w:p>
          <w:p w14:paraId="018A3753" w14:textId="77777777" w:rsidR="006761DE" w:rsidRPr="007B76C3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3.作者影片</w:t>
            </w:r>
          </w:p>
          <w:p w14:paraId="2E791CE8" w14:textId="77777777" w:rsidR="006761DE" w:rsidRPr="007B76C3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7B76C3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4.網路影片</w:t>
            </w:r>
          </w:p>
          <w:p w14:paraId="7756BB22" w14:textId="77777777" w:rsidR="006761DE" w:rsidRPr="007B76C3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B76C3">
              <w:rPr>
                <w:rFonts w:ascii="楷體-繁" w:eastAsia="楷體-繁" w:hAnsi="楷體-繁" w:cs="標楷體" w:hint="eastAsia"/>
                <w:color w:val="auto"/>
              </w:rPr>
              <w:t>5.閱讀饗宴聆聽音檔</w:t>
            </w:r>
          </w:p>
          <w:p w14:paraId="5DB146F7" w14:textId="56C5ACA4" w:rsidR="007B76C3" w:rsidRPr="007B76C3" w:rsidRDefault="007B76C3" w:rsidP="007B76C3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>
              <w:rPr>
                <w:rFonts w:ascii="楷體-繁" w:eastAsia="楷體-繁" w:hAnsi="楷體-繁"/>
                <w:bCs/>
                <w:snapToGrid w:val="0"/>
              </w:rPr>
              <w:t>6.</w:t>
            </w:r>
            <w:r w:rsidRPr="007B76C3">
              <w:rPr>
                <w:rFonts w:ascii="楷體-繁" w:eastAsia="楷體-繁" w:hAnsi="楷體-繁" w:hint="eastAsia"/>
                <w:bCs/>
                <w:snapToGrid w:val="0"/>
              </w:rPr>
              <w:t>精選動漫影片素材</w:t>
            </w:r>
          </w:p>
          <w:p w14:paraId="344CC272" w14:textId="77777777" w:rsidR="006761DE" w:rsidRDefault="007B76C3" w:rsidP="007B76C3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>
              <w:rPr>
                <w:rFonts w:ascii="楷體-繁" w:eastAsia="楷體-繁" w:hAnsi="楷體-繁"/>
                <w:bCs/>
                <w:snapToGrid w:val="0"/>
              </w:rPr>
              <w:t>7.</w:t>
            </w:r>
            <w:r w:rsidRPr="007B76C3">
              <w:rPr>
                <w:rFonts w:ascii="楷體-繁" w:eastAsia="楷體-繁" w:hAnsi="楷體-繁" w:hint="eastAsia"/>
                <w:bCs/>
                <w:snapToGrid w:val="0"/>
              </w:rPr>
              <w:t>海洋生態圖片</w:t>
            </w:r>
          </w:p>
          <w:p w14:paraId="5555FE4D" w14:textId="1696FDFA" w:rsidR="007B76C3" w:rsidRDefault="007B76C3" w:rsidP="007B76C3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楷體-繁" w:eastAsia="楷體-繁" w:hAnsi="楷體-繁"/>
                <w:bCs/>
                <w:snapToGrid w:val="0"/>
              </w:rPr>
              <w:t>8.</w:t>
            </w:r>
            <w:r>
              <w:rPr>
                <w:rFonts w:ascii="楷體-繁" w:eastAsia="楷體-繁" w:hAnsi="楷體-繁" w:hint="eastAsia"/>
                <w:bCs/>
                <w:snapToGrid w:val="0"/>
              </w:rPr>
              <w:t>平版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09A444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.作業呈現</w:t>
            </w:r>
          </w:p>
          <w:p w14:paraId="0FEFABCF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14:paraId="208CF7A5" w14:textId="77777777" w:rsidR="006761DE" w:rsidRDefault="006761D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3.文章朗誦</w:t>
            </w:r>
          </w:p>
          <w:p w14:paraId="789ED546" w14:textId="50CE37A2" w:rsidR="007B76C3" w:rsidRDefault="007B76C3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4.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分組專題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68DDAA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14:paraId="520C605B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環J1 了解生物多樣性及環境承載力的重要性。</w:t>
            </w:r>
          </w:p>
          <w:p w14:paraId="3FD9533C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環J2 了解人與周遭動物的互動關係，認識動物需求，並關切動物福利。</w:t>
            </w:r>
          </w:p>
          <w:p w14:paraId="0F5AF44D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【海洋教育】</w:t>
            </w:r>
          </w:p>
          <w:p w14:paraId="2F5AD6BC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海J8 閱讀、分享及創作以海洋為背景的文學作品。</w:t>
            </w:r>
          </w:p>
          <w:p w14:paraId="4AECBCF1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海J11 了解海洋民俗信仰與祭典之意義及其與社會發展之關係。</w:t>
            </w:r>
          </w:p>
          <w:p w14:paraId="771950CD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海J18 探討人類活動對海洋生態的影響。</w:t>
            </w:r>
          </w:p>
          <w:p w14:paraId="213DADDA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海J20 了解我國的海洋環境問題，並積極參與海洋保護行動。</w:t>
            </w:r>
          </w:p>
          <w:p w14:paraId="564354E4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【原住民族教育】</w:t>
            </w:r>
          </w:p>
          <w:p w14:paraId="701CA0B7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原J3 培養對各種語言文化差異的尊重。</w:t>
            </w:r>
          </w:p>
          <w:p w14:paraId="154E9048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原J9 學習向他人介紹各種原住民族文化展現。</w:t>
            </w:r>
          </w:p>
          <w:p w14:paraId="0201E11E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原J11 認識原住民族土地自然資源與文化間的關係。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5EFE7" w14:textId="77777777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37126A5" w14:textId="77777777" w:rsidR="006761DE" w:rsidRPr="00500692" w:rsidRDefault="006761DE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6E45B7D" w14:textId="77777777" w:rsidR="006761DE" w:rsidRPr="00500692" w:rsidRDefault="006761DE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1969230" w14:textId="77777777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8733C17" w14:textId="77777777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761DE" w:rsidRPr="008F16B4" w14:paraId="6EB01781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5BCFDC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第十六週</w:t>
            </w:r>
          </w:p>
          <w:p w14:paraId="5141D0E9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85801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1-IV-3 分辨聆聽內容的邏輯性，找出解決問題的方法。</w:t>
            </w:r>
          </w:p>
          <w:p w14:paraId="265504A4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14:paraId="269FDF19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  <w:p w14:paraId="5E3E7B8D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5-IV-6 運用圖書館（室）、科技工具，蒐集資訊、組織材料，擴充閱讀視野。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16B647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Ab-IV-5 5,000</w:t>
            </w:r>
            <w:r>
              <w:rPr>
                <w:rFonts w:eastAsia="標楷體" w:hint="eastAsia"/>
                <w:color w:val="auto"/>
              </w:rPr>
              <w:t>個常用語詞的使用。</w:t>
            </w:r>
          </w:p>
          <w:p w14:paraId="685B8467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19F34F9E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Ad-IV-4 </w:t>
            </w:r>
            <w:r>
              <w:rPr>
                <w:rFonts w:eastAsia="標楷體" w:hint="eastAsia"/>
                <w:color w:val="auto"/>
              </w:rPr>
              <w:t>非韻文：如古文、古典小說、語錄體、寓言等。</w:t>
            </w:r>
          </w:p>
          <w:p w14:paraId="26421EF7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Ba-IV-1 </w:t>
            </w:r>
            <w:r>
              <w:rPr>
                <w:rFonts w:eastAsia="標楷體" w:hint="eastAsia"/>
                <w:color w:val="auto"/>
              </w:rPr>
              <w:t>順敘、倒敘、插敘與補敘法。</w:t>
            </w:r>
          </w:p>
          <w:p w14:paraId="51AAB6E8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Ba-IV-2 </w:t>
            </w:r>
            <w:r>
              <w:rPr>
                <w:rFonts w:eastAsia="標楷體" w:hint="eastAsia"/>
                <w:color w:val="auto"/>
              </w:rPr>
              <w:t>各種描寫的作用及呈現的效果。</w:t>
            </w:r>
          </w:p>
          <w:p w14:paraId="1D37BF92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BCFCFB" w14:textId="77777777" w:rsidR="006761DE" w:rsidRDefault="006761DE">
            <w:pPr>
              <w:spacing w:line="260" w:lineRule="exact"/>
              <w:jc w:val="left"/>
            </w:pPr>
          </w:p>
          <w:p w14:paraId="33422B2F" w14:textId="77777777" w:rsidR="006761DE" w:rsidRPr="00780D22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cs="標楷體" w:hint="eastAsia"/>
                <w:color w:val="auto"/>
              </w:rPr>
              <w:t>第八課空城計</w:t>
            </w:r>
          </w:p>
          <w:p w14:paraId="0C7F899C" w14:textId="77777777" w:rsidR="006761DE" w:rsidRPr="00780D22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780D22">
              <w:rPr>
                <w:rFonts w:ascii="楷體-繁" w:eastAsia="楷體-繁" w:hAnsi="楷體-繁" w:cs="標楷體" w:hint="eastAsia"/>
                <w:color w:val="auto"/>
              </w:rPr>
              <w:t>‧引起活動</w:t>
            </w:r>
          </w:p>
          <w:p w14:paraId="3C057BB2" w14:textId="2E624F75" w:rsidR="00DF7F3C" w:rsidRPr="00DF7F3C" w:rsidRDefault="00DF7F3C" w:rsidP="00DF7F3C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>
              <w:rPr>
                <w:rFonts w:ascii="楷體-繁" w:eastAsia="楷體-繁" w:hAnsi="楷體-繁" w:cs="標楷體"/>
                <w:color w:val="auto"/>
              </w:rPr>
              <w:t>1.</w:t>
            </w:r>
            <w:r w:rsidRPr="00DF7F3C">
              <w:rPr>
                <w:rFonts w:ascii="楷體-繁" w:eastAsia="楷體-繁" w:hAnsi="楷體-繁" w:cs="標楷體" w:hint="eastAsia"/>
                <w:color w:val="auto"/>
              </w:rPr>
              <w:t>以遊戲王卡牌形式展示三國人物角色卡，每張卡牌上標註人物特質值（智力、武力、計謀、統率）進行「誰最了解諸葛亮」搶答賽，說出諸葛亮的故事或特質者可抽取角色卡</w:t>
            </w:r>
          </w:p>
          <w:p w14:paraId="12E6640F" w14:textId="646CCE18" w:rsidR="00DF7F3C" w:rsidRDefault="00DF7F3C" w:rsidP="00DF7F3C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>
              <w:rPr>
                <w:rFonts w:ascii="楷體-繁" w:eastAsia="楷體-繁" w:hAnsi="楷體-繁" w:cs="標楷體"/>
                <w:color w:val="auto"/>
              </w:rPr>
              <w:t>2.</w:t>
            </w:r>
            <w:r w:rsidRPr="00DF7F3C">
              <w:rPr>
                <w:rFonts w:ascii="楷體-繁" w:eastAsia="楷體-繁" w:hAnsi="楷體-繁" w:cs="標楷體" w:hint="eastAsia"/>
                <w:color w:val="auto"/>
              </w:rPr>
              <w:t>播放最新手遊或電視劇中的諸葛亮片段，討論古今形象的趣味差異</w:t>
            </w:r>
          </w:p>
          <w:p w14:paraId="1A820504" w14:textId="09718ACA" w:rsidR="00D2432D" w:rsidRPr="00D2432D" w:rsidRDefault="00D2432D" w:rsidP="00D2432D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D2432D">
              <w:rPr>
                <w:rFonts w:ascii="楷體-繁" w:eastAsia="楷體-繁" w:hAnsi="楷體-繁" w:cs="標楷體" w:hint="eastAsia"/>
                <w:color w:val="auto"/>
              </w:rPr>
              <w:t>設計「尋找文學寶藏」</w:t>
            </w:r>
            <w:r>
              <w:rPr>
                <w:rFonts w:ascii="楷體-繁" w:eastAsia="楷體-繁" w:hAnsi="楷體-繁" w:cs="標楷體" w:hint="eastAsia"/>
                <w:color w:val="auto"/>
              </w:rPr>
              <w:t>學習單</w:t>
            </w:r>
            <w:r w:rsidRPr="00D2432D">
              <w:rPr>
                <w:rFonts w:ascii="楷體-繁" w:eastAsia="楷體-繁" w:hAnsi="楷體-繁" w:cs="標楷體" w:hint="eastAsia"/>
                <w:color w:val="auto"/>
              </w:rPr>
              <w:t>，</w:t>
            </w:r>
            <w:r>
              <w:rPr>
                <w:rFonts w:ascii="楷體-繁" w:eastAsia="楷體-繁" w:hAnsi="楷體-繁" w:cs="標楷體" w:hint="eastAsia"/>
                <w:color w:val="auto"/>
              </w:rPr>
              <w:t>引導</w:t>
            </w:r>
            <w:r w:rsidRPr="00D2432D">
              <w:rPr>
                <w:rFonts w:ascii="楷體-繁" w:eastAsia="楷體-繁" w:hAnsi="楷體-繁" w:cs="標楷體" w:hint="eastAsia"/>
                <w:color w:val="auto"/>
              </w:rPr>
              <w:t>學生依序破解神話、寓言、志怪小說的特色密碼，</w:t>
            </w:r>
            <w:r>
              <w:rPr>
                <w:rFonts w:ascii="楷體-繁" w:eastAsia="楷體-繁" w:hAnsi="楷體-繁" w:cs="標楷體" w:hint="eastAsia"/>
                <w:color w:val="auto"/>
              </w:rPr>
              <w:t>再</w:t>
            </w:r>
            <w:r w:rsidRPr="00D2432D">
              <w:rPr>
                <w:rFonts w:ascii="楷體-繁" w:eastAsia="楷體-繁" w:hAnsi="楷體-繁" w:cs="標楷體" w:hint="eastAsia"/>
                <w:color w:val="auto"/>
              </w:rPr>
              <w:t>以生動的圖像呈現文學發展脈絡</w:t>
            </w:r>
            <w:r>
              <w:rPr>
                <w:rFonts w:ascii="楷體-繁" w:eastAsia="楷體-繁" w:hAnsi="楷體-繁" w:cs="標楷體" w:hint="eastAsia"/>
                <w:color w:val="auto"/>
              </w:rPr>
              <w:t>。</w:t>
            </w:r>
          </w:p>
          <w:p w14:paraId="40959BDC" w14:textId="31B7D27F" w:rsidR="00D2432D" w:rsidRDefault="00D2432D" w:rsidP="00D2432D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>
              <w:rPr>
                <w:rFonts w:ascii="楷體-繁" w:eastAsia="楷體-繁" w:hAnsi="楷體-繁" w:cs="標楷體" w:hint="eastAsia"/>
                <w:color w:val="auto"/>
              </w:rPr>
              <w:t>預告課後作業：</w:t>
            </w:r>
            <w:r w:rsidRPr="00D2432D">
              <w:rPr>
                <w:rFonts w:ascii="楷體-繁" w:eastAsia="楷體-繁" w:hAnsi="楷體-繁" w:cs="標楷體" w:hint="eastAsia"/>
                <w:color w:val="auto"/>
              </w:rPr>
              <w:t>用流行迷因（meme）形式，讓學生重新詮釋古典文學梗</w:t>
            </w:r>
            <w:r>
              <w:rPr>
                <w:rFonts w:ascii="楷體-繁" w:eastAsia="楷體-繁" w:hAnsi="楷體-繁" w:cs="標楷體" w:hint="eastAsia"/>
                <w:color w:val="auto"/>
              </w:rPr>
              <w:t>。</w:t>
            </w:r>
          </w:p>
          <w:p w14:paraId="04D4514B" w14:textId="77777777" w:rsidR="006761DE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780D22">
              <w:rPr>
                <w:rFonts w:ascii="楷體-繁" w:eastAsia="楷體-繁" w:hAnsi="楷體-繁" w:cs="標楷體" w:hint="eastAsia"/>
                <w:color w:val="auto"/>
              </w:rPr>
              <w:t>‧發展活動</w:t>
            </w:r>
          </w:p>
          <w:p w14:paraId="78E88C67" w14:textId="6647C3D8" w:rsidR="00D2432D" w:rsidRPr="00D2432D" w:rsidRDefault="00D2432D" w:rsidP="00D2432D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>
              <w:rPr>
                <w:rFonts w:ascii="楷體-繁" w:eastAsia="楷體-繁" w:hAnsi="楷體-繁"/>
              </w:rPr>
              <w:t>1.</w:t>
            </w:r>
            <w:r w:rsidRPr="00D2432D">
              <w:rPr>
                <w:rFonts w:ascii="楷體-繁" w:eastAsia="楷體-繁" w:hAnsi="楷體-繁" w:hint="eastAsia"/>
              </w:rPr>
              <w:t>解說章回小說特色：章節標題、回目、收放等獨特手法。</w:t>
            </w:r>
          </w:p>
          <w:p w14:paraId="0C5F48A0" w14:textId="77BF2047" w:rsidR="00D2432D" w:rsidRPr="00D2432D" w:rsidRDefault="00D2432D" w:rsidP="00D2432D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>
              <w:rPr>
                <w:rFonts w:ascii="楷體-繁" w:eastAsia="楷體-繁" w:hAnsi="楷體-繁"/>
              </w:rPr>
              <w:t>2.</w:t>
            </w:r>
            <w:r w:rsidRPr="00D2432D">
              <w:rPr>
                <w:rFonts w:ascii="楷體-繁" w:eastAsia="楷體-繁" w:hAnsi="楷體-繁" w:hint="eastAsia"/>
              </w:rPr>
              <w:t>介紹《三國演義》的創作背景、歷史地位與文學成就。</w:t>
            </w:r>
          </w:p>
          <w:p w14:paraId="3E71E9AF" w14:textId="6A312423" w:rsidR="00D2432D" w:rsidRPr="00D2432D" w:rsidRDefault="00D2432D" w:rsidP="00D2432D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>
              <w:rPr>
                <w:rFonts w:ascii="楷體-繁" w:eastAsia="楷體-繁" w:hAnsi="楷體-繁"/>
              </w:rPr>
              <w:t>3.</w:t>
            </w:r>
            <w:r w:rsidRPr="00D2432D">
              <w:rPr>
                <w:rFonts w:ascii="楷體-繁" w:eastAsia="楷體-繁" w:hAnsi="楷體-繁" w:hint="eastAsia"/>
              </w:rPr>
              <w:t>分析本書在敘事技巧、人物刻畫、語言運用等藝術價值。</w:t>
            </w:r>
          </w:p>
          <w:p w14:paraId="331EA3F5" w14:textId="29815ACE" w:rsidR="00D2432D" w:rsidRPr="00D2432D" w:rsidRDefault="00D2432D" w:rsidP="00D2432D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>
              <w:rPr>
                <w:rFonts w:ascii="楷體-繁" w:eastAsia="楷體-繁" w:hAnsi="楷體-繁"/>
              </w:rPr>
              <w:t>4.</w:t>
            </w:r>
            <w:r w:rsidRPr="00D2432D">
              <w:rPr>
                <w:rFonts w:ascii="楷體-繁" w:eastAsia="楷體-繁" w:hAnsi="楷體-繁" w:hint="eastAsia"/>
              </w:rPr>
              <w:t>「四大名著導覽」：</w:t>
            </w:r>
          </w:p>
          <w:p w14:paraId="1ED5A422" w14:textId="2C5D4421" w:rsidR="00D2432D" w:rsidRPr="00780D22" w:rsidRDefault="00D2432D" w:rsidP="00D2432D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D2432D">
              <w:rPr>
                <w:rFonts w:ascii="楷體-繁" w:eastAsia="楷體-繁" w:hAnsi="楷體-繁" w:hint="eastAsia"/>
              </w:rPr>
              <w:t>介紹《水滸傳》、《西遊記》、《紅樓夢》、《儒林外史》等經典作品。比較各部小說的主題思想、藝術特色與社會影響。</w:t>
            </w:r>
            <w:r>
              <w:rPr>
                <w:rFonts w:ascii="楷體-繁" w:eastAsia="楷體-繁" w:hAnsi="楷體-繁" w:hint="eastAsia"/>
              </w:rPr>
              <w:t>以及</w:t>
            </w:r>
            <w:r w:rsidRPr="00D2432D">
              <w:rPr>
                <w:rFonts w:ascii="楷體-繁" w:eastAsia="楷體-繁" w:hAnsi="楷體-繁" w:hint="eastAsia"/>
              </w:rPr>
              <w:t>這些作品在現代流行文化中的改編與傳承。</w:t>
            </w:r>
          </w:p>
          <w:p w14:paraId="745B239D" w14:textId="1ADF1B5C" w:rsidR="0035090B" w:rsidRPr="0035090B" w:rsidRDefault="006761DE" w:rsidP="0035090B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780D22">
              <w:rPr>
                <w:rFonts w:ascii="楷體-繁" w:eastAsia="楷體-繁" w:hAnsi="楷體-繁" w:cs="標楷體" w:hint="eastAsia"/>
                <w:color w:val="auto"/>
              </w:rPr>
              <w:t>3.</w:t>
            </w:r>
            <w:r w:rsidR="0035090B">
              <w:rPr>
                <w:rFonts w:hint="eastAsia"/>
              </w:rPr>
              <w:t xml:space="preserve"> </w:t>
            </w:r>
            <w:r w:rsidR="0035090B" w:rsidRPr="0035090B">
              <w:rPr>
                <w:rFonts w:ascii="楷體-繁" w:eastAsia="楷體-繁" w:hAnsi="楷體-繁" w:cs="標楷體" w:hint="eastAsia"/>
                <w:color w:val="auto"/>
              </w:rPr>
              <w:t>介紹羅貫中生平事蹟與創作歷程。分析其善用說書人口吻、細膩刻畫人物性格的寫作特色。</w:t>
            </w:r>
          </w:p>
          <w:p w14:paraId="71C84B7F" w14:textId="77777777" w:rsidR="006761DE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780D22">
              <w:rPr>
                <w:rFonts w:ascii="楷體-繁" w:eastAsia="楷體-繁" w:hAnsi="楷體-繁" w:cs="標楷體" w:hint="eastAsia"/>
                <w:color w:val="auto"/>
              </w:rPr>
              <w:t>‧總結活動</w:t>
            </w:r>
          </w:p>
          <w:p w14:paraId="602D5B78" w14:textId="01D2089F" w:rsidR="0035090B" w:rsidRDefault="0035090B" w:rsidP="0035090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>
              <w:rPr>
                <w:rFonts w:ascii="楷體-繁" w:eastAsia="楷體-繁" w:hAnsi="楷體-繁"/>
              </w:rPr>
              <w:t>1.</w:t>
            </w:r>
            <w:r w:rsidRPr="0035090B">
              <w:rPr>
                <w:rFonts w:ascii="楷體-繁" w:eastAsia="楷體-繁" w:hAnsi="楷體-繁" w:hint="eastAsia"/>
              </w:rPr>
              <w:t>請學生分析〈空城計〉中諸葛亮</w:t>
            </w:r>
            <w:r>
              <w:rPr>
                <w:rFonts w:ascii="楷體-繁" w:eastAsia="楷體-繁" w:hAnsi="楷體-繁" w:hint="eastAsia"/>
              </w:rPr>
              <w:t>、司馬懿</w:t>
            </w:r>
            <w:r w:rsidRPr="0035090B">
              <w:rPr>
                <w:rFonts w:ascii="楷體-繁" w:eastAsia="楷體-繁" w:hAnsi="楷體-繁" w:hint="eastAsia"/>
              </w:rPr>
              <w:t>的形象塑造。</w:t>
            </w:r>
          </w:p>
          <w:p w14:paraId="568B3126" w14:textId="563B565E" w:rsidR="0035090B" w:rsidRPr="00780D22" w:rsidRDefault="0035090B" w:rsidP="0035090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>
              <w:rPr>
                <w:rFonts w:ascii="楷體-繁" w:eastAsia="楷體-繁" w:hAnsi="楷體-繁"/>
              </w:rPr>
              <w:t>2.</w:t>
            </w:r>
            <w:r w:rsidRPr="0035090B">
              <w:rPr>
                <w:rFonts w:ascii="楷體-繁" w:eastAsia="楷體-繁" w:hAnsi="楷體-繁" w:hint="eastAsia"/>
              </w:rPr>
              <w:t>引導學生思考章回小說的現代價值。</w:t>
            </w:r>
          </w:p>
          <w:p w14:paraId="2C053702" w14:textId="77777777" w:rsidR="006761DE" w:rsidRDefault="006761DE">
            <w:pPr>
              <w:spacing w:line="260" w:lineRule="exact"/>
              <w:jc w:val="left"/>
            </w:pPr>
            <w:r w:rsidRPr="00780D22">
              <w:rPr>
                <w:rFonts w:ascii="楷體-繁" w:eastAsia="楷體-繁" w:hAnsi="楷體-繁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1C028B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9A7EE3" w14:textId="77777777" w:rsidR="006761DE" w:rsidRPr="0035090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35090B">
              <w:rPr>
                <w:rFonts w:ascii="楷體-繁" w:eastAsia="楷體-繁" w:hAnsi="楷體-繁" w:cs="標楷體" w:hint="eastAsia"/>
                <w:color w:val="auto"/>
              </w:rPr>
              <w:t>1.課文朗讀</w:t>
            </w:r>
          </w:p>
          <w:p w14:paraId="5202B5FC" w14:textId="77777777" w:rsidR="006761DE" w:rsidRPr="0035090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35090B">
              <w:rPr>
                <w:rFonts w:ascii="楷體-繁" w:eastAsia="楷體-繁" w:hAnsi="楷體-繁" w:cs="標楷體" w:hint="eastAsia"/>
                <w:color w:val="auto"/>
              </w:rPr>
              <w:t>2.課文動畫</w:t>
            </w:r>
          </w:p>
          <w:p w14:paraId="4D0C777D" w14:textId="77777777" w:rsidR="006761DE" w:rsidRPr="0035090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35090B">
              <w:rPr>
                <w:rFonts w:ascii="楷體-繁" w:eastAsia="楷體-繁" w:hAnsi="楷體-繁" w:cs="標楷體" w:hint="eastAsia"/>
                <w:color w:val="auto"/>
              </w:rPr>
              <w:t>3.作者影片</w:t>
            </w:r>
          </w:p>
          <w:p w14:paraId="7250C24F" w14:textId="77777777" w:rsidR="006761DE" w:rsidRPr="0035090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35090B">
              <w:rPr>
                <w:rFonts w:ascii="楷體-繁" w:eastAsia="楷體-繁" w:hAnsi="楷體-繁" w:cs="標楷體" w:hint="eastAsia"/>
                <w:color w:val="auto"/>
              </w:rPr>
              <w:t>4.網站資源</w:t>
            </w:r>
          </w:p>
          <w:p w14:paraId="1F3B50FB" w14:textId="77777777" w:rsidR="006761DE" w:rsidRPr="0035090B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35090B">
              <w:rPr>
                <w:rFonts w:ascii="楷體-繁" w:eastAsia="楷體-繁" w:hAnsi="楷體-繁" w:cs="標楷體" w:hint="eastAsia"/>
                <w:color w:val="auto"/>
              </w:rPr>
              <w:t>5.閱讀饗宴聆聽音檔</w:t>
            </w:r>
          </w:p>
          <w:p w14:paraId="02C87989" w14:textId="5B810393" w:rsidR="0035090B" w:rsidRPr="0035090B" w:rsidRDefault="0035090B" w:rsidP="0035090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35090B">
              <w:rPr>
                <w:rFonts w:ascii="楷體-繁" w:eastAsia="楷體-繁" w:hAnsi="楷體-繁"/>
              </w:rPr>
              <w:t>6.</w:t>
            </w:r>
            <w:r w:rsidRPr="0035090B">
              <w:rPr>
                <w:rFonts w:ascii="楷體-繁" w:eastAsia="楷體-繁" w:hAnsi="楷體-繁" w:hint="eastAsia"/>
              </w:rPr>
              <w:t>多媒體教材（影片、投影片）</w:t>
            </w:r>
          </w:p>
          <w:p w14:paraId="5FEB31AB" w14:textId="7B28577B" w:rsidR="0035090B" w:rsidRPr="0035090B" w:rsidRDefault="0035090B" w:rsidP="0035090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35090B">
              <w:rPr>
                <w:rFonts w:ascii="楷體-繁" w:eastAsia="楷體-繁" w:hAnsi="楷體-繁"/>
              </w:rPr>
              <w:t>7.</w:t>
            </w:r>
            <w:r w:rsidRPr="0035090B">
              <w:rPr>
                <w:rFonts w:ascii="楷體-繁" w:eastAsia="楷體-繁" w:hAnsi="楷體-繁" w:hint="eastAsia"/>
              </w:rPr>
              <w:t>經典章回小說選摘</w:t>
            </w:r>
          </w:p>
          <w:p w14:paraId="5CDD501A" w14:textId="04A411E7" w:rsidR="0035090B" w:rsidRPr="0035090B" w:rsidRDefault="0035090B" w:rsidP="0035090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35090B">
              <w:rPr>
                <w:rFonts w:ascii="楷體-繁" w:eastAsia="楷體-繁" w:hAnsi="楷體-繁"/>
              </w:rPr>
              <w:t>8.</w:t>
            </w:r>
            <w:r w:rsidRPr="0035090B">
              <w:rPr>
                <w:rFonts w:ascii="楷體-繁" w:eastAsia="楷體-繁" w:hAnsi="楷體-繁" w:hint="eastAsia"/>
              </w:rPr>
              <w:t>歷史地圖與人物關係圖</w:t>
            </w:r>
          </w:p>
          <w:p w14:paraId="743278C9" w14:textId="77777777" w:rsidR="006761DE" w:rsidRDefault="0035090B" w:rsidP="0035090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35090B">
              <w:rPr>
                <w:rFonts w:ascii="楷體-繁" w:eastAsia="楷體-繁" w:hAnsi="楷體-繁"/>
              </w:rPr>
              <w:t>9.</w:t>
            </w:r>
            <w:r w:rsidRPr="0035090B">
              <w:rPr>
                <w:rFonts w:ascii="楷體-繁" w:eastAsia="楷體-繁" w:hAnsi="楷體-繁" w:hint="eastAsia"/>
              </w:rPr>
              <w:t>評量學習單</w:t>
            </w:r>
          </w:p>
          <w:p w14:paraId="419E5F76" w14:textId="019D5EB1" w:rsidR="0035090B" w:rsidRDefault="0035090B" w:rsidP="0035090B">
            <w:pPr>
              <w:spacing w:line="260" w:lineRule="exact"/>
              <w:jc w:val="left"/>
            </w:pPr>
            <w:r>
              <w:rPr>
                <w:rFonts w:ascii="楷體-繁" w:eastAsia="楷體-繁" w:hAnsi="楷體-繁"/>
              </w:rPr>
              <w:t>10.</w:t>
            </w:r>
            <w:r>
              <w:rPr>
                <w:rFonts w:ascii="楷體-繁" w:eastAsia="楷體-繁" w:hAnsi="楷體-繁" w:hint="eastAsia"/>
              </w:rPr>
              <w:t>平板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C10722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1.學習單</w:t>
            </w:r>
          </w:p>
          <w:p w14:paraId="4F3B9850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2.資料蒐集</w:t>
            </w:r>
          </w:p>
          <w:p w14:paraId="3C4F23BB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1AA1A3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6FB7C8D9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78A1167A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56E84B04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閱J6 懂得在不同學習及生活情境中使用文本之規則。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C2CD0" w14:textId="399A2F52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0E19FF47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8297F0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第十七週</w:t>
            </w:r>
          </w:p>
          <w:p w14:paraId="510BB791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E0660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1-IV-2 依據不同情境，分辨聲意涵及表達技巧適切回應。</w:t>
            </w:r>
          </w:p>
          <w:p w14:paraId="68975C67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1-IV-3 分辨聆聽內容的邏輯性，找出解決問題的方法。</w:t>
            </w:r>
          </w:p>
          <w:p w14:paraId="11C0B8DB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1-V-2 聽懂各類文本聲情表達時所營構的時空氛圍與情感渲染。</w:t>
            </w:r>
          </w:p>
          <w:p w14:paraId="29807071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2-IV-2 有效把握聽聞內容的邏輯，做出提問或回饋。</w:t>
            </w:r>
          </w:p>
          <w:p w14:paraId="3F667272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2-IV-3 依理解的內容，明確表達意見，進行有條理的論辯，並注重言談禮貌。</w:t>
            </w:r>
          </w:p>
          <w:p w14:paraId="58415F9F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2-IV-5 視不同情境，進行報告、評論、演說及論辯。</w:t>
            </w:r>
          </w:p>
          <w:p w14:paraId="5EFE394A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5-IV-2 理解各類文本的句子、段落與主要概念，指出寫作的目的與觀點。</w:t>
            </w:r>
          </w:p>
          <w:p w14:paraId="59E8C69D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5-IV-3 理解各類文本內容、形式和寫作特色。</w:t>
            </w:r>
          </w:p>
          <w:p w14:paraId="5218631B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大量閱讀多元文本，理解議題內涵及其與個人生活、社會結構的關聯性。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9ED622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Ab-IV-6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常用文言文的詞義及語詞結構。</w:t>
            </w:r>
          </w:p>
          <w:p w14:paraId="4489893A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Ab-IV-7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常用文言文的字詞、虛字、古今義變。</w:t>
            </w:r>
          </w:p>
          <w:p w14:paraId="6B625CB8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Ac-IV-2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敘事、有無、判斷、表態等句型。</w:t>
            </w:r>
          </w:p>
          <w:p w14:paraId="378BF934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Ac-IV-3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文句表達的邏輯與意義。</w:t>
            </w:r>
          </w:p>
          <w:p w14:paraId="0FE40B32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14:paraId="3A8E45B2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Ad-IV-4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非韻文：如古文、古典小說、語錄體、寓言等。</w:t>
            </w:r>
          </w:p>
          <w:p w14:paraId="7F1490E8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對社會群體與家國民族情感的體會。</w:t>
            </w:r>
          </w:p>
          <w:p w14:paraId="53080CEA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Bd-IV-1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以事實、理論為論據，達到說服、建構、批判等目的。</w:t>
            </w:r>
          </w:p>
          <w:p w14:paraId="76E457ED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Bd-IV-2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論證方式如比較、比喻等。</w:t>
            </w:r>
          </w:p>
          <w:p w14:paraId="310E2705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FBB17A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</w:p>
          <w:p w14:paraId="00D453D1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BC6F01">
              <w:rPr>
                <w:rFonts w:ascii="楷體-繁" w:eastAsia="楷體-繁" w:hAnsi="楷體-繁" w:cs="標楷體" w:hint="eastAsia"/>
                <w:color w:val="auto"/>
              </w:rPr>
              <w:t>第八課空城計</w:t>
            </w:r>
          </w:p>
          <w:p w14:paraId="6CA018C5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‧引起活動</w:t>
            </w:r>
          </w:p>
          <w:p w14:paraId="18140EA9" w14:textId="2C2C4DF7" w:rsidR="00ED739B" w:rsidRPr="00BC6F01" w:rsidRDefault="00ED739B" w:rsidP="00ED739B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1.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邀請學生分享三國時期最欣賞的人物及理由，教師適時補充相關歷史典故與軼事。</w:t>
            </w:r>
          </w:p>
          <w:p w14:paraId="548337EB" w14:textId="2DA5055A" w:rsidR="00ED739B" w:rsidRPr="00BC6F01" w:rsidRDefault="00ED739B" w:rsidP="00ED739B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2.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播放三國演義動畫或電視劇片段，幫助學生建立對三國時代的具體印象。</w:t>
            </w:r>
          </w:p>
          <w:p w14:paraId="54E31EF9" w14:textId="57955867" w:rsidR="006761DE" w:rsidRPr="00BC6F01" w:rsidRDefault="00ED739B" w:rsidP="00ED739B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3.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設計「諸葛亮急診室」情境模擬：若你是諸葛亮，面對司馬懿率二十萬大軍壓境，城中只有二千六百老弱，你會如何應對？讓學生發揮創意提出解決方案。</w:t>
            </w:r>
            <w:r w:rsidR="006761DE"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替課文預作伏筆、引起學生學習興趣。</w:t>
            </w:r>
          </w:p>
          <w:p w14:paraId="282820EF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‧教學活動</w:t>
            </w:r>
          </w:p>
          <w:p w14:paraId="7818D8E7" w14:textId="6007F5AA" w:rsidR="005A307C" w:rsidRPr="00BC6F01" w:rsidRDefault="005A307C" w:rsidP="005A307C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1.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介紹羅貫中的生平軼事、寫作經歷與創作背景。</w:t>
            </w:r>
          </w:p>
          <w:p w14:paraId="6C45FD2B" w14:textId="3C79211D" w:rsidR="005A307C" w:rsidRPr="00BC6F01" w:rsidRDefault="005A307C" w:rsidP="005A307C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2.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分析作者善用懸念、巧妙布局的寫作特色，並連結當代流行文化中的改編作品。</w:t>
            </w:r>
          </w:p>
          <w:p w14:paraId="4979BB6D" w14:textId="26AE373F" w:rsidR="005A307C" w:rsidRPr="00BC6F01" w:rsidRDefault="00B91331" w:rsidP="005A307C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3.</w:t>
            </w:r>
            <w:r w:rsidR="005A307C"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解說作者如何將歷史與想像</w:t>
            </w:r>
            <w:r w:rsidR="005A307C"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(</w:t>
            </w:r>
            <w:r w:rsidR="005A307C"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七實三虛)完美結合，創造出豐富情節。（可補充地圖，展示三國時期重要歷史事件與戰役）</w:t>
            </w:r>
          </w:p>
          <w:p w14:paraId="4F97841C" w14:textId="64B82D0D" w:rsidR="00B91331" w:rsidRPr="00BC6F01" w:rsidRDefault="00B91331" w:rsidP="00B91331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4.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以諸葛亮空城計為例，分析危機處理的智慧與技巧。連結現代生活情境，讓學生思考如何在困境中保持冷靜與智慧。</w:t>
            </w:r>
          </w:p>
          <w:p w14:paraId="02B3F5D3" w14:textId="60E89FC4" w:rsidR="00B91331" w:rsidRPr="00BC6F01" w:rsidRDefault="00B91331" w:rsidP="00B91331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 xml:space="preserve">‧總結活動 </w:t>
            </w:r>
          </w:p>
          <w:p w14:paraId="4CEA5659" w14:textId="77777777" w:rsidR="00B91331" w:rsidRPr="00BC6F01" w:rsidRDefault="00B91331" w:rsidP="00B91331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1.學習成效檢核：</w:t>
            </w:r>
          </w:p>
          <w:p w14:paraId="6336E4CA" w14:textId="77777777" w:rsidR="00B91331" w:rsidRPr="00BC6F01" w:rsidRDefault="00B91331" w:rsidP="00B91331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進行「空城計」情節重點摘要。</w:t>
            </w:r>
          </w:p>
          <w:p w14:paraId="5B6FF49A" w14:textId="4123A092" w:rsidR="00B91331" w:rsidRPr="00BC6F01" w:rsidRDefault="00B91331" w:rsidP="00B91331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討論諸葛亮臨危不亂的處事態度。請學生分享對危機處理的個人想法。</w:t>
            </w:r>
          </w:p>
          <w:p w14:paraId="5E182AE0" w14:textId="756681AB" w:rsidR="005A307C" w:rsidRPr="00BC6F01" w:rsidRDefault="005A307C" w:rsidP="00B91331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3.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解析《三國演義》在中國古典小說發展史上的重要地位與藝術成就。</w:t>
            </w:r>
          </w:p>
          <w:p w14:paraId="6031AAE4" w14:textId="0FD4C19C" w:rsidR="005A307C" w:rsidRPr="00BC6F01" w:rsidRDefault="005A307C" w:rsidP="005A307C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4.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比較正史與小說中人物形象的異同，培養學生的文史觀察力。</w:t>
            </w:r>
          </w:p>
          <w:p w14:paraId="0F3976AF" w14:textId="0ED3D8EF" w:rsidR="00B91331" w:rsidRPr="00BC6F01" w:rsidRDefault="005A307C" w:rsidP="00B91331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3.介紹源自《三國演義》的經典成語，如「望梅止渴」、「草木皆兵」等，解說相關諺語、歇後語的典故由來與現代應用。</w:t>
            </w:r>
          </w:p>
          <w:p w14:paraId="1EC0E099" w14:textId="51491165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5.課本「讀後檢測站」、「問題與討論」、「應用練習」等分析討論。</w:t>
            </w:r>
          </w:p>
          <w:p w14:paraId="687501F4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‧總結活動</w:t>
            </w:r>
          </w:p>
          <w:p w14:paraId="6BD8EC91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F86B56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06274A" w14:textId="7F2EAA4E" w:rsidR="006761DE" w:rsidRPr="0035090B" w:rsidRDefault="00D774BF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>
              <w:rPr>
                <w:rFonts w:ascii="楷體-繁" w:eastAsia="楷體-繁" w:hAnsi="楷體-繁" w:cs="標楷體"/>
                <w:color w:val="auto"/>
              </w:rPr>
              <w:t>1.</w:t>
            </w:r>
            <w:r w:rsidR="006761DE" w:rsidRPr="0035090B">
              <w:rPr>
                <w:rFonts w:ascii="楷體-繁" w:eastAsia="楷體-繁" w:hAnsi="楷體-繁" w:cs="標楷體" w:hint="eastAsia"/>
                <w:color w:val="auto"/>
              </w:rPr>
              <w:t>.閱讀饗宴聆聽音檔</w:t>
            </w:r>
          </w:p>
          <w:p w14:paraId="62BC5835" w14:textId="404841EF" w:rsidR="0035090B" w:rsidRPr="0035090B" w:rsidRDefault="00D774BF" w:rsidP="0035090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>
              <w:rPr>
                <w:rFonts w:ascii="楷體-繁" w:eastAsia="楷體-繁" w:hAnsi="楷體-繁"/>
              </w:rPr>
              <w:t>2</w:t>
            </w:r>
            <w:r w:rsidR="0035090B" w:rsidRPr="0035090B">
              <w:rPr>
                <w:rFonts w:ascii="楷體-繁" w:eastAsia="楷體-繁" w:hAnsi="楷體-繁"/>
              </w:rPr>
              <w:t>.</w:t>
            </w:r>
            <w:r w:rsidR="0035090B" w:rsidRPr="0035090B">
              <w:rPr>
                <w:rFonts w:ascii="楷體-繁" w:eastAsia="楷體-繁" w:hAnsi="楷體-繁" w:hint="eastAsia"/>
              </w:rPr>
              <w:t>多媒體教材（影片、投影片）</w:t>
            </w:r>
          </w:p>
          <w:p w14:paraId="6E90E076" w14:textId="05A56C7A" w:rsidR="0035090B" w:rsidRPr="0035090B" w:rsidRDefault="00D774BF" w:rsidP="0035090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>
              <w:rPr>
                <w:rFonts w:ascii="楷體-繁" w:eastAsia="楷體-繁" w:hAnsi="楷體-繁"/>
              </w:rPr>
              <w:t>3</w:t>
            </w:r>
            <w:r w:rsidR="0035090B" w:rsidRPr="0035090B">
              <w:rPr>
                <w:rFonts w:ascii="楷體-繁" w:eastAsia="楷體-繁" w:hAnsi="楷體-繁"/>
              </w:rPr>
              <w:t>.</w:t>
            </w:r>
            <w:r w:rsidR="0035090B" w:rsidRPr="0035090B">
              <w:rPr>
                <w:rFonts w:ascii="楷體-繁" w:eastAsia="楷體-繁" w:hAnsi="楷體-繁" w:hint="eastAsia"/>
              </w:rPr>
              <w:t>經典章回小說選摘</w:t>
            </w:r>
          </w:p>
          <w:p w14:paraId="47000EB2" w14:textId="30AB9189" w:rsidR="0035090B" w:rsidRPr="0035090B" w:rsidRDefault="00D774BF" w:rsidP="0035090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>
              <w:rPr>
                <w:rFonts w:ascii="楷體-繁" w:eastAsia="楷體-繁" w:hAnsi="楷體-繁"/>
              </w:rPr>
              <w:t>4</w:t>
            </w:r>
            <w:r w:rsidR="0035090B" w:rsidRPr="0035090B">
              <w:rPr>
                <w:rFonts w:ascii="楷體-繁" w:eastAsia="楷體-繁" w:hAnsi="楷體-繁"/>
              </w:rPr>
              <w:t>.</w:t>
            </w:r>
            <w:r w:rsidR="0035090B" w:rsidRPr="0035090B">
              <w:rPr>
                <w:rFonts w:ascii="楷體-繁" w:eastAsia="楷體-繁" w:hAnsi="楷體-繁" w:hint="eastAsia"/>
              </w:rPr>
              <w:t>歷史地圖與人物關係圖</w:t>
            </w:r>
          </w:p>
          <w:p w14:paraId="59B3C325" w14:textId="77EB452E" w:rsidR="0035090B" w:rsidRDefault="00D774BF" w:rsidP="0035090B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>
              <w:rPr>
                <w:rFonts w:ascii="楷體-繁" w:eastAsia="楷體-繁" w:hAnsi="楷體-繁"/>
              </w:rPr>
              <w:t>5</w:t>
            </w:r>
            <w:r w:rsidR="0035090B" w:rsidRPr="0035090B">
              <w:rPr>
                <w:rFonts w:ascii="楷體-繁" w:eastAsia="楷體-繁" w:hAnsi="楷體-繁"/>
              </w:rPr>
              <w:t>.</w:t>
            </w:r>
            <w:r w:rsidR="0035090B" w:rsidRPr="0035090B">
              <w:rPr>
                <w:rFonts w:ascii="楷體-繁" w:eastAsia="楷體-繁" w:hAnsi="楷體-繁" w:hint="eastAsia"/>
              </w:rPr>
              <w:t>評量學習單</w:t>
            </w:r>
          </w:p>
          <w:p w14:paraId="041BEE64" w14:textId="5B2A8CCD" w:rsidR="00D774BF" w:rsidRPr="00D774BF" w:rsidRDefault="00D774BF" w:rsidP="00D774BF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>
              <w:rPr>
                <w:rFonts w:ascii="楷體-繁" w:eastAsia="楷體-繁" w:hAnsi="楷體-繁"/>
              </w:rPr>
              <w:t>6.</w:t>
            </w:r>
            <w:r w:rsidRPr="00D774BF">
              <w:rPr>
                <w:rFonts w:ascii="楷體-繁" w:eastAsia="楷體-繁" w:hAnsi="楷體-繁" w:hint="eastAsia"/>
              </w:rPr>
              <w:t>相關</w:t>
            </w:r>
            <w:r>
              <w:rPr>
                <w:rFonts w:ascii="楷體-繁" w:eastAsia="楷體-繁" w:hAnsi="楷體-繁" w:hint="eastAsia"/>
              </w:rPr>
              <w:t>教材</w:t>
            </w:r>
            <w:r w:rsidRPr="00D774BF">
              <w:rPr>
                <w:rFonts w:ascii="楷體-繁" w:eastAsia="楷體-繁" w:hAnsi="楷體-繁" w:hint="eastAsia"/>
              </w:rPr>
              <w:t>：</w:t>
            </w:r>
          </w:p>
          <w:p w14:paraId="3E953790" w14:textId="77777777" w:rsidR="00D774BF" w:rsidRPr="00D774BF" w:rsidRDefault="00D774BF" w:rsidP="00D774BF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D774BF">
              <w:rPr>
                <w:rFonts w:ascii="楷體-繁" w:eastAsia="楷體-繁" w:hAnsi="楷體-繁" w:hint="eastAsia"/>
              </w:rPr>
              <w:t>〈舌戰群儒〉：諸葛亮的辯才展現</w:t>
            </w:r>
          </w:p>
          <w:p w14:paraId="4DFB3012" w14:textId="02F32270" w:rsidR="00D774BF" w:rsidRPr="00D774BF" w:rsidRDefault="00D774BF" w:rsidP="00D774BF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D774BF">
              <w:rPr>
                <w:rFonts w:ascii="楷體-繁" w:eastAsia="楷體-繁" w:hAnsi="楷體-繁" w:hint="eastAsia"/>
              </w:rPr>
              <w:t>〈草船借箭〉：諸葛亮的智謀運用</w:t>
            </w:r>
          </w:p>
          <w:p w14:paraId="5DC13F48" w14:textId="77777777" w:rsidR="00D774BF" w:rsidRPr="00D774BF" w:rsidRDefault="00D774BF" w:rsidP="00D774BF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D774BF">
              <w:rPr>
                <w:rFonts w:ascii="楷體-繁" w:eastAsia="楷體-繁" w:hAnsi="楷體-繁" w:hint="eastAsia"/>
              </w:rPr>
              <w:t>《三國智慧故事系列》漫畫版</w:t>
            </w:r>
          </w:p>
          <w:p w14:paraId="5ED05FAE" w14:textId="77777777" w:rsidR="00D774BF" w:rsidRPr="00D774BF" w:rsidRDefault="00D774BF" w:rsidP="00D774BF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D774BF">
              <w:rPr>
                <w:rFonts w:ascii="楷體-繁" w:eastAsia="楷體-繁" w:hAnsi="楷體-繁" w:hint="eastAsia"/>
              </w:rPr>
              <w:t>《新三國》(2010年版)諸葛亮形象詮釋</w:t>
            </w:r>
          </w:p>
          <w:p w14:paraId="7B1DF6B4" w14:textId="77777777" w:rsidR="006761DE" w:rsidRDefault="006761DE" w:rsidP="00D774BF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8E59C4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.作業呈現</w:t>
            </w:r>
          </w:p>
          <w:p w14:paraId="3B169024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14:paraId="6BA48A0B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3.文章朗誦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50C774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10005F92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人J13 理解戰爭、和平對人類生活的影響。</w:t>
            </w:r>
          </w:p>
          <w:p w14:paraId="795F20E1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517D4475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涯J3 覺察自己的能力與興趣。</w:t>
            </w:r>
          </w:p>
          <w:p w14:paraId="4DB82BEC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涯J4 了解自己的人格特質與價值觀。</w:t>
            </w:r>
          </w:p>
          <w:p w14:paraId="2D79DA65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36BC307B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閱J1 發展多元文本的閱讀策略。</w:t>
            </w:r>
          </w:p>
          <w:p w14:paraId="6C9CA5B7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閱J2 發展跨文本的比對、分析、深究的能力，以判讀文本知識的正確性。</w:t>
            </w:r>
          </w:p>
          <w:p w14:paraId="508E3ED0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閱J7 小心求證資訊來源，判讀文本知識的正確性。</w:t>
            </w:r>
          </w:p>
          <w:p w14:paraId="7C0C899A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  <w:p w14:paraId="0807C333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5E047" w14:textId="4D0BBD54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4FFBB188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630775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第十八週</w:t>
            </w:r>
          </w:p>
          <w:p w14:paraId="7021E3F9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3CACE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60F82AB5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  <w:p w14:paraId="2B8B54D8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比較不同標點符號的表達效果，流暢朗讀各類文本並表現情情感的起伏變化。</w:t>
            </w:r>
          </w:p>
          <w:p w14:paraId="1B42BC4F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6A3EF45E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1B9E8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6AB5A124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54F3D431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29204E25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57629BF6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Bc-IV-2 </w:t>
            </w:r>
            <w:r>
              <w:rPr>
                <w:rFonts w:eastAsia="標楷體" w:hint="eastAsia"/>
                <w:color w:val="auto"/>
              </w:rPr>
              <w:t>描述、列舉、因果、問題解決、比較、分類、定義等寫作手法。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0600E2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</w:p>
          <w:p w14:paraId="6A5CDA1B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BC6F01">
              <w:rPr>
                <w:rFonts w:ascii="楷體-繁" w:eastAsia="楷體-繁" w:hAnsi="楷體-繁" w:cs="標楷體" w:hint="eastAsia"/>
                <w:color w:val="auto"/>
              </w:rPr>
              <w:t>第九課管好舌頭</w:t>
            </w:r>
          </w:p>
          <w:p w14:paraId="07282F54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‧引起活動</w:t>
            </w:r>
          </w:p>
          <w:p w14:paraId="33982C17" w14:textId="1FB32448" w:rsidR="002A6B88" w:rsidRPr="00BC6F01" w:rsidRDefault="002A6B88" w:rsidP="002A6B88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1.</w:t>
            </w:r>
            <w:r w:rsidR="001E6057"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播放影片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或口說</w:t>
            </w:r>
            <w:r w:rsidR="001E6057"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介紹歷史上著名的辯士：蘇秦「一朝佩六國相印」、張儀「舌戰群儒」、范雎「將相和」、韓非子「說李斯」等精彩故事。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（</w:t>
            </w:r>
            <w:r w:rsidR="001E6057"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播放相關歷史劇精選，讓學生感受言語的威力與影響力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）</w:t>
            </w:r>
            <w:r w:rsidR="001E6057"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。</w:t>
            </w:r>
          </w:p>
          <w:p w14:paraId="6FCCB37E" w14:textId="61C6505D" w:rsidR="002A6B88" w:rsidRPr="00BC6F01" w:rsidRDefault="002A6B88" w:rsidP="002A6B88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2.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設計「一句話的力量」情境演練，讓學生體驗同樣的事情用不同說法產生的效果。</w:t>
            </w:r>
          </w:p>
          <w:p w14:paraId="247461EB" w14:textId="3D2A4DAF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‧發展活動</w:t>
            </w:r>
          </w:p>
          <w:p w14:paraId="7990B184" w14:textId="07E44105" w:rsidR="002A6B88" w:rsidRPr="00BC6F01" w:rsidRDefault="002A6B88" w:rsidP="002A6B88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1.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介紹蘇格拉底的問答法，解析其提問技巧與思考邏輯。以現代生活實例，演練「三問法」：問前想一想、說時斟酌、說後反思。</w:t>
            </w:r>
          </w:p>
          <w:p w14:paraId="43347537" w14:textId="3A2A632D" w:rsidR="002A6B88" w:rsidRPr="00BC6F01" w:rsidRDefault="002A6B88" w:rsidP="002A6B88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2.剖析「慎言」的重要性，舉出古今名人因言獲益或禍及的實例，發揮舌頭的正面功能，造福別人也造福自己。</w:t>
            </w:r>
          </w:p>
          <w:p w14:paraId="4E819692" w14:textId="072B9556" w:rsidR="002A6B88" w:rsidRPr="00BC6F01" w:rsidRDefault="002A6B88" w:rsidP="002A6B88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3.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探討社群媒體言論影響力，連結學生日常生活經驗。</w:t>
            </w:r>
          </w:p>
          <w:p w14:paraId="4F4BF4D3" w14:textId="3E94B131" w:rsidR="002A6B88" w:rsidRPr="00BC6F01" w:rsidRDefault="002A6B88" w:rsidP="002A6B88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4.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介紹黃永武教授的學術成就與人生歷程。</w:t>
            </w:r>
          </w:p>
          <w:p w14:paraId="5066CA88" w14:textId="77777777" w:rsidR="002A6B88" w:rsidRPr="00BC6F01" w:rsidRDefault="002A6B88" w:rsidP="002A6B88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以思維導圖分析文章結構：「設問引題」、「正面論述」、「反面論述」、「首尾呼應」。</w:t>
            </w:r>
          </w:p>
          <w:p w14:paraId="24293263" w14:textId="7253D0C5" w:rsidR="002A6B88" w:rsidRPr="00BC6F01" w:rsidRDefault="002A6B88" w:rsidP="002A6B88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5.設計「說話情境題」，讓學生練習恰當用語。</w:t>
            </w:r>
          </w:p>
          <w:p w14:paraId="2DFFFF5B" w14:textId="05399D83" w:rsidR="00BC6F01" w:rsidRPr="00BC6F01" w:rsidRDefault="006761DE" w:rsidP="00BC6F01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</w:t>
            </w:r>
            <w:r w:rsidR="00BC6F01" w:rsidRPr="00BC6F01">
              <w:rPr>
                <w:rFonts w:ascii="楷體-繁" w:eastAsia="楷體-繁" w:hAnsi="楷體-繁" w:hint="eastAsia"/>
              </w:rPr>
              <w:t xml:space="preserve"> 教師設計情境題</w:t>
            </w:r>
            <w:r w:rsidR="00BC6F01"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，讓學生練習委婉表達、轉折語氣以及掌握說話的藝術。（可分組演練情境模擬，練習得體的應對方式，反思個人說話習慣）。</w:t>
            </w:r>
          </w:p>
          <w:p w14:paraId="097BB611" w14:textId="6763CFBD" w:rsidR="00BC6F01" w:rsidRPr="00BC6F01" w:rsidRDefault="00BC6F01" w:rsidP="00BC6F01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5.</w:t>
            </w:r>
            <w:r w:rsidRPr="00BC6F01">
              <w:rPr>
                <w:rFonts w:ascii="楷體-繁" w:eastAsia="楷體-繁" w:hAnsi="楷體-繁" w:hint="eastAsia"/>
              </w:rPr>
              <w:t xml:space="preserve"> 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觀看爭議網紅失言片段vs優質網紅應對示範</w:t>
            </w:r>
          </w:p>
          <w:p w14:paraId="6A0452DC" w14:textId="7B256AA9" w:rsidR="00BC6F01" w:rsidRPr="00BC6F01" w:rsidRDefault="00BC6F01" w:rsidP="00BC6F01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.</w:t>
            </w: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小組討論：為什麼同樣的意思，說法不同會導致天差地別的效果？</w:t>
            </w:r>
          </w:p>
          <w:p w14:paraId="37DF8387" w14:textId="0D29AA29" w:rsidR="006761DE" w:rsidRPr="00BC6F01" w:rsidRDefault="00BC6F01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6</w:t>
            </w:r>
            <w:r w:rsidR="006761DE"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.讀後檢測站：理解本課內涵及寫作手法。</w:t>
            </w:r>
          </w:p>
          <w:p w14:paraId="580CF66D" w14:textId="2D278A12" w:rsidR="006761DE" w:rsidRPr="00BC6F01" w:rsidRDefault="00BC6F01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C6F01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7</w:t>
            </w:r>
            <w:r w:rsidR="006761DE"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.習作練習：請學生完成習作，再進行討論。</w:t>
            </w:r>
          </w:p>
          <w:p w14:paraId="04568785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‧總結活動</w:t>
            </w:r>
          </w:p>
          <w:p w14:paraId="0699BD94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1.總結本課的主旨及寫作手法。</w:t>
            </w:r>
          </w:p>
          <w:p w14:paraId="530A9C73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BC6F01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2.對本課已經習得的知識加以評量，檢測其學習狀況，並針對同學該次評量不足的部分予以加強。</w:t>
            </w:r>
          </w:p>
          <w:p w14:paraId="5920BEC5" w14:textId="77777777" w:rsidR="006761DE" w:rsidRPr="00BC6F01" w:rsidRDefault="006761DE">
            <w:pPr>
              <w:spacing w:line="260" w:lineRule="exact"/>
              <w:jc w:val="left"/>
              <w:rPr>
                <w:rFonts w:ascii="楷體-繁" w:eastAsia="楷體-繁" w:hAnsi="楷體-繁" w:cs="Gungsuh"/>
              </w:rPr>
            </w:pPr>
            <w:r w:rsidRPr="00BC6F01">
              <w:rPr>
                <w:rFonts w:ascii="楷體-繁" w:eastAsia="楷體-繁" w:hAnsi="楷體-繁" w:cs="標楷體" w:hint="eastAsia"/>
                <w:color w:val="auto"/>
              </w:rPr>
              <w:t>3.請學生回家思考，在生活之中要如何發揮舌頭正向的力量。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4360FC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EC8016" w14:textId="77777777" w:rsidR="006761DE" w:rsidRPr="00A1062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1062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1.課本教材</w:t>
            </w:r>
          </w:p>
          <w:p w14:paraId="2AFA8BFC" w14:textId="77777777" w:rsidR="006761DE" w:rsidRPr="00A1062E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A1062E">
              <w:rPr>
                <w:rFonts w:ascii="楷體-繁" w:eastAsia="楷體-繁" w:hAnsi="楷體-繁" w:cs="標楷體" w:hint="eastAsia"/>
                <w:color w:val="auto"/>
              </w:rPr>
              <w:t>2.作者影片</w:t>
            </w:r>
          </w:p>
          <w:p w14:paraId="68D8FAAA" w14:textId="77777777" w:rsidR="006761DE" w:rsidRPr="00A1062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1062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3.相關書籍及網站</w:t>
            </w:r>
          </w:p>
          <w:p w14:paraId="67154DD5" w14:textId="77777777" w:rsidR="006761DE" w:rsidRPr="00A1062E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1062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4.教學影片資源</w:t>
            </w:r>
          </w:p>
          <w:p w14:paraId="3757CACF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A1062E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</w:t>
            </w:r>
            <w:r w:rsidRPr="00A1062E">
              <w:rPr>
                <w:rFonts w:ascii="楷體-繁" w:eastAsia="楷體-繁" w:hAnsi="楷體-繁" w:cs="標楷體" w:hint="eastAsia"/>
                <w:color w:val="auto"/>
              </w:rPr>
              <w:t>閱讀饗宴聆聽音檔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0C264A" w14:textId="77777777" w:rsidR="006761DE" w:rsidRDefault="006761DE">
            <w:pPr>
              <w:spacing w:line="260" w:lineRule="exact"/>
              <w:ind w:left="172" w:hangingChars="86" w:hanging="172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1.課程討論</w:t>
            </w:r>
          </w:p>
          <w:p w14:paraId="7325BC79" w14:textId="77777777" w:rsidR="006761DE" w:rsidRDefault="006761DE">
            <w:pPr>
              <w:spacing w:line="260" w:lineRule="exact"/>
              <w:ind w:left="172" w:hangingChars="86" w:hanging="172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2.應用練習、習作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BC54C3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【品德教育】</w:t>
            </w:r>
          </w:p>
          <w:p w14:paraId="190C7869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品J1 溝通合作與和諧人際關係。</w:t>
            </w:r>
          </w:p>
          <w:p w14:paraId="0E741722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【閱讀素養教育】</w:t>
            </w:r>
          </w:p>
          <w:p w14:paraId="16A835AA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閱J1 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B56C0" w14:textId="365607EC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2FF2E8BE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68793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第十九週</w:t>
            </w:r>
          </w:p>
          <w:p w14:paraId="121BCBBA" w14:textId="77777777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6/16~6/20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35052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14:paraId="300D4B02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  <w:p w14:paraId="090350D0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比較不同標點符號的表達效果，流暢朗讀各類文本並表現情情感的起伏變化。</w:t>
            </w:r>
          </w:p>
          <w:p w14:paraId="5F40012B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14:paraId="3579C502" w14:textId="77777777" w:rsidR="006761DE" w:rsidRDefault="006761DE" w:rsidP="005C37CF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87B745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14:paraId="408E87DD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14:paraId="36FF1329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14:paraId="728ED89E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14:paraId="6D192599" w14:textId="77777777" w:rsidR="006761DE" w:rsidRDefault="006761DE" w:rsidP="00ED668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Bc-IV-2 </w:t>
            </w:r>
            <w:r>
              <w:rPr>
                <w:rFonts w:eastAsia="標楷體" w:hint="eastAsia"/>
                <w:color w:val="auto"/>
              </w:rPr>
              <w:t>描述、列舉、因果、問題解決、比較、分類、定義等寫作手法。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C456B0" w14:textId="77777777" w:rsidR="006761DE" w:rsidRPr="00565074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</w:p>
          <w:p w14:paraId="1F3EA4BC" w14:textId="77777777" w:rsidR="006761DE" w:rsidRPr="00565074" w:rsidRDefault="006761DE">
            <w:pPr>
              <w:spacing w:line="260" w:lineRule="exact"/>
              <w:jc w:val="left"/>
              <w:rPr>
                <w:rFonts w:ascii="楷體-繁" w:eastAsia="楷體-繁" w:hAnsi="楷體-繁"/>
              </w:rPr>
            </w:pPr>
            <w:r w:rsidRPr="00565074">
              <w:rPr>
                <w:rFonts w:ascii="楷體-繁" w:eastAsia="楷體-繁" w:hAnsi="楷體-繁" w:cs="標楷體" w:hint="eastAsia"/>
                <w:color w:val="auto"/>
              </w:rPr>
              <w:t>第九課管好舌頭</w:t>
            </w:r>
          </w:p>
          <w:p w14:paraId="41429172" w14:textId="77777777" w:rsidR="006761DE" w:rsidRPr="00565074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‧引起活動</w:t>
            </w:r>
          </w:p>
          <w:p w14:paraId="31D29164" w14:textId="77777777" w:rsidR="006761DE" w:rsidRPr="00565074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1.播放一段人際溝通的影片，請學生思考片中說話的影響力</w:t>
            </w:r>
            <w:r w:rsidRPr="00565074">
              <w:rPr>
                <w:rFonts w:ascii="MS Mincho" w:eastAsia="MS Mincho" w:hAnsi="MS Mincho" w:cs="MS Mincho" w:hint="eastAsia"/>
                <w:bCs/>
                <w:snapToGrid w:val="0"/>
                <w:color w:val="auto"/>
              </w:rPr>
              <w:t>‬</w:t>
            </w: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。</w:t>
            </w:r>
          </w:p>
          <w:p w14:paraId="76206E09" w14:textId="77777777" w:rsidR="006761DE" w:rsidRPr="00565074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2.請學生討論分享生活之中如何運用適切的言語與他人互動、溝通。</w:t>
            </w:r>
          </w:p>
          <w:p w14:paraId="552A3EC3" w14:textId="77777777" w:rsidR="006761DE" w:rsidRPr="00565074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‧綜合活動</w:t>
            </w:r>
          </w:p>
          <w:p w14:paraId="50B6A378" w14:textId="77777777" w:rsidR="006761DE" w:rsidRPr="00565074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1.生活情境：請學生分組，依照所選取的生活情境，設計對話。</w:t>
            </w:r>
          </w:p>
          <w:p w14:paraId="09AA0A43" w14:textId="77777777" w:rsidR="006761DE" w:rsidRPr="00565074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2.分組應用對話表演生活情境。</w:t>
            </w:r>
          </w:p>
          <w:p w14:paraId="5B5873BF" w14:textId="77777777" w:rsidR="006761DE" w:rsidRPr="00565074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3.教師及學生給予回饋。</w:t>
            </w:r>
          </w:p>
          <w:p w14:paraId="6B5D4432" w14:textId="77777777" w:rsidR="006761DE" w:rsidRPr="00565074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‧總結活動</w:t>
            </w:r>
          </w:p>
          <w:p w14:paraId="740E1BE3" w14:textId="77777777" w:rsidR="006761DE" w:rsidRPr="00565074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1.總結本課學習重點，鼓勵學生用心體會慎言與說話技巧的重要性，能運用於生活。</w:t>
            </w:r>
          </w:p>
          <w:p w14:paraId="5C50B8B1" w14:textId="77777777" w:rsidR="006761DE" w:rsidRDefault="006761DE">
            <w:pPr>
              <w:spacing w:line="260" w:lineRule="exact"/>
              <w:jc w:val="left"/>
              <w:rPr>
                <w:rFonts w:ascii="Gungsuh" w:eastAsia="Gungsuh" w:cs="Gungsuh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CA476D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22F45E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14:paraId="0E0596D7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2.作者影片</w:t>
            </w:r>
          </w:p>
          <w:p w14:paraId="07785DAC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3.相關書籍及網站</w:t>
            </w:r>
          </w:p>
          <w:p w14:paraId="2FAE3F5D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4.教學影片資源</w:t>
            </w:r>
          </w:p>
          <w:p w14:paraId="208A4AE5" w14:textId="77777777" w:rsidR="006761DE" w:rsidRDefault="006761D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</w:t>
            </w:r>
            <w:r>
              <w:rPr>
                <w:rFonts w:ascii="標楷體" w:eastAsia="標楷體" w:hAnsi="標楷體" w:cs="標楷體" w:hint="eastAsia"/>
                <w:color w:val="auto"/>
              </w:rPr>
              <w:t>閱讀饗宴聆聽音檔</w:t>
            </w:r>
          </w:p>
          <w:p w14:paraId="19000E97" w14:textId="65FBB826" w:rsidR="009D35F8" w:rsidRPr="009D35F8" w:rsidRDefault="009D35F8" w:rsidP="009D35F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6.</w:t>
            </w:r>
            <w:r>
              <w:rPr>
                <w:rFonts w:hint="eastAsia"/>
              </w:rPr>
              <w:t xml:space="preserve"> </w:t>
            </w:r>
            <w:r w:rsidRPr="009D35F8">
              <w:rPr>
                <w:rFonts w:ascii="標楷體" w:eastAsia="標楷體" w:hAnsi="標楷體" w:cs="標楷體" w:hint="eastAsia"/>
                <w:color w:val="auto"/>
              </w:rPr>
              <w:t>製作個人「言語改造日記」</w:t>
            </w:r>
          </w:p>
          <w:p w14:paraId="4BBC65FC" w14:textId="6615403F" w:rsidR="009D35F8" w:rsidRPr="009D35F8" w:rsidRDefault="009D35F8" w:rsidP="009D35F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7.</w:t>
            </w:r>
            <w:r w:rsidRPr="009D35F8">
              <w:rPr>
                <w:rFonts w:ascii="標楷體" w:eastAsia="標楷體" w:hAnsi="標楷體" w:cs="標楷體" w:hint="eastAsia"/>
                <w:color w:val="auto"/>
              </w:rPr>
              <w:t>製作「超級應對寶典」</w:t>
            </w:r>
          </w:p>
          <w:p w14:paraId="04DBE1AF" w14:textId="77777777" w:rsidR="009D35F8" w:rsidRDefault="009D35F8" w:rsidP="009D35F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9D35F8">
              <w:rPr>
                <w:rFonts w:ascii="標楷體" w:eastAsia="標楷體" w:hAnsi="標楷體" w:cs="標楷體" w:hint="eastAsia"/>
                <w:color w:val="auto"/>
              </w:rPr>
              <w:t>創作「溝通情境漫畫」</w:t>
            </w:r>
          </w:p>
          <w:p w14:paraId="4AC1AF3F" w14:textId="512671E6" w:rsidR="009D35F8" w:rsidRDefault="009D35F8" w:rsidP="009D35F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/>
                <w:color w:val="auto"/>
              </w:rPr>
              <w:t>8.</w:t>
            </w:r>
            <w:r>
              <w:rPr>
                <w:rFonts w:ascii="標楷體" w:eastAsia="標楷體" w:hAnsi="標楷體" w:cs="標楷體" w:hint="eastAsia"/>
                <w:color w:val="auto"/>
              </w:rPr>
              <w:t>平板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6CE346" w14:textId="77777777" w:rsidR="006761DE" w:rsidRDefault="006761DE">
            <w:pPr>
              <w:spacing w:line="260" w:lineRule="exact"/>
              <w:ind w:left="172" w:hangingChars="86" w:hanging="172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1.課程討論</w:t>
            </w:r>
          </w:p>
          <w:p w14:paraId="0357B0AD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2.應用練習、習作</w:t>
            </w:r>
          </w:p>
          <w:p w14:paraId="5DA79421" w14:textId="77777777" w:rsidR="006761DE" w:rsidRDefault="006761D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3.生活情境對話</w:t>
            </w:r>
          </w:p>
          <w:p w14:paraId="562191D2" w14:textId="41749F5C" w:rsidR="009D35F8" w:rsidRDefault="009D35F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/>
                <w:color w:val="auto"/>
              </w:rPr>
              <w:t>4.</w:t>
            </w:r>
            <w:r>
              <w:rPr>
                <w:rFonts w:ascii="標楷體" w:eastAsia="標楷體" w:hAnsi="標楷體" w:cs="標楷體" w:hint="eastAsia"/>
                <w:color w:val="auto"/>
              </w:rPr>
              <w:t>上台分享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E40F3C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【品德教育】</w:t>
            </w:r>
          </w:p>
          <w:p w14:paraId="28296ADB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品J1 溝通合作與和諧人際關係。</w:t>
            </w:r>
          </w:p>
          <w:p w14:paraId="57F52947" w14:textId="77777777" w:rsidR="006761DE" w:rsidRDefault="006761DE">
            <w:pPr>
              <w:spacing w:line="260" w:lineRule="exact"/>
              <w:jc w:val="left"/>
              <w:rPr>
                <w:b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/>
                <w:snapToGrid w:val="0"/>
                <w:color w:val="auto"/>
              </w:rPr>
              <w:t>【閱讀素養教育】</w:t>
            </w:r>
          </w:p>
          <w:p w14:paraId="733D5AD6" w14:textId="77777777" w:rsidR="006761DE" w:rsidRDefault="006761D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閱J1 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8AF1D" w14:textId="042F92E3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33EC7" w:rsidRPr="00500692" w14:paraId="4A8B13E9" w14:textId="77777777" w:rsidTr="003A511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6FB8FE" w14:textId="77777777" w:rsidR="00B33EC7" w:rsidRDefault="00B33EC7" w:rsidP="003A51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第二十週</w:t>
            </w:r>
          </w:p>
          <w:p w14:paraId="7618B692" w14:textId="77777777" w:rsidR="00B33EC7" w:rsidRDefault="00B33EC7" w:rsidP="003A511D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6/23~6/27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0F820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1-IV-3 分辨聆聽內容的邏輯性，找出解決問題的方法。</w:t>
            </w:r>
          </w:p>
          <w:p w14:paraId="64DBAB7B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2-IV-1 掌握生活情境，適切表情達意，分享自身經驗。</w:t>
            </w:r>
          </w:p>
          <w:p w14:paraId="5A4E6EF0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2-IV-2 有效把握聽聞內容的邏輯，做出提問或回饋。</w:t>
            </w:r>
          </w:p>
          <w:p w14:paraId="0E02E48D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2-IV-3 依理解的內容，明確表達意見，進行有條理的論辯，並注重言談禮貌。</w:t>
            </w:r>
          </w:p>
          <w:p w14:paraId="2006B643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2-V-6 關懷生活環境的變化，同理他人處境，尊重不同社群文化，做出得體的應對。</w:t>
            </w:r>
          </w:p>
          <w:p w14:paraId="3C8AF54B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大量閱讀多元文本，理解議題內涵及其與個人生活、社會結構的關聯性。</w:t>
            </w:r>
          </w:p>
          <w:p w14:paraId="39F106A1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5-V-3 大量閱讀多元文本，探討文本如何反應文化與社會現象中的議題，以拓展閱讀視野與生命意境。</w:t>
            </w:r>
          </w:p>
          <w:p w14:paraId="6E9813CB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5-V-6 在閱讀過程中認識多元價值、尊重文化，思考生活品質，人類發展及環境永續經營的意義與關係。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3C539F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14:paraId="3460E4C9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  <w:p w14:paraId="0435CDB0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Ba-IV-2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各種描寫的作用及呈現的效果。</w:t>
            </w:r>
          </w:p>
          <w:p w14:paraId="1F20842C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對物或自然以及生命的感悟。</w:t>
            </w:r>
          </w:p>
          <w:p w14:paraId="3D7B5E68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Ca-IV-2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各類文本中表現科技文明演進、生存環境發展的文化內涵。</w:t>
            </w:r>
          </w:p>
          <w:p w14:paraId="40E18E21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各類文本中的親屬關係、道德倫理、儀式風俗、典章制度等文化內涵。</w:t>
            </w:r>
          </w:p>
          <w:p w14:paraId="2816535E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各類文本中所反映的個人與家庭、鄉里、國族及其他社群的關係。</w:t>
            </w:r>
          </w:p>
          <w:p w14:paraId="7B890CA5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各類文本中所反映的矛盾衝突、生命態度、天人關係等文化內涵。</w:t>
            </w:r>
          </w:p>
          <w:p w14:paraId="53B70B6E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341A8F" w14:textId="3A7BB7CF" w:rsidR="00B33EC7" w:rsidRPr="00565074" w:rsidRDefault="00B33EC7" w:rsidP="003A511D">
            <w:pPr>
              <w:spacing w:line="260" w:lineRule="exact"/>
              <w:ind w:leftChars="17" w:left="34"/>
              <w:jc w:val="left"/>
              <w:rPr>
                <w:rFonts w:ascii="楷體-繁" w:eastAsia="楷體-繁" w:hAnsi="楷體-繁"/>
                <w:bCs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color w:val="auto"/>
              </w:rPr>
              <w:t>第十課</w:t>
            </w:r>
            <w:r w:rsidRPr="00565074">
              <w:rPr>
                <w:rFonts w:ascii="楷體-繁" w:eastAsia="楷體-繁" w:hAnsi="楷體-繁" w:cs="標楷體" w:hint="eastAsia"/>
                <w:color w:val="auto"/>
              </w:rPr>
              <w:t>科幻極短篇選</w:t>
            </w:r>
          </w:p>
          <w:p w14:paraId="26EBC554" w14:textId="77777777" w:rsidR="00B33EC7" w:rsidRPr="00565074" w:rsidRDefault="00B33EC7" w:rsidP="003A511D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‧引起活動</w:t>
            </w:r>
          </w:p>
          <w:p w14:paraId="23A1DD1B" w14:textId="3C15EAFF" w:rsidR="007126F6" w:rsidRPr="00565074" w:rsidRDefault="007126F6" w:rsidP="007126F6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565074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1.</w:t>
            </w: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播放AI發展影片：包含ChatGPT對話、Boston Dynamics機器人運動、AI繪圖創作等</w:t>
            </w:r>
          </w:p>
          <w:p w14:paraId="13AC11E1" w14:textId="7909574F" w:rsidR="007126F6" w:rsidRPr="00565074" w:rsidRDefault="007126F6" w:rsidP="007126F6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565074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2.</w:t>
            </w: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播放科幻電影精彩片段：如《機器人會夢見電子羊嗎？》、《駭客任務》等經典場景</w:t>
            </w:r>
          </w:p>
          <w:p w14:paraId="4B3699A3" w14:textId="77777777" w:rsidR="007126F6" w:rsidRPr="00565074" w:rsidRDefault="007126F6" w:rsidP="007126F6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進行「震撼大調查」：讓學生投票選出最令人驚豔與最感恐懼的科技發展</w:t>
            </w:r>
          </w:p>
          <w:p w14:paraId="3DFDF824" w14:textId="6A106AAE" w:rsidR="00B33EC7" w:rsidRPr="00565074" w:rsidRDefault="007126F6" w:rsidP="007126F6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565074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3</w:t>
            </w: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.進行趣味AI即時對話互動，請學生預測50年後的生活場景，</w:t>
            </w:r>
            <w:r w:rsidR="00B33EC7"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吸引學生注意，讓學生關注人工智慧及社會議題，引導學生進入作者世界。</w:t>
            </w:r>
          </w:p>
          <w:p w14:paraId="45AC92B6" w14:textId="77777777" w:rsidR="000A77C9" w:rsidRPr="00565074" w:rsidRDefault="000A77C9" w:rsidP="000A77C9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‧教學活動</w:t>
            </w:r>
          </w:p>
          <w:p w14:paraId="65AB6B7D" w14:textId="362E7FC6" w:rsidR="000A77C9" w:rsidRPr="00565074" w:rsidRDefault="000A77C9" w:rsidP="000A77C9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565074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1.</w:t>
            </w: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以多媒體方式介紹黃海的創作歷程，分享如何從日常生活發想科幻題材。</w:t>
            </w:r>
          </w:p>
          <w:p w14:paraId="5334D79C" w14:textId="2251B22C" w:rsidR="000A77C9" w:rsidRPr="00565074" w:rsidRDefault="000A77C9" w:rsidP="000A77C9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 說明科幻小說的概念。</w:t>
            </w:r>
          </w:p>
          <w:p w14:paraId="6A51F42A" w14:textId="43009492" w:rsidR="000A77C9" w:rsidRPr="00565074" w:rsidRDefault="000A77C9" w:rsidP="000A77C9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565074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3.</w:t>
            </w: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舉辦「最短故事王」</w:t>
            </w:r>
            <w:r w:rsidRPr="00565074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(</w:t>
            </w: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極短篇小說</w:t>
            </w:r>
            <w:r w:rsidRPr="00565074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)</w:t>
            </w: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創作競賽</w:t>
            </w:r>
          </w:p>
          <w:p w14:paraId="0839E4C3" w14:textId="1BADBB6B" w:rsidR="00B33EC7" w:rsidRPr="00565074" w:rsidRDefault="00B33EC7" w:rsidP="003A511D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4.連結自身經驗，請學生分享自己生活中依賴高科技解決問題的事例或經驗，檢視自己與科技之間的連結，思考未來科技的發展會對人類造成什麼影響</w:t>
            </w:r>
            <w:r w:rsidR="000A77C9"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，並討論「科技失控」的可能後果</w:t>
            </w: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。</w:t>
            </w:r>
          </w:p>
          <w:p w14:paraId="6CBAB5C7" w14:textId="56C83E80" w:rsidR="000A77C9" w:rsidRPr="00565074" w:rsidRDefault="000A77C9" w:rsidP="000A77C9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‧總結活動：</w:t>
            </w:r>
          </w:p>
          <w:p w14:paraId="69929819" w14:textId="4A8F0579" w:rsidR="000A77C9" w:rsidRPr="00565074" w:rsidRDefault="000A77C9" w:rsidP="000A77C9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1.科技倫理辯論賽：設定具爭議性的未來科技議題</w:t>
            </w:r>
          </w:p>
          <w:p w14:paraId="04EEFD87" w14:textId="17205199" w:rsidR="00B33EC7" w:rsidRPr="00565074" w:rsidRDefault="000A77C9" w:rsidP="000A77C9">
            <w:pPr>
              <w:spacing w:line="260" w:lineRule="exact"/>
              <w:ind w:firstLine="0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565074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2.</w:t>
            </w:r>
            <w:r w:rsidR="00B33EC7"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80C7A2" w14:textId="77777777" w:rsidR="00B33EC7" w:rsidRPr="00565074" w:rsidRDefault="00B33EC7" w:rsidP="003A511D">
            <w:pPr>
              <w:spacing w:line="260" w:lineRule="exact"/>
              <w:jc w:val="center"/>
              <w:rPr>
                <w:rFonts w:ascii="楷體-繁" w:eastAsia="楷體-繁" w:hAnsi="楷體-繁"/>
              </w:rPr>
            </w:pPr>
            <w:r w:rsidRPr="00565074">
              <w:rPr>
                <w:rFonts w:ascii="楷體-繁" w:eastAsia="楷體-繁" w:hAnsi="楷體-繁" w:cs="標楷體" w:hint="eastAsia"/>
                <w:bCs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778D66" w14:textId="77777777" w:rsidR="00B33EC7" w:rsidRPr="00AB3AE0" w:rsidRDefault="00B33EC7" w:rsidP="003A511D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1.課文朗讀</w:t>
            </w:r>
          </w:p>
          <w:p w14:paraId="077860C5" w14:textId="77777777" w:rsidR="00B33EC7" w:rsidRPr="00AB3AE0" w:rsidRDefault="00B33EC7" w:rsidP="003A511D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2.課文動畫</w:t>
            </w:r>
          </w:p>
          <w:p w14:paraId="30250975" w14:textId="77777777" w:rsidR="00B33EC7" w:rsidRPr="00AB3AE0" w:rsidRDefault="00B33EC7" w:rsidP="003A511D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3.作者影片</w:t>
            </w:r>
          </w:p>
          <w:p w14:paraId="17E8A792" w14:textId="77777777" w:rsidR="00B33EC7" w:rsidRPr="00AB3AE0" w:rsidRDefault="00B33EC7" w:rsidP="003A511D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4.網路影片</w:t>
            </w:r>
          </w:p>
          <w:p w14:paraId="555525BB" w14:textId="77777777" w:rsidR="00B33EC7" w:rsidRPr="00AB3AE0" w:rsidRDefault="00B33EC7" w:rsidP="003A511D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</w:t>
            </w:r>
            <w:r w:rsidRPr="00AB3AE0">
              <w:rPr>
                <w:rFonts w:ascii="楷體-繁" w:eastAsia="楷體-繁" w:hAnsi="楷體-繁" w:cs="標楷體" w:hint="eastAsia"/>
                <w:color w:val="auto"/>
              </w:rPr>
              <w:t>閱讀饗宴聆聽音檔</w:t>
            </w:r>
          </w:p>
          <w:p w14:paraId="22C46236" w14:textId="3DBDC879" w:rsidR="00AB3AE0" w:rsidRPr="00AB3AE0" w:rsidRDefault="00AB3AE0" w:rsidP="00AB3AE0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/>
                <w:bCs/>
                <w:snapToGrid w:val="0"/>
              </w:rPr>
              <w:t>6.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創意寫作提示卡</w:t>
            </w:r>
          </w:p>
          <w:p w14:paraId="62F86D2F" w14:textId="5E7DCD97" w:rsidR="00AB3AE0" w:rsidRPr="00AB3AE0" w:rsidRDefault="00AB3AE0" w:rsidP="00AB3AE0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/>
                <w:bCs/>
                <w:snapToGrid w:val="0"/>
              </w:rPr>
              <w:t>7.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科技新聞素材包</w:t>
            </w:r>
          </w:p>
          <w:p w14:paraId="25641153" w14:textId="77777777" w:rsidR="00AB3AE0" w:rsidRPr="00AB3AE0" w:rsidRDefault="00AB3AE0" w:rsidP="00AB3AE0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/>
                <w:bCs/>
                <w:snapToGrid w:val="0"/>
              </w:rPr>
              <w:t>8.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計時器與音效</w:t>
            </w:r>
          </w:p>
          <w:p w14:paraId="53714C40" w14:textId="33644830" w:rsidR="00AB3AE0" w:rsidRDefault="00AB3AE0" w:rsidP="00AB3AE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AB3AE0">
              <w:rPr>
                <w:rFonts w:ascii="楷體-繁" w:eastAsia="楷體-繁" w:hAnsi="楷體-繁"/>
                <w:bCs/>
                <w:snapToGrid w:val="0"/>
              </w:rPr>
              <w:t>9.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平板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8726A4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14:paraId="27E230EE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2.課文動畫</w:t>
            </w:r>
          </w:p>
          <w:p w14:paraId="2B7BDBA6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3.作者影片</w:t>
            </w:r>
          </w:p>
          <w:p w14:paraId="49A64A31" w14:textId="77777777" w:rsidR="00B33EC7" w:rsidRDefault="00B33EC7" w:rsidP="003A511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79204E" w14:textId="77777777" w:rsidR="00B33EC7" w:rsidRDefault="00B33EC7" w:rsidP="003A511D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40D91665" w14:textId="77777777" w:rsidR="00B33EC7" w:rsidRDefault="00B33EC7" w:rsidP="003A511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生J1 思考生活、學校與社區的公共議題，培養與他人理性溝通的素養。</w:t>
            </w:r>
          </w:p>
          <w:p w14:paraId="633CF429" w14:textId="77777777" w:rsidR="00B33EC7" w:rsidRDefault="00B33EC7" w:rsidP="003A511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生J6 察覺知性與感性的衝突，尋求知、情、意、行統整之途徑。</w:t>
            </w:r>
          </w:p>
          <w:p w14:paraId="346FB012" w14:textId="77777777" w:rsidR="00B33EC7" w:rsidRDefault="00B33EC7" w:rsidP="003A511D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3BC280F3" w14:textId="77777777" w:rsidR="00B33EC7" w:rsidRDefault="00B33EC7" w:rsidP="003A511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涯J9 社會變遷與工作/教育環境的關係。</w:t>
            </w:r>
          </w:p>
          <w:p w14:paraId="2FD9BF06" w14:textId="77777777" w:rsidR="00B33EC7" w:rsidRDefault="00B33EC7" w:rsidP="003A511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涯J14 培養並涵化道德倫理意義於日常生活。</w:t>
            </w:r>
          </w:p>
          <w:p w14:paraId="4F820D5D" w14:textId="77777777" w:rsidR="00B33EC7" w:rsidRDefault="00B33EC7" w:rsidP="003A511D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4B478DDD" w14:textId="77777777" w:rsidR="00B33EC7" w:rsidRDefault="00B33EC7" w:rsidP="003A511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  <w:p w14:paraId="131A3267" w14:textId="77777777" w:rsidR="00B33EC7" w:rsidRDefault="00B33EC7" w:rsidP="003A511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  <w:p w14:paraId="6F0C4819" w14:textId="77777777" w:rsidR="00B33EC7" w:rsidRDefault="00B33EC7" w:rsidP="003A511D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【國際教育】</w:t>
            </w:r>
          </w:p>
          <w:p w14:paraId="4536C724" w14:textId="77777777" w:rsidR="00B33EC7" w:rsidRDefault="00B33EC7" w:rsidP="003A511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國J2 發展國際視野的國家意識。</w:t>
            </w:r>
          </w:p>
          <w:p w14:paraId="618284D2" w14:textId="77777777" w:rsidR="00B33EC7" w:rsidRDefault="00B33EC7" w:rsidP="003A511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國J3 了解我國與全球議題之關連性。</w:t>
            </w:r>
          </w:p>
          <w:p w14:paraId="672E56D6" w14:textId="77777777" w:rsidR="00B33EC7" w:rsidRDefault="00B33EC7" w:rsidP="003A511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國J5 檢視個人在全球競爭與合作中可以扮演的角色。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565B0" w14:textId="3022CC5B" w:rsidR="00B33EC7" w:rsidRPr="00500692" w:rsidRDefault="00B33EC7" w:rsidP="003A511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6761DE" w:rsidRPr="008F16B4" w14:paraId="752CE0F5" w14:textId="77777777" w:rsidTr="00D834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D78895" w14:textId="2247E07C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第二十</w:t>
            </w:r>
            <w:r w:rsidR="00B33EC7">
              <w:rPr>
                <w:rFonts w:ascii="標楷體" w:eastAsia="標楷體" w:hAnsi="標楷體" w:cs="標楷體" w:hint="eastAsia"/>
                <w:snapToGrid w:val="0"/>
              </w:rPr>
              <w:t>一</w:t>
            </w:r>
            <w:r>
              <w:rPr>
                <w:rFonts w:ascii="標楷體" w:eastAsia="標楷體" w:hAnsi="標楷體" w:cs="標楷體" w:hint="eastAsia"/>
                <w:snapToGrid w:val="0"/>
              </w:rPr>
              <w:t>週</w:t>
            </w:r>
          </w:p>
          <w:p w14:paraId="2B9F8184" w14:textId="7B81E9D0" w:rsidR="006761DE" w:rsidRDefault="006761DE" w:rsidP="0025190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 w:rsidR="00B33EC7">
              <w:rPr>
                <w:rFonts w:ascii="標楷體" w:eastAsia="標楷體" w:hAnsi="標楷體" w:hint="eastAsia"/>
              </w:rPr>
              <w:t>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86013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1-IV-3 分辨聆聽內容的邏輯性，找出解決問題的方法。</w:t>
            </w:r>
          </w:p>
          <w:p w14:paraId="0ACA7872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2-IV-1 掌握生活情境，適切表情達意，分享自身經驗。</w:t>
            </w:r>
          </w:p>
          <w:p w14:paraId="147B6217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2-IV-2 有效把握聽聞內容的邏輯，做出提問或回饋。</w:t>
            </w:r>
          </w:p>
          <w:p w14:paraId="5C6EDA6E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2-IV-3 依理解的內容，明確表達意見，進行有條理的論辯，並注重言談禮貌。</w:t>
            </w:r>
          </w:p>
          <w:p w14:paraId="23BE9224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2-V-6 關懷生活環境的變化，同理他人處境，尊重不同社群文化，做出得體的應對。</w:t>
            </w:r>
          </w:p>
          <w:p w14:paraId="60F9434C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大量閱讀多元文本，理解議題內涵及其與個人生活、社會結構的關聯性。</w:t>
            </w:r>
          </w:p>
          <w:p w14:paraId="55979ABE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5-V-3 大量閱讀多元文本，探討文本如何反應文化與社會現象中的議題，以拓展閱讀視野與生命意境。</w:t>
            </w:r>
          </w:p>
          <w:p w14:paraId="34184696" w14:textId="77777777" w:rsidR="006761DE" w:rsidRDefault="006761DE" w:rsidP="005C37CF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5-V-6 在閱讀過程中認識多元價值、尊重文化，思考生活品質，人類發展及環境永續經營的意義與關係。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58C0FC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14:paraId="41F04AE1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  <w:p w14:paraId="3A757095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Ba-IV-2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各種描寫的作用及呈現的效果。</w:t>
            </w:r>
          </w:p>
          <w:p w14:paraId="466CCB9C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對物或自然以及生命的感悟。</w:t>
            </w:r>
          </w:p>
          <w:p w14:paraId="56CC0473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Ca-IV-2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各類文本中表現科技文明演進、生存環境發展的文化內涵。</w:t>
            </w:r>
          </w:p>
          <w:p w14:paraId="6BD39561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各類文本中的親屬關係、道德倫理、儀式風俗、典章制度等文化內涵。</w:t>
            </w:r>
          </w:p>
          <w:p w14:paraId="2F168FC4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各類文本中所反映的個人與家庭、鄉里、國族及其他社群的關係。</w:t>
            </w:r>
          </w:p>
          <w:p w14:paraId="0F9630D7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各類文本中所反映的矛盾衝突、生命態度、天人關係等文化內涵。</w:t>
            </w:r>
          </w:p>
          <w:p w14:paraId="0FDC6B65" w14:textId="77777777" w:rsidR="006761DE" w:rsidRDefault="006761DE" w:rsidP="00ED668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A9BCCB" w14:textId="77777777" w:rsidR="006761DE" w:rsidRDefault="006761DE" w:rsidP="00D8345D">
            <w:pPr>
              <w:spacing w:line="260" w:lineRule="exact"/>
              <w:ind w:leftChars="17" w:left="34"/>
              <w:jc w:val="left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第十課</w:t>
            </w:r>
            <w:r>
              <w:rPr>
                <w:rFonts w:ascii="標楷體" w:eastAsia="標楷體" w:hAnsi="標楷體" w:cs="標楷體" w:hint="eastAsia"/>
                <w:color w:val="auto"/>
              </w:rPr>
              <w:t>科幻極短篇選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（第三次段考）</w:t>
            </w:r>
          </w:p>
          <w:p w14:paraId="7CBC884A" w14:textId="7288B715" w:rsidR="006761DE" w:rsidRPr="00AB3AE0" w:rsidRDefault="006761DE" w:rsidP="00AB3AE0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</w:t>
            </w:r>
            <w:r w:rsidR="00AB3AE0"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教學活動</w:t>
            </w:r>
          </w:p>
          <w:p w14:paraId="540814B5" w14:textId="569FCBB3" w:rsidR="00904DDE" w:rsidRPr="00AB3AE0" w:rsidRDefault="00AB3AE0" w:rsidP="00AB3AE0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1.</w:t>
            </w:r>
            <w:r w:rsidR="00904DDE"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以抽籤方式快速分組，每組5人「搶答暖身賽」，以趣味方式複習課文基本概念，「為什麼要考這個？」引導學生理解文本考點</w:t>
            </w:r>
          </w:p>
          <w:p w14:paraId="5B037266" w14:textId="5451B467" w:rsidR="00AB3AE0" w:rsidRPr="00AB3AE0" w:rsidRDefault="00AB3AE0" w:rsidP="00AB3AE0">
            <w:pPr>
              <w:spacing w:line="260" w:lineRule="exact"/>
              <w:ind w:firstLine="0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2.</w:t>
            </w:r>
            <w:r w:rsidRPr="00565074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 xml:space="preserve"> 閱讀文本後，請學生關注社會議題，分組創作「2050年的一天」，設計「最有可能」與「最意外」的未來場景，進行「未來新聞快報」即興演出</w:t>
            </w:r>
          </w:p>
          <w:p w14:paraId="19B9D64E" w14:textId="781B3BB5" w:rsidR="00565074" w:rsidRPr="00AB3AE0" w:rsidRDefault="00AB3AE0" w:rsidP="00565074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AB3AE0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3.</w:t>
            </w:r>
            <w:r w:rsidR="00565074"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設計「與AI共處」生存指南</w:t>
            </w: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並</w:t>
            </w:r>
          </w:p>
          <w:p w14:paraId="095F3E70" w14:textId="31539D57" w:rsidR="00565074" w:rsidRPr="00AB3AE0" w:rsidRDefault="00AB3AE0" w:rsidP="00565074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上台</w:t>
            </w:r>
            <w:r w:rsidR="00565074"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分享</w:t>
            </w:r>
          </w:p>
          <w:p w14:paraId="12583EE7" w14:textId="59608969" w:rsidR="00565074" w:rsidRPr="00AB3AE0" w:rsidRDefault="00AB3AE0" w:rsidP="00AB3AE0">
            <w:pPr>
              <w:spacing w:line="260" w:lineRule="exact"/>
              <w:jc w:val="left"/>
              <w:rPr>
                <w:rFonts w:ascii="楷體-繁" w:eastAsia="楷體-繁" w:hAnsi="楷體-繁" w:cs="標楷體"/>
                <w:bCs/>
                <w:snapToGrid w:val="0"/>
                <w:color w:val="auto"/>
              </w:rPr>
            </w:pPr>
            <w:r w:rsidRPr="00AB3AE0">
              <w:rPr>
                <w:rFonts w:ascii="楷體-繁" w:eastAsia="楷體-繁" w:hAnsi="楷體-繁" w:cs="標楷體"/>
                <w:bCs/>
                <w:snapToGrid w:val="0"/>
                <w:color w:val="auto"/>
              </w:rPr>
              <w:t>4.</w:t>
            </w: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交代作業：</w:t>
            </w:r>
            <w:r w:rsidR="00565074"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撰寫500字科幻極短篇</w:t>
            </w:r>
          </w:p>
          <w:p w14:paraId="6BC91523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‧總結活動</w:t>
            </w:r>
          </w:p>
          <w:p w14:paraId="1C3CC9D1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171231" w14:textId="77777777" w:rsidR="006761DE" w:rsidRDefault="006761DE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21D5A5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1.課文朗讀</w:t>
            </w:r>
          </w:p>
          <w:p w14:paraId="380DC760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2.課文動畫</w:t>
            </w:r>
          </w:p>
          <w:p w14:paraId="03A67CB4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3.作者影片</w:t>
            </w:r>
          </w:p>
          <w:p w14:paraId="250ABC2A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4.網路影片</w:t>
            </w:r>
          </w:p>
          <w:p w14:paraId="5B166D8E" w14:textId="77777777" w:rsidR="006761DE" w:rsidRPr="00AB3AE0" w:rsidRDefault="006761DE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AB3AE0">
              <w:rPr>
                <w:rFonts w:ascii="楷體-繁" w:eastAsia="楷體-繁" w:hAnsi="楷體-繁" w:cs="標楷體" w:hint="eastAsia"/>
                <w:bCs/>
                <w:snapToGrid w:val="0"/>
                <w:color w:val="auto"/>
              </w:rPr>
              <w:t>5.</w:t>
            </w:r>
            <w:r w:rsidRPr="00AB3AE0">
              <w:rPr>
                <w:rFonts w:ascii="楷體-繁" w:eastAsia="楷體-繁" w:hAnsi="楷體-繁" w:cs="標楷體" w:hint="eastAsia"/>
                <w:color w:val="auto"/>
              </w:rPr>
              <w:t>閱讀饗宴聆聽音檔</w:t>
            </w:r>
          </w:p>
          <w:p w14:paraId="7EA056BB" w14:textId="77777777" w:rsidR="00AB3AE0" w:rsidRPr="00AB3AE0" w:rsidRDefault="00AB3AE0">
            <w:pPr>
              <w:spacing w:line="260" w:lineRule="exact"/>
              <w:jc w:val="left"/>
              <w:rPr>
                <w:rFonts w:ascii="楷體-繁" w:eastAsia="楷體-繁" w:hAnsi="楷體-繁" w:cs="標楷體"/>
                <w:color w:val="auto"/>
              </w:rPr>
            </w:pPr>
            <w:r w:rsidRPr="00AB3AE0">
              <w:rPr>
                <w:rFonts w:ascii="楷體-繁" w:eastAsia="楷體-繁" w:hAnsi="楷體-繁" w:cs="標楷體"/>
                <w:color w:val="auto"/>
              </w:rPr>
              <w:t>6.</w:t>
            </w:r>
            <w:r w:rsidRPr="00AB3AE0">
              <w:rPr>
                <w:rFonts w:ascii="楷體-繁" w:eastAsia="楷體-繁" w:hAnsi="楷體-繁" w:cs="標楷體" w:hint="eastAsia"/>
                <w:color w:val="auto"/>
              </w:rPr>
              <w:t>輔助教材</w:t>
            </w:r>
          </w:p>
          <w:p w14:paraId="090FB232" w14:textId="0AA997AA" w:rsidR="00AB3AE0" w:rsidRPr="00AB3AE0" w:rsidRDefault="00AB3AE0" w:rsidP="00AB3AE0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/>
                <w:bCs/>
                <w:snapToGrid w:val="0"/>
              </w:rPr>
              <w:t>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科幻經典導讀：</w:t>
            </w:r>
          </w:p>
          <w:p w14:paraId="3A33CFBA" w14:textId="77777777" w:rsidR="00AB3AE0" w:rsidRPr="00AB3AE0" w:rsidRDefault="00AB3AE0" w:rsidP="00AB3AE0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《華氏451度》節選：書籍被禁的未來世界</w:t>
            </w:r>
          </w:p>
          <w:p w14:paraId="70B4E8CF" w14:textId="272C017E" w:rsidR="00AB3AE0" w:rsidRPr="00AB3AE0" w:rsidRDefault="00AB3AE0" w:rsidP="00AB3AE0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>
              <w:rPr>
                <w:bCs/>
                <w:snapToGrid w:val="0"/>
              </w:rPr>
              <w:t>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《美麗新世界》片段：完美世界的缺陷</w:t>
            </w:r>
          </w:p>
          <w:p w14:paraId="67545006" w14:textId="5E42031B" w:rsidR="00AB3AE0" w:rsidRPr="00AB3AE0" w:rsidRDefault="00AB3AE0" w:rsidP="00AB3AE0">
            <w:pPr>
              <w:spacing w:line="260" w:lineRule="exact"/>
              <w:jc w:val="left"/>
              <w:rPr>
                <w:rFonts w:ascii="楷體-繁" w:eastAsia="楷體-繁" w:hAnsi="楷體-繁"/>
                <w:bCs/>
                <w:snapToGrid w:val="0"/>
              </w:rPr>
            </w:pPr>
            <w:r w:rsidRPr="00AB3AE0">
              <w:rPr>
                <w:rFonts w:ascii="楷體-繁" w:eastAsia="楷體-繁" w:hAnsi="楷體-繁"/>
                <w:bCs/>
                <w:snapToGrid w:val="0"/>
              </w:rPr>
              <w:t>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《機器人會夢見電子羊嗎？》：人工智慧的自我意識</w:t>
            </w:r>
          </w:p>
          <w:p w14:paraId="27E168A2" w14:textId="257E15D3" w:rsidR="00AB3AE0" w:rsidRDefault="00AB3AE0" w:rsidP="00AB3AE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AB3AE0">
              <w:rPr>
                <w:rFonts w:ascii="楷體-繁" w:eastAsia="楷體-繁" w:hAnsi="楷體-繁"/>
                <w:bCs/>
                <w:snapToGrid w:val="0"/>
              </w:rPr>
              <w:t>.</w:t>
            </w:r>
            <w:r w:rsidRPr="00AB3AE0">
              <w:rPr>
                <w:rFonts w:ascii="楷體-繁" w:eastAsia="楷體-繁" w:hAnsi="楷體-繁" w:hint="eastAsia"/>
                <w:bCs/>
                <w:snapToGrid w:val="0"/>
              </w:rPr>
              <w:t>劉慈欣《三體》精選：硬科幻的魅力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77CC5F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14:paraId="47E810DC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2.課文動畫</w:t>
            </w:r>
          </w:p>
          <w:p w14:paraId="2CDB922D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3.作者影片</w:t>
            </w:r>
          </w:p>
          <w:p w14:paraId="7E83A268" w14:textId="77777777" w:rsidR="006761DE" w:rsidRDefault="006761DE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FA7CB9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168F9250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生J1 思考生活、學校與社區的公共議題，培養與他人理性溝通的素養。</w:t>
            </w:r>
          </w:p>
          <w:p w14:paraId="1CECB705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生J6 察覺知性與感性的衝突，尋求知、情、意、行統整之途徑。</w:t>
            </w:r>
          </w:p>
          <w:p w14:paraId="4035F7E2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7173745D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涯J9 社會變遷與工作/教育環境的關係。</w:t>
            </w:r>
          </w:p>
          <w:p w14:paraId="7543F6C3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涯J14 培養並涵化道德倫理意義於日常生活。</w:t>
            </w:r>
          </w:p>
          <w:p w14:paraId="4B5E9518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068A961C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  <w:p w14:paraId="0DAD623A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  <w:p w14:paraId="4F9E0B6F" w14:textId="77777777" w:rsidR="006761DE" w:rsidRDefault="006761DE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【國際教育】</w:t>
            </w:r>
          </w:p>
          <w:p w14:paraId="7D297C49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國J2 發展國際視野的國家意識。</w:t>
            </w:r>
          </w:p>
          <w:p w14:paraId="3B91E9FE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國J3 了解我國與全球議題之關連性。</w:t>
            </w:r>
          </w:p>
          <w:p w14:paraId="67CA7748" w14:textId="77777777" w:rsidR="006761DE" w:rsidRDefault="006761DE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國J5 檢視個人在全球競爭與合作中可以扮演的角色。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C0EB0" w14:textId="262C1044" w:rsidR="00AB3AE0" w:rsidRPr="00500692" w:rsidRDefault="006761DE" w:rsidP="00AB3AE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8AAA29A" w14:textId="0225E7AA" w:rsidR="006761DE" w:rsidRPr="00500692" w:rsidRDefault="006761DE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55BF103D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1DDECA1B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6FC2E67" w14:textId="4C1B1132" w:rsidR="008F65B2" w:rsidRPr="00BF31BC" w:rsidRDefault="004400B8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bookmarkStart w:id="0" w:name="_GoBack"/>
      <w:bookmarkEnd w:id="0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138CC890" w14:textId="19A39B90" w:rsidR="008F65B2" w:rsidRPr="00BF31BC" w:rsidRDefault="00C60564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1AF6F70F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0F70BD83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52B7EC39" w14:textId="77777777" w:rsidTr="00A43EC7">
        <w:tc>
          <w:tcPr>
            <w:tcW w:w="1292" w:type="dxa"/>
          </w:tcPr>
          <w:p w14:paraId="732313DE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3BE1E37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4F99F37B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01E84CE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0DD9CBD9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776E04B8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3D394F6C" w14:textId="77777777" w:rsidTr="00A43EC7">
        <w:tc>
          <w:tcPr>
            <w:tcW w:w="1292" w:type="dxa"/>
          </w:tcPr>
          <w:p w14:paraId="74EE1767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D04BC4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9B90022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794705AB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34B171D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6696E1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5B0730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4EAA00C3" w14:textId="77777777" w:rsidTr="00A43EC7">
        <w:tc>
          <w:tcPr>
            <w:tcW w:w="1292" w:type="dxa"/>
          </w:tcPr>
          <w:p w14:paraId="5AA8BC7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65255E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FB7503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68E50F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CC5B42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79C34F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7A5A3355" w14:textId="77777777" w:rsidTr="00A43EC7">
        <w:tc>
          <w:tcPr>
            <w:tcW w:w="1292" w:type="dxa"/>
          </w:tcPr>
          <w:p w14:paraId="6AEC28C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0E568B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BEFB34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5BED4B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4F2340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AC31DC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71702E20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2028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07435" w14:textId="77777777" w:rsidR="00814035" w:rsidRDefault="00814035">
      <w:r>
        <w:separator/>
      </w:r>
    </w:p>
  </w:endnote>
  <w:endnote w:type="continuationSeparator" w:id="0">
    <w:p w14:paraId="2FA450FE" w14:textId="77777777" w:rsidR="00814035" w:rsidRDefault="0081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體-繁">
    <w:altName w:val="新細明體"/>
    <w:panose1 w:val="00000000000000000000"/>
    <w:charset w:val="88"/>
    <w:family w:val="roman"/>
    <w:notTrueType/>
    <w:pitch w:val="default"/>
    <w:sig w:usb0="80000287" w:usb1="280F3C52" w:usb2="00000016" w:usb3="00000000" w:csb0="0014001E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Gungsuh">
    <w:altName w:val="Malgun Gothic Semilight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62560" w14:textId="77777777" w:rsidR="00A656E8" w:rsidRDefault="00A656E8">
    <w:pPr>
      <w:pStyle w:val="af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2F923" w14:textId="1E3B6801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814035" w:rsidRPr="00814035">
      <w:rPr>
        <w:noProof/>
        <w:lang w:val="zh-TW"/>
      </w:rPr>
      <w:t>1</w:t>
    </w:r>
    <w:r>
      <w:fldChar w:fldCharType="end"/>
    </w:r>
  </w:p>
  <w:p w14:paraId="214C7C06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85A04" w14:textId="77777777" w:rsidR="00A656E8" w:rsidRDefault="00A656E8">
    <w:pPr>
      <w:pStyle w:val="af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AECF2" w14:textId="77777777" w:rsidR="00814035" w:rsidRDefault="00814035">
      <w:r>
        <w:separator/>
      </w:r>
    </w:p>
  </w:footnote>
  <w:footnote w:type="continuationSeparator" w:id="0">
    <w:p w14:paraId="5721DE7B" w14:textId="77777777" w:rsidR="00814035" w:rsidRDefault="0081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88E74" w14:textId="77777777" w:rsidR="00A656E8" w:rsidRDefault="00A656E8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74B3E" w14:textId="77777777" w:rsidR="00A656E8" w:rsidRDefault="00A656E8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C9482" w14:textId="77777777" w:rsidR="00A656E8" w:rsidRDefault="00A656E8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4053FEE"/>
    <w:multiLevelType w:val="hybridMultilevel"/>
    <w:tmpl w:val="7C82F876"/>
    <w:lvl w:ilvl="0" w:tplc="0D6E712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B2756CB"/>
    <w:multiLevelType w:val="hybridMultilevel"/>
    <w:tmpl w:val="35F4537A"/>
    <w:lvl w:ilvl="0" w:tplc="95C2E0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BA07C63"/>
    <w:multiLevelType w:val="hybridMultilevel"/>
    <w:tmpl w:val="BBA096EC"/>
    <w:lvl w:ilvl="0" w:tplc="62107F7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1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61C3598"/>
    <w:multiLevelType w:val="hybridMultilevel"/>
    <w:tmpl w:val="F806AC32"/>
    <w:lvl w:ilvl="0" w:tplc="40E6078C">
      <w:start w:val="1"/>
      <w:numFmt w:val="decimal"/>
      <w:lvlText w:val="%1."/>
      <w:lvlJc w:val="left"/>
      <w:pPr>
        <w:ind w:left="160" w:hanging="1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6211D90"/>
    <w:multiLevelType w:val="hybridMultilevel"/>
    <w:tmpl w:val="5742EF34"/>
    <w:lvl w:ilvl="0" w:tplc="ACC0E71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7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BAF0303"/>
    <w:multiLevelType w:val="hybridMultilevel"/>
    <w:tmpl w:val="3ADC56FA"/>
    <w:lvl w:ilvl="0" w:tplc="EE223316">
      <w:start w:val="1"/>
      <w:numFmt w:val="decimal"/>
      <w:lvlText w:val="%1."/>
      <w:lvlJc w:val="left"/>
      <w:pPr>
        <w:ind w:left="183" w:hanging="1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6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31A29B2"/>
    <w:multiLevelType w:val="hybridMultilevel"/>
    <w:tmpl w:val="19704CF0"/>
    <w:lvl w:ilvl="0" w:tplc="896A3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64C51335"/>
    <w:multiLevelType w:val="hybridMultilevel"/>
    <w:tmpl w:val="A8F088BE"/>
    <w:lvl w:ilvl="0" w:tplc="DEDC4B8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4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B9425F8"/>
    <w:multiLevelType w:val="hybridMultilevel"/>
    <w:tmpl w:val="2F10F38E"/>
    <w:lvl w:ilvl="0" w:tplc="7704626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0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1"/>
  </w:num>
  <w:num w:numId="2">
    <w:abstractNumId w:val="14"/>
  </w:num>
  <w:num w:numId="3">
    <w:abstractNumId w:val="82"/>
  </w:num>
  <w:num w:numId="4">
    <w:abstractNumId w:val="92"/>
  </w:num>
  <w:num w:numId="5">
    <w:abstractNumId w:val="45"/>
  </w:num>
  <w:num w:numId="6">
    <w:abstractNumId w:val="12"/>
  </w:num>
  <w:num w:numId="7">
    <w:abstractNumId w:val="52"/>
  </w:num>
  <w:num w:numId="8">
    <w:abstractNumId w:val="36"/>
  </w:num>
  <w:num w:numId="9">
    <w:abstractNumId w:val="48"/>
  </w:num>
  <w:num w:numId="10">
    <w:abstractNumId w:val="4"/>
  </w:num>
  <w:num w:numId="11">
    <w:abstractNumId w:val="0"/>
  </w:num>
  <w:num w:numId="12">
    <w:abstractNumId w:val="18"/>
  </w:num>
  <w:num w:numId="13">
    <w:abstractNumId w:val="70"/>
  </w:num>
  <w:num w:numId="14">
    <w:abstractNumId w:val="89"/>
  </w:num>
  <w:num w:numId="15">
    <w:abstractNumId w:val="39"/>
  </w:num>
  <w:num w:numId="16">
    <w:abstractNumId w:val="2"/>
  </w:num>
  <w:num w:numId="17">
    <w:abstractNumId w:val="78"/>
  </w:num>
  <w:num w:numId="18">
    <w:abstractNumId w:val="97"/>
  </w:num>
  <w:num w:numId="19">
    <w:abstractNumId w:val="84"/>
  </w:num>
  <w:num w:numId="20">
    <w:abstractNumId w:val="102"/>
  </w:num>
  <w:num w:numId="21">
    <w:abstractNumId w:val="42"/>
  </w:num>
  <w:num w:numId="22">
    <w:abstractNumId w:val="8"/>
  </w:num>
  <w:num w:numId="23">
    <w:abstractNumId w:val="86"/>
  </w:num>
  <w:num w:numId="24">
    <w:abstractNumId w:val="3"/>
  </w:num>
  <w:num w:numId="25">
    <w:abstractNumId w:val="62"/>
  </w:num>
  <w:num w:numId="26">
    <w:abstractNumId w:val="72"/>
  </w:num>
  <w:num w:numId="27">
    <w:abstractNumId w:val="41"/>
  </w:num>
  <w:num w:numId="28">
    <w:abstractNumId w:val="30"/>
  </w:num>
  <w:num w:numId="29">
    <w:abstractNumId w:val="47"/>
  </w:num>
  <w:num w:numId="30">
    <w:abstractNumId w:val="68"/>
  </w:num>
  <w:num w:numId="31">
    <w:abstractNumId w:val="22"/>
  </w:num>
  <w:num w:numId="32">
    <w:abstractNumId w:val="53"/>
  </w:num>
  <w:num w:numId="33">
    <w:abstractNumId w:val="37"/>
  </w:num>
  <w:num w:numId="34">
    <w:abstractNumId w:val="16"/>
  </w:num>
  <w:num w:numId="35">
    <w:abstractNumId w:val="50"/>
  </w:num>
  <w:num w:numId="36">
    <w:abstractNumId w:val="77"/>
  </w:num>
  <w:num w:numId="37">
    <w:abstractNumId w:val="93"/>
  </w:num>
  <w:num w:numId="38">
    <w:abstractNumId w:val="43"/>
  </w:num>
  <w:num w:numId="39">
    <w:abstractNumId w:val="35"/>
  </w:num>
  <w:num w:numId="40">
    <w:abstractNumId w:val="32"/>
  </w:num>
  <w:num w:numId="41">
    <w:abstractNumId w:val="88"/>
  </w:num>
  <w:num w:numId="42">
    <w:abstractNumId w:val="71"/>
  </w:num>
  <w:num w:numId="43">
    <w:abstractNumId w:val="59"/>
  </w:num>
  <w:num w:numId="44">
    <w:abstractNumId w:val="40"/>
  </w:num>
  <w:num w:numId="45">
    <w:abstractNumId w:val="64"/>
  </w:num>
  <w:num w:numId="46">
    <w:abstractNumId w:val="49"/>
  </w:num>
  <w:num w:numId="47">
    <w:abstractNumId w:val="7"/>
  </w:num>
  <w:num w:numId="48">
    <w:abstractNumId w:val="46"/>
  </w:num>
  <w:num w:numId="49">
    <w:abstractNumId w:val="55"/>
  </w:num>
  <w:num w:numId="50">
    <w:abstractNumId w:val="6"/>
  </w:num>
  <w:num w:numId="51">
    <w:abstractNumId w:val="96"/>
  </w:num>
  <w:num w:numId="52">
    <w:abstractNumId w:val="66"/>
  </w:num>
  <w:num w:numId="53">
    <w:abstractNumId w:val="87"/>
  </w:num>
  <w:num w:numId="54">
    <w:abstractNumId w:val="80"/>
  </w:num>
  <w:num w:numId="55">
    <w:abstractNumId w:val="67"/>
  </w:num>
  <w:num w:numId="56">
    <w:abstractNumId w:val="73"/>
  </w:num>
  <w:num w:numId="57">
    <w:abstractNumId w:val="26"/>
  </w:num>
  <w:num w:numId="58">
    <w:abstractNumId w:val="98"/>
  </w:num>
  <w:num w:numId="59">
    <w:abstractNumId w:val="44"/>
  </w:num>
  <w:num w:numId="60">
    <w:abstractNumId w:val="94"/>
  </w:num>
  <w:num w:numId="61">
    <w:abstractNumId w:val="101"/>
  </w:num>
  <w:num w:numId="62">
    <w:abstractNumId w:val="61"/>
  </w:num>
  <w:num w:numId="63">
    <w:abstractNumId w:val="17"/>
  </w:num>
  <w:num w:numId="64">
    <w:abstractNumId w:val="28"/>
  </w:num>
  <w:num w:numId="65">
    <w:abstractNumId w:val="91"/>
  </w:num>
  <w:num w:numId="66">
    <w:abstractNumId w:val="90"/>
  </w:num>
  <w:num w:numId="67">
    <w:abstractNumId w:val="25"/>
  </w:num>
  <w:num w:numId="68">
    <w:abstractNumId w:val="63"/>
  </w:num>
  <w:num w:numId="69">
    <w:abstractNumId w:val="9"/>
  </w:num>
  <w:num w:numId="70">
    <w:abstractNumId w:val="85"/>
  </w:num>
  <w:num w:numId="71">
    <w:abstractNumId w:val="11"/>
  </w:num>
  <w:num w:numId="72">
    <w:abstractNumId w:val="69"/>
  </w:num>
  <w:num w:numId="73">
    <w:abstractNumId w:val="38"/>
  </w:num>
  <w:num w:numId="74">
    <w:abstractNumId w:val="23"/>
  </w:num>
  <w:num w:numId="75">
    <w:abstractNumId w:val="21"/>
  </w:num>
  <w:num w:numId="76">
    <w:abstractNumId w:val="65"/>
  </w:num>
  <w:num w:numId="77">
    <w:abstractNumId w:val="95"/>
  </w:num>
  <w:num w:numId="78">
    <w:abstractNumId w:val="100"/>
  </w:num>
  <w:num w:numId="79">
    <w:abstractNumId w:val="5"/>
  </w:num>
  <w:num w:numId="80">
    <w:abstractNumId w:val="33"/>
  </w:num>
  <w:num w:numId="81">
    <w:abstractNumId w:val="13"/>
  </w:num>
  <w:num w:numId="82">
    <w:abstractNumId w:val="60"/>
  </w:num>
  <w:num w:numId="83">
    <w:abstractNumId w:val="10"/>
  </w:num>
  <w:num w:numId="84">
    <w:abstractNumId w:val="1"/>
  </w:num>
  <w:num w:numId="85">
    <w:abstractNumId w:val="24"/>
  </w:num>
  <w:num w:numId="86">
    <w:abstractNumId w:val="74"/>
  </w:num>
  <w:num w:numId="87">
    <w:abstractNumId w:val="57"/>
  </w:num>
  <w:num w:numId="88">
    <w:abstractNumId w:val="76"/>
  </w:num>
  <w:num w:numId="89">
    <w:abstractNumId w:val="27"/>
  </w:num>
  <w:num w:numId="90">
    <w:abstractNumId w:val="81"/>
  </w:num>
  <w:num w:numId="91">
    <w:abstractNumId w:val="58"/>
  </w:num>
  <w:num w:numId="92">
    <w:abstractNumId w:val="54"/>
  </w:num>
  <w:num w:numId="93">
    <w:abstractNumId w:val="29"/>
  </w:num>
  <w:num w:numId="94">
    <w:abstractNumId w:val="83"/>
  </w:num>
  <w:num w:numId="95">
    <w:abstractNumId w:val="31"/>
  </w:num>
  <w:num w:numId="96">
    <w:abstractNumId w:val="56"/>
  </w:num>
  <w:num w:numId="97">
    <w:abstractNumId w:val="99"/>
  </w:num>
  <w:num w:numId="98">
    <w:abstractNumId w:val="75"/>
  </w:num>
  <w:num w:numId="99">
    <w:abstractNumId w:val="20"/>
  </w:num>
  <w:num w:numId="100">
    <w:abstractNumId w:val="19"/>
  </w:num>
  <w:num w:numId="101">
    <w:abstractNumId w:val="79"/>
  </w:num>
  <w:num w:numId="102">
    <w:abstractNumId w:val="15"/>
  </w:num>
  <w:num w:numId="103">
    <w:abstractNumId w:val="34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46F3"/>
    <w:rsid w:val="00076501"/>
    <w:rsid w:val="000766D7"/>
    <w:rsid w:val="00076909"/>
    <w:rsid w:val="00081436"/>
    <w:rsid w:val="00081700"/>
    <w:rsid w:val="0008332E"/>
    <w:rsid w:val="000855C7"/>
    <w:rsid w:val="00085DA0"/>
    <w:rsid w:val="0009638F"/>
    <w:rsid w:val="00096419"/>
    <w:rsid w:val="00097C2E"/>
    <w:rsid w:val="000A1997"/>
    <w:rsid w:val="000A3BDE"/>
    <w:rsid w:val="000A544E"/>
    <w:rsid w:val="000A579E"/>
    <w:rsid w:val="000A77C9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36BF"/>
    <w:rsid w:val="000E4B05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315"/>
    <w:rsid w:val="00170D0B"/>
    <w:rsid w:val="00181ACE"/>
    <w:rsid w:val="001850A6"/>
    <w:rsid w:val="00187019"/>
    <w:rsid w:val="001918A5"/>
    <w:rsid w:val="00191B20"/>
    <w:rsid w:val="001933CC"/>
    <w:rsid w:val="001948DA"/>
    <w:rsid w:val="00196BEE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057"/>
    <w:rsid w:val="001E6F9A"/>
    <w:rsid w:val="001E724D"/>
    <w:rsid w:val="001F1F5B"/>
    <w:rsid w:val="001F4460"/>
    <w:rsid w:val="00200C15"/>
    <w:rsid w:val="002026C7"/>
    <w:rsid w:val="0020282D"/>
    <w:rsid w:val="002058E2"/>
    <w:rsid w:val="002058E9"/>
    <w:rsid w:val="00205A5D"/>
    <w:rsid w:val="00210F9A"/>
    <w:rsid w:val="00214156"/>
    <w:rsid w:val="00214962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6B88"/>
    <w:rsid w:val="002A7515"/>
    <w:rsid w:val="002B5331"/>
    <w:rsid w:val="002B5B91"/>
    <w:rsid w:val="002C2C4F"/>
    <w:rsid w:val="002C6411"/>
    <w:rsid w:val="002D3F86"/>
    <w:rsid w:val="002D626E"/>
    <w:rsid w:val="002D6B47"/>
    <w:rsid w:val="002D7331"/>
    <w:rsid w:val="002E2523"/>
    <w:rsid w:val="002E38B1"/>
    <w:rsid w:val="002E5A35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0"/>
    <w:rsid w:val="00323EC2"/>
    <w:rsid w:val="003240A4"/>
    <w:rsid w:val="0032489D"/>
    <w:rsid w:val="00330675"/>
    <w:rsid w:val="00330714"/>
    <w:rsid w:val="00334F63"/>
    <w:rsid w:val="00335FFA"/>
    <w:rsid w:val="00337CB0"/>
    <w:rsid w:val="0034044A"/>
    <w:rsid w:val="00342067"/>
    <w:rsid w:val="0035090B"/>
    <w:rsid w:val="00355490"/>
    <w:rsid w:val="00355DFB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86A17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14A7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0B8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2BB4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44AA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2704E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65074"/>
    <w:rsid w:val="00570442"/>
    <w:rsid w:val="00573E05"/>
    <w:rsid w:val="00575BF8"/>
    <w:rsid w:val="00583296"/>
    <w:rsid w:val="00586943"/>
    <w:rsid w:val="005902DD"/>
    <w:rsid w:val="005A307C"/>
    <w:rsid w:val="005A3DF5"/>
    <w:rsid w:val="005A4D9A"/>
    <w:rsid w:val="005B05E7"/>
    <w:rsid w:val="005B1A2D"/>
    <w:rsid w:val="005B39AB"/>
    <w:rsid w:val="005B3F5F"/>
    <w:rsid w:val="005B4FE2"/>
    <w:rsid w:val="005B68BF"/>
    <w:rsid w:val="005B69DE"/>
    <w:rsid w:val="005B722E"/>
    <w:rsid w:val="005C10D9"/>
    <w:rsid w:val="005C1E4E"/>
    <w:rsid w:val="005C62F3"/>
    <w:rsid w:val="005D0143"/>
    <w:rsid w:val="005D2CCD"/>
    <w:rsid w:val="005D6008"/>
    <w:rsid w:val="005D74BC"/>
    <w:rsid w:val="005D7AB8"/>
    <w:rsid w:val="005E065F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E45"/>
    <w:rsid w:val="00617F7F"/>
    <w:rsid w:val="0062005B"/>
    <w:rsid w:val="00622E5F"/>
    <w:rsid w:val="00624805"/>
    <w:rsid w:val="00624D39"/>
    <w:rsid w:val="00635100"/>
    <w:rsid w:val="006352E5"/>
    <w:rsid w:val="00635B49"/>
    <w:rsid w:val="00640147"/>
    <w:rsid w:val="00642508"/>
    <w:rsid w:val="00645157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761DE"/>
    <w:rsid w:val="006820EF"/>
    <w:rsid w:val="00683A76"/>
    <w:rsid w:val="00683B80"/>
    <w:rsid w:val="006848A7"/>
    <w:rsid w:val="00684EC6"/>
    <w:rsid w:val="00686442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C5FAD"/>
    <w:rsid w:val="006D1D3D"/>
    <w:rsid w:val="006D30E1"/>
    <w:rsid w:val="006D3ACD"/>
    <w:rsid w:val="006D3C92"/>
    <w:rsid w:val="006D3CA3"/>
    <w:rsid w:val="006D52E9"/>
    <w:rsid w:val="006E27FD"/>
    <w:rsid w:val="006E44A1"/>
    <w:rsid w:val="006F356C"/>
    <w:rsid w:val="006F3A41"/>
    <w:rsid w:val="006F68F5"/>
    <w:rsid w:val="006F71C8"/>
    <w:rsid w:val="00700B02"/>
    <w:rsid w:val="00701F4B"/>
    <w:rsid w:val="00702282"/>
    <w:rsid w:val="007044B8"/>
    <w:rsid w:val="007061DD"/>
    <w:rsid w:val="00707BC7"/>
    <w:rsid w:val="00707F8C"/>
    <w:rsid w:val="007126F6"/>
    <w:rsid w:val="00712C94"/>
    <w:rsid w:val="00716139"/>
    <w:rsid w:val="007234FB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302B"/>
    <w:rsid w:val="00747546"/>
    <w:rsid w:val="007512AB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0D22"/>
    <w:rsid w:val="00786577"/>
    <w:rsid w:val="0079073C"/>
    <w:rsid w:val="007924F8"/>
    <w:rsid w:val="00793F87"/>
    <w:rsid w:val="007A03E7"/>
    <w:rsid w:val="007A2BF4"/>
    <w:rsid w:val="007B08AA"/>
    <w:rsid w:val="007B23E4"/>
    <w:rsid w:val="007B4583"/>
    <w:rsid w:val="007B76C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E382F"/>
    <w:rsid w:val="00811297"/>
    <w:rsid w:val="00812AC4"/>
    <w:rsid w:val="00814035"/>
    <w:rsid w:val="008222BF"/>
    <w:rsid w:val="008229D8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77EE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6859"/>
    <w:rsid w:val="008C7AF6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04DDE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102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0FDE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56C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35F8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062E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298B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56E8"/>
    <w:rsid w:val="00A6655E"/>
    <w:rsid w:val="00A67682"/>
    <w:rsid w:val="00A676A7"/>
    <w:rsid w:val="00A76789"/>
    <w:rsid w:val="00A76F8F"/>
    <w:rsid w:val="00A77B85"/>
    <w:rsid w:val="00A77E44"/>
    <w:rsid w:val="00A837EB"/>
    <w:rsid w:val="00A87A98"/>
    <w:rsid w:val="00A92B7A"/>
    <w:rsid w:val="00AA158C"/>
    <w:rsid w:val="00AA56E5"/>
    <w:rsid w:val="00AA5C9E"/>
    <w:rsid w:val="00AB0D6C"/>
    <w:rsid w:val="00AB33BD"/>
    <w:rsid w:val="00AB3AE0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28A0"/>
    <w:rsid w:val="00B33EC7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1331"/>
    <w:rsid w:val="00B93C61"/>
    <w:rsid w:val="00B9600B"/>
    <w:rsid w:val="00BA1445"/>
    <w:rsid w:val="00BA61D7"/>
    <w:rsid w:val="00BA6B88"/>
    <w:rsid w:val="00BB2520"/>
    <w:rsid w:val="00BB3889"/>
    <w:rsid w:val="00BB4481"/>
    <w:rsid w:val="00BB68C7"/>
    <w:rsid w:val="00BB69DE"/>
    <w:rsid w:val="00BC25C2"/>
    <w:rsid w:val="00BC285E"/>
    <w:rsid w:val="00BC3525"/>
    <w:rsid w:val="00BC3E0D"/>
    <w:rsid w:val="00BC6F01"/>
    <w:rsid w:val="00BC75B2"/>
    <w:rsid w:val="00BD0C8A"/>
    <w:rsid w:val="00BD1054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564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51D6"/>
    <w:rsid w:val="00CB62C6"/>
    <w:rsid w:val="00CC16B0"/>
    <w:rsid w:val="00CC1C3B"/>
    <w:rsid w:val="00CC450A"/>
    <w:rsid w:val="00CC4513"/>
    <w:rsid w:val="00CC46B4"/>
    <w:rsid w:val="00CC59D8"/>
    <w:rsid w:val="00CC7789"/>
    <w:rsid w:val="00CE123A"/>
    <w:rsid w:val="00CE1354"/>
    <w:rsid w:val="00CE3EA2"/>
    <w:rsid w:val="00CE538F"/>
    <w:rsid w:val="00CE79C5"/>
    <w:rsid w:val="00CE7CA1"/>
    <w:rsid w:val="00CF21F2"/>
    <w:rsid w:val="00CF4E48"/>
    <w:rsid w:val="00CF54DE"/>
    <w:rsid w:val="00CF6581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432D"/>
    <w:rsid w:val="00D26332"/>
    <w:rsid w:val="00D31E75"/>
    <w:rsid w:val="00D336E5"/>
    <w:rsid w:val="00D37503"/>
    <w:rsid w:val="00D37619"/>
    <w:rsid w:val="00D40406"/>
    <w:rsid w:val="00D41BB3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4BF"/>
    <w:rsid w:val="00D777C7"/>
    <w:rsid w:val="00D8163B"/>
    <w:rsid w:val="00D81B60"/>
    <w:rsid w:val="00D82CA1"/>
    <w:rsid w:val="00D8345D"/>
    <w:rsid w:val="00D85659"/>
    <w:rsid w:val="00D91CCA"/>
    <w:rsid w:val="00DA3981"/>
    <w:rsid w:val="00DA3FCB"/>
    <w:rsid w:val="00DB2FC8"/>
    <w:rsid w:val="00DB552D"/>
    <w:rsid w:val="00DC0AFE"/>
    <w:rsid w:val="00DC68AD"/>
    <w:rsid w:val="00DC760A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505"/>
    <w:rsid w:val="00DF698D"/>
    <w:rsid w:val="00DF6DD0"/>
    <w:rsid w:val="00DF7F3C"/>
    <w:rsid w:val="00E0737C"/>
    <w:rsid w:val="00E07B7B"/>
    <w:rsid w:val="00E131CD"/>
    <w:rsid w:val="00E13C58"/>
    <w:rsid w:val="00E13ECD"/>
    <w:rsid w:val="00E158F4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5E5C"/>
    <w:rsid w:val="00E974D7"/>
    <w:rsid w:val="00EA1344"/>
    <w:rsid w:val="00EA289B"/>
    <w:rsid w:val="00EB34A3"/>
    <w:rsid w:val="00EB34FD"/>
    <w:rsid w:val="00EB540B"/>
    <w:rsid w:val="00EC07DB"/>
    <w:rsid w:val="00EC378D"/>
    <w:rsid w:val="00EC6824"/>
    <w:rsid w:val="00EC68FB"/>
    <w:rsid w:val="00EC7948"/>
    <w:rsid w:val="00ED37F6"/>
    <w:rsid w:val="00ED739B"/>
    <w:rsid w:val="00ED746A"/>
    <w:rsid w:val="00EE3F0E"/>
    <w:rsid w:val="00EE3F60"/>
    <w:rsid w:val="00EE5720"/>
    <w:rsid w:val="00EE6B9E"/>
    <w:rsid w:val="00EE7CBD"/>
    <w:rsid w:val="00EF0645"/>
    <w:rsid w:val="00EF1BAB"/>
    <w:rsid w:val="00EF1F52"/>
    <w:rsid w:val="00F00E16"/>
    <w:rsid w:val="00F01103"/>
    <w:rsid w:val="00F079B9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3D25"/>
    <w:rsid w:val="00F741D9"/>
    <w:rsid w:val="00F7647E"/>
    <w:rsid w:val="00F76AAA"/>
    <w:rsid w:val="00F80526"/>
    <w:rsid w:val="00F81C2A"/>
    <w:rsid w:val="00F83476"/>
    <w:rsid w:val="00F85FFA"/>
    <w:rsid w:val="00F906D6"/>
    <w:rsid w:val="00F9202A"/>
    <w:rsid w:val="00F92F3D"/>
    <w:rsid w:val="00F931AD"/>
    <w:rsid w:val="00F94E97"/>
    <w:rsid w:val="00FA2518"/>
    <w:rsid w:val="00FB2B70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2395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832548"/>
  <w15:docId w15:val="{EE9DC777-1F32-4623-A9F7-C937C2149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character" w:styleId="aff9">
    <w:name w:val="Subtle Emphasis"/>
    <w:basedOn w:val="a0"/>
    <w:uiPriority w:val="19"/>
    <w:qFormat/>
    <w:rsid w:val="0058329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45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7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B52C8-E8ED-495C-BE53-4DF43DACB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33</Pages>
  <Words>3653</Words>
  <Characters>20828</Characters>
  <Application>Microsoft Office Word</Application>
  <DocSecurity>0</DocSecurity>
  <Lines>173</Lines>
  <Paragraphs>48</Paragraphs>
  <ScaleCrop>false</ScaleCrop>
  <Company>Hewlett-Packard Company</Company>
  <LinksUpToDate>false</LinksUpToDate>
  <CharactersWithSpaces>24433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5</cp:revision>
  <cp:lastPrinted>2018-11-20T02:54:00Z</cp:lastPrinted>
  <dcterms:created xsi:type="dcterms:W3CDTF">2024-12-25T09:42:00Z</dcterms:created>
  <dcterms:modified xsi:type="dcterms:W3CDTF">2024-12-26T00:27:00Z</dcterms:modified>
</cp:coreProperties>
</file>