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B5B91" w:rsidRPr="00D63A41" w:rsidRDefault="002B5B91" w:rsidP="002B5B91">
      <w:pPr>
        <w:jc w:val="center"/>
        <w:rPr>
          <w:rFonts w:ascii="標楷體" w:eastAsia="標楷體" w:hAnsi="標楷體" w:cs="標楷體"/>
          <w:b/>
          <w:color w:val="auto"/>
          <w:sz w:val="28"/>
          <w:szCs w:val="28"/>
          <w:u w:val="single"/>
        </w:rPr>
      </w:pPr>
      <w:r w:rsidRPr="00D63A41">
        <w:rPr>
          <w:rFonts w:ascii="標楷體" w:eastAsia="標楷體" w:hAnsi="標楷體" w:cs="標楷體"/>
          <w:b/>
          <w:color w:val="auto"/>
          <w:sz w:val="28"/>
          <w:szCs w:val="28"/>
        </w:rPr>
        <w:t>新北市</w:t>
      </w:r>
      <w:r w:rsidR="00842F25" w:rsidRPr="00D63A41">
        <w:rPr>
          <w:rFonts w:ascii="標楷體" w:eastAsia="標楷體" w:hAnsi="標楷體" w:cs="標楷體" w:hint="eastAsia"/>
          <w:b/>
          <w:color w:val="auto"/>
          <w:sz w:val="28"/>
          <w:szCs w:val="28"/>
          <w:u w:val="single"/>
        </w:rPr>
        <w:t>私立格致</w:t>
      </w:r>
      <w:r w:rsidRPr="00D63A41">
        <w:rPr>
          <w:rFonts w:ascii="標楷體" w:eastAsia="標楷體" w:hAnsi="標楷體" w:cs="標楷體"/>
          <w:b/>
          <w:color w:val="auto"/>
          <w:sz w:val="28"/>
          <w:szCs w:val="28"/>
        </w:rPr>
        <w:t>國民</w:t>
      </w:r>
      <w:r w:rsidR="00BE0970" w:rsidRPr="00D63A41">
        <w:rPr>
          <w:rFonts w:ascii="標楷體" w:eastAsia="標楷體" w:hAnsi="標楷體" w:cs="標楷體" w:hint="eastAsia"/>
          <w:b/>
          <w:color w:val="auto"/>
          <w:sz w:val="28"/>
          <w:szCs w:val="28"/>
        </w:rPr>
        <w:t>中</w:t>
      </w:r>
      <w:r w:rsidRPr="00D63A41">
        <w:rPr>
          <w:rFonts w:ascii="標楷體" w:eastAsia="標楷體" w:hAnsi="標楷體" w:cs="標楷體"/>
          <w:b/>
          <w:color w:val="auto"/>
          <w:sz w:val="28"/>
          <w:szCs w:val="28"/>
        </w:rPr>
        <w:t>學</w:t>
      </w:r>
      <w:r w:rsidR="00C261EE" w:rsidRPr="00D63A41">
        <w:rPr>
          <w:rFonts w:ascii="標楷體" w:eastAsia="標楷體" w:hAnsi="標楷體" w:cs="標楷體"/>
          <w:b/>
          <w:color w:val="auto"/>
          <w:sz w:val="28"/>
          <w:szCs w:val="28"/>
          <w:u w:val="single"/>
        </w:rPr>
        <w:t>11</w:t>
      </w:r>
      <w:r w:rsidR="00D519C2" w:rsidRPr="00D63A41">
        <w:rPr>
          <w:rFonts w:ascii="標楷體" w:eastAsia="標楷體" w:hAnsi="標楷體" w:cs="標楷體"/>
          <w:b/>
          <w:color w:val="auto"/>
          <w:sz w:val="28"/>
          <w:szCs w:val="28"/>
          <w:u w:val="single"/>
        </w:rPr>
        <w:t>3</w:t>
      </w:r>
      <w:r w:rsidRPr="00D63A41">
        <w:rPr>
          <w:rFonts w:ascii="標楷體" w:eastAsia="標楷體" w:hAnsi="標楷體" w:cs="標楷體"/>
          <w:b/>
          <w:color w:val="auto"/>
          <w:sz w:val="28"/>
          <w:szCs w:val="28"/>
        </w:rPr>
        <w:t>學年度</w:t>
      </w:r>
      <w:r w:rsidR="00D519C2" w:rsidRPr="00D63A41">
        <w:rPr>
          <w:rFonts w:ascii="標楷體" w:eastAsia="標楷體" w:hAnsi="標楷體" w:cs="標楷體" w:hint="eastAsia"/>
          <w:b/>
          <w:color w:val="auto"/>
          <w:sz w:val="28"/>
          <w:szCs w:val="28"/>
          <w:u w:val="single"/>
        </w:rPr>
        <w:t>七</w:t>
      </w:r>
      <w:r w:rsidRPr="00D63A41">
        <w:rPr>
          <w:rFonts w:ascii="標楷體" w:eastAsia="標楷體" w:hAnsi="標楷體" w:cs="標楷體"/>
          <w:b/>
          <w:color w:val="auto"/>
          <w:sz w:val="28"/>
          <w:szCs w:val="28"/>
        </w:rPr>
        <w:t>年級</w:t>
      </w:r>
      <w:r w:rsidRPr="00D63A41">
        <w:rPr>
          <w:rFonts w:ascii="標楷體" w:eastAsia="標楷體" w:hAnsi="標楷體" w:cs="標楷體" w:hint="eastAsia"/>
          <w:b/>
          <w:color w:val="auto"/>
          <w:sz w:val="28"/>
          <w:szCs w:val="28"/>
        </w:rPr>
        <w:t>第</w:t>
      </w:r>
      <w:r w:rsidR="004463D6" w:rsidRPr="00D63A41">
        <w:rPr>
          <w:rFonts w:ascii="標楷體" w:eastAsia="標楷體" w:hAnsi="標楷體" w:cs="標楷體" w:hint="eastAsia"/>
          <w:b/>
          <w:color w:val="auto"/>
          <w:sz w:val="28"/>
          <w:szCs w:val="28"/>
          <w:u w:val="single"/>
        </w:rPr>
        <w:t>二</w:t>
      </w:r>
      <w:r w:rsidRPr="00D63A41">
        <w:rPr>
          <w:rFonts w:ascii="標楷體" w:eastAsia="標楷體" w:hAnsi="標楷體" w:cs="標楷體"/>
          <w:b/>
          <w:color w:val="auto"/>
          <w:sz w:val="28"/>
          <w:szCs w:val="28"/>
        </w:rPr>
        <w:t>學期</w:t>
      </w:r>
      <w:r w:rsidR="0019471B" w:rsidRPr="00D63A41">
        <w:rPr>
          <w:rFonts w:ascii="標楷體" w:eastAsia="標楷體" w:hAnsi="標楷體" w:cs="標楷體" w:hint="eastAsia"/>
          <w:b/>
          <w:color w:val="auto"/>
          <w:sz w:val="28"/>
          <w:szCs w:val="28"/>
          <w:u w:val="single"/>
        </w:rPr>
        <w:t>校訂</w:t>
      </w:r>
      <w:r w:rsidRPr="00D63A41">
        <w:rPr>
          <w:rFonts w:ascii="標楷體" w:eastAsia="標楷體" w:hAnsi="標楷體" w:cs="標楷體" w:hint="eastAsia"/>
          <w:b/>
          <w:color w:val="auto"/>
          <w:sz w:val="28"/>
          <w:szCs w:val="28"/>
        </w:rPr>
        <w:t>課</w:t>
      </w:r>
      <w:r w:rsidRPr="00D63A41">
        <w:rPr>
          <w:rFonts w:ascii="標楷體" w:eastAsia="標楷體" w:hAnsi="標楷體" w:cs="標楷體"/>
          <w:b/>
          <w:color w:val="auto"/>
          <w:sz w:val="28"/>
          <w:szCs w:val="28"/>
        </w:rPr>
        <w:t>程計畫</w:t>
      </w:r>
      <w:r w:rsidR="00967DBF" w:rsidRPr="00D63A41">
        <w:rPr>
          <w:rFonts w:ascii="標楷體" w:eastAsia="標楷體" w:hAnsi="標楷體" w:cs="標楷體" w:hint="eastAsia"/>
          <w:b/>
          <w:color w:val="auto"/>
          <w:sz w:val="28"/>
          <w:szCs w:val="28"/>
        </w:rPr>
        <w:t xml:space="preserve">  </w:t>
      </w:r>
      <w:r w:rsidR="00967DBF" w:rsidRPr="00D63A41">
        <w:rPr>
          <w:rFonts w:ascii="標楷體" w:eastAsia="標楷體" w:hAnsi="標楷體" w:cs="標楷體"/>
          <w:b/>
          <w:color w:val="auto"/>
          <w:sz w:val="28"/>
          <w:szCs w:val="28"/>
        </w:rPr>
        <w:t>設計者：</w:t>
      </w:r>
      <w:r w:rsidR="00B67820" w:rsidRPr="00D63A41">
        <w:rPr>
          <w:rFonts w:ascii="標楷體" w:eastAsia="標楷體" w:hAnsi="標楷體" w:cs="標楷體" w:hint="eastAsia"/>
          <w:b/>
          <w:color w:val="auto"/>
          <w:sz w:val="28"/>
          <w:szCs w:val="28"/>
        </w:rPr>
        <w:t>黃祚千</w:t>
      </w:r>
      <w:r w:rsidR="00D519C2" w:rsidRPr="00D63A41">
        <w:rPr>
          <w:rFonts w:ascii="標楷體" w:eastAsia="標楷體" w:hAnsi="標楷體" w:cs="標楷體" w:hint="eastAsia"/>
          <w:b/>
          <w:color w:val="auto"/>
          <w:sz w:val="28"/>
          <w:szCs w:val="28"/>
        </w:rPr>
        <w:t>(</w:t>
      </w:r>
      <w:r w:rsidR="004463D6" w:rsidRPr="00D63A41">
        <w:rPr>
          <w:rFonts w:ascii="標楷體" w:eastAsia="標楷體" w:hAnsi="標楷體" w:cs="標楷體" w:hint="eastAsia"/>
          <w:b/>
          <w:color w:val="auto"/>
          <w:sz w:val="28"/>
          <w:szCs w:val="28"/>
        </w:rPr>
        <w:t>歷史</w:t>
      </w:r>
      <w:r w:rsidR="00D519C2" w:rsidRPr="00D63A41">
        <w:rPr>
          <w:rFonts w:ascii="標楷體" w:eastAsia="標楷體" w:hAnsi="標楷體" w:cs="標楷體" w:hint="eastAsia"/>
          <w:b/>
          <w:color w:val="auto"/>
          <w:sz w:val="28"/>
          <w:szCs w:val="28"/>
        </w:rPr>
        <w:t>)、李亞軒(英文)</w:t>
      </w:r>
    </w:p>
    <w:p w:rsidR="003939AB" w:rsidRPr="00D63A41" w:rsidRDefault="003939AB" w:rsidP="002B5B91">
      <w:pPr>
        <w:jc w:val="center"/>
        <w:rPr>
          <w:rFonts w:ascii="標楷體" w:eastAsia="標楷體" w:hAnsi="標楷體" w:cs="標楷體"/>
          <w:b/>
          <w:color w:val="auto"/>
          <w:sz w:val="28"/>
          <w:szCs w:val="28"/>
        </w:rPr>
      </w:pPr>
    </w:p>
    <w:p w:rsidR="009529E0" w:rsidRPr="00D63A41" w:rsidRDefault="0036459A" w:rsidP="00221BF0">
      <w:pPr>
        <w:tabs>
          <w:tab w:val="left" w:pos="4320"/>
        </w:tabs>
        <w:spacing w:line="360" w:lineRule="auto"/>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一、課程類別：</w:t>
      </w:r>
      <w:r w:rsidR="00221BF0" w:rsidRPr="00D63A41">
        <w:rPr>
          <w:rFonts w:ascii="標楷體" w:eastAsia="標楷體" w:hAnsi="標楷體" w:cs="標楷體"/>
          <w:color w:val="auto"/>
          <w:sz w:val="24"/>
          <w:szCs w:val="24"/>
        </w:rPr>
        <w:tab/>
      </w:r>
    </w:p>
    <w:p w:rsidR="003219D1" w:rsidRPr="00D63A41" w:rsidRDefault="009529E0" w:rsidP="002026C7">
      <w:pPr>
        <w:spacing w:line="360" w:lineRule="auto"/>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 xml:space="preserve">    </w:t>
      </w:r>
      <w:r w:rsidR="003C6C2D" w:rsidRPr="00D63A41">
        <w:rPr>
          <w:rFonts w:ascii="標楷體" w:eastAsia="標楷體" w:hAnsi="標楷體" w:cs="標楷體" w:hint="eastAsia"/>
          <w:color w:val="auto"/>
          <w:sz w:val="24"/>
          <w:szCs w:val="24"/>
        </w:rPr>
        <w:t>1</w:t>
      </w:r>
      <w:r w:rsidRPr="00D63A41">
        <w:rPr>
          <w:rFonts w:ascii="標楷體" w:eastAsia="標楷體" w:hAnsi="標楷體" w:cs="標楷體" w:hint="eastAsia"/>
          <w:color w:val="auto"/>
          <w:sz w:val="24"/>
          <w:szCs w:val="24"/>
        </w:rPr>
        <w:t>.</w:t>
      </w:r>
      <w:r w:rsidR="00842F25" w:rsidRPr="00D63A41">
        <w:rPr>
          <w:rFonts w:ascii="標楷體" w:eastAsia="標楷體" w:hAnsi="標楷體" w:cs="標楷體"/>
          <w:color w:val="auto"/>
          <w:sz w:val="32"/>
          <w:szCs w:val="32"/>
        </w:rPr>
        <w:sym w:font="Wingdings" w:char="F0FE"/>
      </w:r>
      <w:r w:rsidR="00D37619" w:rsidRPr="00D63A41">
        <w:rPr>
          <w:rFonts w:ascii="標楷體" w:eastAsia="標楷體" w:hAnsi="標楷體" w:cs="標楷體"/>
          <w:color w:val="auto"/>
          <w:sz w:val="24"/>
          <w:szCs w:val="24"/>
        </w:rPr>
        <w:t>統整</w:t>
      </w:r>
      <w:r w:rsidR="00793F87" w:rsidRPr="00D63A41">
        <w:rPr>
          <w:rFonts w:ascii="標楷體" w:eastAsia="標楷體" w:hAnsi="標楷體" w:cs="標楷體" w:hint="eastAsia"/>
          <w:color w:val="auto"/>
          <w:sz w:val="24"/>
          <w:szCs w:val="24"/>
        </w:rPr>
        <w:t>性主題/專題/議題</w:t>
      </w:r>
      <w:r w:rsidR="00D37619" w:rsidRPr="00D63A41">
        <w:rPr>
          <w:rFonts w:ascii="標楷體" w:eastAsia="標楷體" w:hAnsi="標楷體" w:cs="標楷體"/>
          <w:color w:val="auto"/>
          <w:sz w:val="24"/>
          <w:szCs w:val="24"/>
        </w:rPr>
        <w:t>探究課程</w:t>
      </w:r>
      <w:r w:rsidR="00684EC6" w:rsidRPr="00D63A41">
        <w:rPr>
          <w:rFonts w:ascii="新細明體" w:eastAsia="新細明體" w:hAnsi="新細明體" w:cs="標楷體" w:hint="eastAsia"/>
          <w:color w:val="auto"/>
          <w:sz w:val="24"/>
          <w:szCs w:val="24"/>
        </w:rPr>
        <w:t>：</w:t>
      </w:r>
      <w:r w:rsidR="00D519C2" w:rsidRPr="00D63A41">
        <w:rPr>
          <w:rFonts w:ascii="標楷體" w:eastAsia="標楷體" w:hAnsi="標楷體" w:cs="標楷體" w:hint="eastAsia"/>
          <w:color w:val="auto"/>
          <w:sz w:val="24"/>
          <w:szCs w:val="24"/>
          <w:u w:val="single"/>
        </w:rPr>
        <w:t>台灣好「</w:t>
      </w:r>
      <w:r w:rsidR="00B67820" w:rsidRPr="00D63A41">
        <w:rPr>
          <w:rFonts w:ascii="標楷體" w:eastAsia="標楷體" w:hAnsi="標楷體" w:cs="標楷體" w:hint="eastAsia"/>
          <w:color w:val="auto"/>
          <w:sz w:val="24"/>
          <w:szCs w:val="24"/>
          <w:u w:val="single"/>
        </w:rPr>
        <w:t>飲</w:t>
      </w:r>
      <w:r w:rsidR="00D519C2" w:rsidRPr="00D63A41">
        <w:rPr>
          <w:rFonts w:ascii="標楷體" w:eastAsia="標楷體" w:hAnsi="標楷體" w:cs="標楷體" w:hint="eastAsia"/>
          <w:color w:val="auto"/>
          <w:sz w:val="24"/>
          <w:szCs w:val="24"/>
          <w:u w:val="single"/>
        </w:rPr>
        <w:t>」</w:t>
      </w:r>
      <w:r w:rsidR="00D37619" w:rsidRPr="00D63A41">
        <w:rPr>
          <w:rFonts w:ascii="標楷體" w:eastAsia="標楷體" w:hAnsi="標楷體" w:cs="標楷體"/>
          <w:color w:val="auto"/>
          <w:sz w:val="24"/>
          <w:szCs w:val="24"/>
        </w:rPr>
        <w:t xml:space="preserve">  </w:t>
      </w:r>
      <w:r w:rsidR="003C6C2D" w:rsidRPr="00D63A41">
        <w:rPr>
          <w:rFonts w:ascii="標楷體" w:eastAsia="標楷體" w:hAnsi="標楷體" w:cs="標楷體" w:hint="eastAsia"/>
          <w:color w:val="auto"/>
          <w:sz w:val="24"/>
          <w:szCs w:val="24"/>
        </w:rPr>
        <w:t>2.</w:t>
      </w:r>
      <w:r w:rsidR="00D37619" w:rsidRPr="00D63A41">
        <w:rPr>
          <w:rFonts w:ascii="標楷體" w:eastAsia="標楷體" w:hAnsi="標楷體" w:cs="標楷體"/>
          <w:color w:val="auto"/>
          <w:sz w:val="24"/>
          <w:szCs w:val="24"/>
        </w:rPr>
        <w:t>□社團活動與技藝課程</w:t>
      </w:r>
      <w:r w:rsidR="00684EC6" w:rsidRPr="00D63A41">
        <w:rPr>
          <w:rFonts w:ascii="新細明體" w:eastAsia="新細明體" w:hAnsi="新細明體" w:cs="標楷體" w:hint="eastAsia"/>
          <w:color w:val="auto"/>
          <w:sz w:val="24"/>
          <w:szCs w:val="24"/>
        </w:rPr>
        <w:t>：</w:t>
      </w:r>
      <w:r w:rsidR="00684EC6" w:rsidRPr="00D63A41">
        <w:rPr>
          <w:rFonts w:ascii="新細明體" w:eastAsia="新細明體" w:hAnsi="新細明體" w:cs="標楷體" w:hint="eastAsia"/>
          <w:color w:val="auto"/>
          <w:sz w:val="24"/>
          <w:szCs w:val="24"/>
          <w:u w:val="single"/>
        </w:rPr>
        <w:t xml:space="preserve">     </w:t>
      </w:r>
      <w:r w:rsidR="00684EC6" w:rsidRPr="00D63A41">
        <w:rPr>
          <w:rFonts w:ascii="標楷體" w:eastAsia="標楷體" w:hAnsi="標楷體" w:cs="標楷體" w:hint="eastAsia"/>
          <w:color w:val="auto"/>
          <w:sz w:val="24"/>
          <w:szCs w:val="24"/>
          <w:u w:val="single"/>
        </w:rPr>
        <w:t xml:space="preserve">                        </w:t>
      </w:r>
      <w:r w:rsidR="00D37619" w:rsidRPr="00D63A41">
        <w:rPr>
          <w:rFonts w:ascii="標楷體" w:eastAsia="標楷體" w:hAnsi="標楷體" w:cs="標楷體"/>
          <w:color w:val="auto"/>
          <w:sz w:val="24"/>
          <w:szCs w:val="24"/>
        </w:rPr>
        <w:t xml:space="preserve">  □</w:t>
      </w:r>
    </w:p>
    <w:p w:rsidR="00D37619" w:rsidRPr="00D63A41" w:rsidRDefault="003219D1" w:rsidP="002026C7">
      <w:pPr>
        <w:spacing w:line="360" w:lineRule="auto"/>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 xml:space="preserve">    </w:t>
      </w:r>
      <w:r w:rsidR="003C6C2D" w:rsidRPr="00D63A41">
        <w:rPr>
          <w:rFonts w:ascii="標楷體" w:eastAsia="標楷體" w:hAnsi="標楷體" w:cs="標楷體" w:hint="eastAsia"/>
          <w:color w:val="auto"/>
          <w:sz w:val="24"/>
          <w:szCs w:val="24"/>
        </w:rPr>
        <w:t>3.</w:t>
      </w:r>
      <w:r w:rsidRPr="00D63A41">
        <w:rPr>
          <w:rFonts w:ascii="新細明體" w:eastAsia="新細明體" w:hAnsi="新細明體" w:cs="標楷體" w:hint="eastAsia"/>
          <w:color w:val="auto"/>
          <w:sz w:val="24"/>
          <w:szCs w:val="24"/>
        </w:rPr>
        <w:t>□</w:t>
      </w:r>
      <w:r w:rsidR="00D37619" w:rsidRPr="00D63A41">
        <w:rPr>
          <w:rFonts w:ascii="標楷體" w:eastAsia="標楷體" w:hAnsi="標楷體" w:cs="標楷體"/>
          <w:color w:val="auto"/>
          <w:sz w:val="24"/>
          <w:szCs w:val="24"/>
        </w:rPr>
        <w:t>特殊需求領域課程</w:t>
      </w:r>
      <w:r w:rsidR="00684EC6" w:rsidRPr="00D63A41">
        <w:rPr>
          <w:rFonts w:ascii="新細明體" w:eastAsia="新細明體" w:hAnsi="新細明體" w:cs="標楷體" w:hint="eastAsia"/>
          <w:color w:val="auto"/>
          <w:sz w:val="24"/>
          <w:szCs w:val="24"/>
        </w:rPr>
        <w:t>：</w:t>
      </w:r>
      <w:r w:rsidR="00684EC6" w:rsidRPr="00D63A41">
        <w:rPr>
          <w:rFonts w:ascii="新細明體" w:eastAsia="新細明體" w:hAnsi="新細明體" w:cs="標楷體" w:hint="eastAsia"/>
          <w:color w:val="auto"/>
          <w:sz w:val="24"/>
          <w:szCs w:val="24"/>
          <w:u w:val="single"/>
        </w:rPr>
        <w:t xml:space="preserve">     </w:t>
      </w:r>
      <w:r w:rsidR="00684EC6" w:rsidRPr="00D63A41">
        <w:rPr>
          <w:rFonts w:ascii="標楷體" w:eastAsia="標楷體" w:hAnsi="標楷體" w:cs="標楷體" w:hint="eastAsia"/>
          <w:color w:val="auto"/>
          <w:sz w:val="24"/>
          <w:szCs w:val="24"/>
          <w:u w:val="single"/>
        </w:rPr>
        <w:t xml:space="preserve">   </w:t>
      </w:r>
      <w:r w:rsidR="00B87A7B" w:rsidRPr="00D63A41">
        <w:rPr>
          <w:rFonts w:ascii="標楷體" w:eastAsia="標楷體" w:hAnsi="標楷體" w:cs="標楷體" w:hint="eastAsia"/>
          <w:color w:val="auto"/>
          <w:sz w:val="24"/>
          <w:szCs w:val="24"/>
          <w:u w:val="single"/>
        </w:rPr>
        <w:t xml:space="preserve">                   </w:t>
      </w:r>
      <w:r w:rsidR="00D37619" w:rsidRPr="00D63A41">
        <w:rPr>
          <w:rFonts w:ascii="標楷體" w:eastAsia="標楷體" w:hAnsi="標楷體" w:cs="標楷體"/>
          <w:color w:val="auto"/>
          <w:sz w:val="24"/>
          <w:szCs w:val="24"/>
        </w:rPr>
        <w:t xml:space="preserve">  </w:t>
      </w:r>
      <w:r w:rsidR="003C6C2D" w:rsidRPr="00D63A41">
        <w:rPr>
          <w:rFonts w:ascii="標楷體" w:eastAsia="標楷體" w:hAnsi="標楷體" w:cs="標楷體" w:hint="eastAsia"/>
          <w:color w:val="auto"/>
          <w:sz w:val="24"/>
          <w:szCs w:val="24"/>
        </w:rPr>
        <w:t>3.</w:t>
      </w:r>
      <w:r w:rsidR="00D37619" w:rsidRPr="00D63A41">
        <w:rPr>
          <w:rFonts w:ascii="標楷體" w:eastAsia="標楷體" w:hAnsi="標楷體" w:cs="標楷體"/>
          <w:color w:val="auto"/>
          <w:sz w:val="24"/>
          <w:szCs w:val="24"/>
        </w:rPr>
        <w:t>□其他</w:t>
      </w:r>
      <w:r w:rsidR="00793F87" w:rsidRPr="00D63A41">
        <w:rPr>
          <w:rFonts w:ascii="標楷體" w:eastAsia="標楷體" w:hAnsi="標楷體" w:cs="標楷體" w:hint="eastAsia"/>
          <w:color w:val="auto"/>
          <w:sz w:val="24"/>
          <w:szCs w:val="24"/>
        </w:rPr>
        <w:t>類課程：</w:t>
      </w:r>
      <w:r w:rsidR="00470E2B" w:rsidRPr="00D63A41">
        <w:rPr>
          <w:rFonts w:ascii="標楷體" w:eastAsia="標楷體" w:hAnsi="標楷體" w:cs="標楷體" w:hint="eastAsia"/>
          <w:color w:val="auto"/>
          <w:sz w:val="24"/>
          <w:szCs w:val="24"/>
          <w:u w:val="single"/>
        </w:rPr>
        <w:t>＿＿＿＿</w:t>
      </w:r>
      <w:r w:rsidR="00B87A7B" w:rsidRPr="00D63A41">
        <w:rPr>
          <w:rFonts w:ascii="標楷體" w:eastAsia="標楷體" w:hAnsi="標楷體" w:cs="標楷體" w:hint="eastAsia"/>
          <w:color w:val="auto"/>
          <w:sz w:val="24"/>
          <w:szCs w:val="24"/>
          <w:u w:val="single"/>
        </w:rPr>
        <w:t xml:space="preserve">                         </w:t>
      </w:r>
      <w:r w:rsidR="00470E2B" w:rsidRPr="00D63A41">
        <w:rPr>
          <w:rFonts w:ascii="標楷體" w:eastAsia="標楷體" w:hAnsi="標楷體" w:cs="標楷體" w:hint="eastAsia"/>
          <w:color w:val="auto"/>
          <w:sz w:val="24"/>
          <w:szCs w:val="24"/>
          <w:u w:val="single"/>
        </w:rPr>
        <w:t>＿＿＿＿＿＿＿＿</w:t>
      </w:r>
      <w:r w:rsidR="00726FA3" w:rsidRPr="00D63A41">
        <w:rPr>
          <w:rFonts w:ascii="標楷體" w:eastAsia="標楷體" w:hAnsi="標楷體" w:cs="標楷體" w:hint="eastAsia"/>
          <w:color w:val="auto"/>
          <w:sz w:val="24"/>
          <w:szCs w:val="24"/>
          <w:u w:val="single"/>
        </w:rPr>
        <w:t xml:space="preserve"> </w:t>
      </w:r>
      <w:r w:rsidR="000279DB" w:rsidRPr="00D63A41">
        <w:rPr>
          <w:rFonts w:ascii="標楷體" w:eastAsia="標楷體" w:hAnsi="標楷體" w:cs="標楷體"/>
          <w:color w:val="auto"/>
          <w:sz w:val="24"/>
          <w:szCs w:val="24"/>
          <w:u w:val="single"/>
        </w:rPr>
        <w:t xml:space="preserve">    </w:t>
      </w:r>
      <w:r w:rsidR="000279DB" w:rsidRPr="00D63A41">
        <w:rPr>
          <w:rFonts w:ascii="標楷體" w:eastAsia="標楷體" w:hAnsi="標楷體" w:cs="標楷體"/>
          <w:color w:val="auto"/>
          <w:sz w:val="24"/>
          <w:szCs w:val="24"/>
        </w:rPr>
        <w:t xml:space="preserve">     </w:t>
      </w:r>
      <w:r w:rsidR="00793F87" w:rsidRPr="00D63A41">
        <w:rPr>
          <w:rFonts w:ascii="標楷體" w:eastAsia="標楷體" w:hAnsi="標楷體" w:cs="標楷體" w:hint="eastAsia"/>
          <w:color w:val="auto"/>
          <w:sz w:val="24"/>
          <w:szCs w:val="24"/>
        </w:rPr>
        <w:t xml:space="preserve">    </w:t>
      </w:r>
      <w:r w:rsidR="00D37619" w:rsidRPr="00D63A41">
        <w:rPr>
          <w:rFonts w:ascii="標楷體" w:eastAsia="標楷體" w:hAnsi="標楷體" w:cs="標楷體"/>
          <w:color w:val="auto"/>
          <w:sz w:val="24"/>
          <w:szCs w:val="24"/>
        </w:rPr>
        <w:t xml:space="preserve">        </w:t>
      </w:r>
    </w:p>
    <w:p w:rsidR="00D37619" w:rsidRPr="00D63A41" w:rsidRDefault="00504BCC" w:rsidP="002026C7">
      <w:pPr>
        <w:pBdr>
          <w:top w:val="nil"/>
          <w:left w:val="nil"/>
          <w:bottom w:val="nil"/>
          <w:right w:val="nil"/>
          <w:between w:val="nil"/>
        </w:pBdr>
        <w:spacing w:line="360" w:lineRule="auto"/>
        <w:rPr>
          <w:rFonts w:ascii="標楷體" w:eastAsia="標楷體" w:hAnsi="標楷體" w:cs="標楷體"/>
          <w:color w:val="auto"/>
          <w:sz w:val="24"/>
          <w:szCs w:val="24"/>
          <w:u w:val="single"/>
        </w:rPr>
      </w:pPr>
      <w:r w:rsidRPr="00D63A41">
        <w:rPr>
          <w:rFonts w:ascii="標楷體" w:eastAsia="標楷體" w:hAnsi="標楷體" w:cs="標楷體" w:hint="eastAsia"/>
          <w:color w:val="auto"/>
          <w:sz w:val="24"/>
          <w:szCs w:val="24"/>
        </w:rPr>
        <w:t>二、</w:t>
      </w:r>
      <w:r w:rsidR="00517FDB" w:rsidRPr="00D63A41">
        <w:rPr>
          <w:rFonts w:ascii="標楷體" w:eastAsia="標楷體" w:hAnsi="標楷體" w:cs="標楷體" w:hint="eastAsia"/>
          <w:color w:val="auto"/>
          <w:sz w:val="24"/>
          <w:szCs w:val="24"/>
        </w:rPr>
        <w:t>學習節數：</w:t>
      </w:r>
      <w:r w:rsidR="00D37619" w:rsidRPr="00D63A41">
        <w:rPr>
          <w:rFonts w:ascii="標楷體" w:eastAsia="標楷體" w:hAnsi="標楷體" w:cs="標楷體"/>
          <w:color w:val="auto"/>
          <w:sz w:val="24"/>
          <w:szCs w:val="24"/>
        </w:rPr>
        <w:t>每週</w:t>
      </w:r>
      <w:r w:rsidR="006C007F" w:rsidRPr="00D63A41">
        <w:rPr>
          <w:rFonts w:ascii="標楷體" w:eastAsia="標楷體" w:hAnsi="標楷體" w:cs="標楷體" w:hint="eastAsia"/>
          <w:color w:val="auto"/>
          <w:sz w:val="24"/>
          <w:szCs w:val="24"/>
        </w:rPr>
        <w:t>(</w:t>
      </w:r>
      <w:r w:rsidR="006C007F" w:rsidRPr="00D63A41">
        <w:rPr>
          <w:rFonts w:ascii="標楷體" w:eastAsia="標楷體" w:hAnsi="標楷體" w:cs="標楷體"/>
          <w:color w:val="auto"/>
          <w:sz w:val="24"/>
          <w:szCs w:val="24"/>
        </w:rPr>
        <w:t xml:space="preserve"> 2 </w:t>
      </w:r>
      <w:r w:rsidR="00031A53" w:rsidRPr="00D63A41">
        <w:rPr>
          <w:rFonts w:ascii="標楷體" w:eastAsia="標楷體" w:hAnsi="標楷體" w:cs="標楷體" w:hint="eastAsia"/>
          <w:color w:val="auto"/>
          <w:sz w:val="24"/>
          <w:szCs w:val="24"/>
        </w:rPr>
        <w:t>)</w:t>
      </w:r>
      <w:r w:rsidR="00D37619" w:rsidRPr="00D63A41">
        <w:rPr>
          <w:rFonts w:ascii="標楷體" w:eastAsia="標楷體" w:hAnsi="標楷體" w:cs="標楷體"/>
          <w:color w:val="auto"/>
          <w:sz w:val="24"/>
          <w:szCs w:val="24"/>
        </w:rPr>
        <w:t>節，</w:t>
      </w:r>
      <w:r w:rsidR="00C4704C" w:rsidRPr="00D63A41">
        <w:rPr>
          <w:rFonts w:ascii="標楷體" w:eastAsia="標楷體" w:hAnsi="標楷體" w:cs="標楷體" w:hint="eastAsia"/>
          <w:color w:val="auto"/>
          <w:sz w:val="24"/>
          <w:szCs w:val="24"/>
        </w:rPr>
        <w:t xml:space="preserve">實施( </w:t>
      </w:r>
      <w:r w:rsidR="007704B2" w:rsidRPr="00D63A41">
        <w:rPr>
          <w:rFonts w:ascii="標楷體" w:eastAsia="標楷體" w:hAnsi="標楷體" w:cs="標楷體" w:hint="eastAsia"/>
          <w:color w:val="auto"/>
          <w:sz w:val="24"/>
          <w:szCs w:val="24"/>
        </w:rPr>
        <w:t>2</w:t>
      </w:r>
      <w:r w:rsidR="004463D6" w:rsidRPr="00D63A41">
        <w:rPr>
          <w:rFonts w:ascii="標楷體" w:eastAsia="標楷體" w:hAnsi="標楷體" w:cs="標楷體"/>
          <w:color w:val="auto"/>
          <w:sz w:val="24"/>
          <w:szCs w:val="24"/>
        </w:rPr>
        <w:t>1</w:t>
      </w:r>
      <w:r w:rsidR="00C4704C" w:rsidRPr="00D63A41">
        <w:rPr>
          <w:rFonts w:ascii="標楷體" w:eastAsia="標楷體" w:hAnsi="標楷體" w:cs="標楷體" w:hint="eastAsia"/>
          <w:color w:val="auto"/>
          <w:sz w:val="24"/>
          <w:szCs w:val="24"/>
        </w:rPr>
        <w:t xml:space="preserve"> )週</w:t>
      </w:r>
      <w:r w:rsidR="00C4704C" w:rsidRPr="00D63A41">
        <w:rPr>
          <w:rFonts w:ascii="標楷體" w:eastAsia="標楷體" w:hAnsi="標楷體" w:cs="標楷體"/>
          <w:color w:val="auto"/>
          <w:sz w:val="24"/>
          <w:szCs w:val="24"/>
        </w:rPr>
        <w:t>，</w:t>
      </w:r>
      <w:r w:rsidR="00D37619" w:rsidRPr="00D63A41">
        <w:rPr>
          <w:rFonts w:ascii="標楷體" w:eastAsia="標楷體" w:hAnsi="標楷體" w:cs="標楷體"/>
          <w:color w:val="auto"/>
          <w:sz w:val="24"/>
          <w:szCs w:val="24"/>
        </w:rPr>
        <w:t>共</w:t>
      </w:r>
      <w:r w:rsidR="006C007F" w:rsidRPr="00D63A41">
        <w:rPr>
          <w:rFonts w:ascii="標楷體" w:eastAsia="標楷體" w:hAnsi="標楷體" w:cs="標楷體" w:hint="eastAsia"/>
          <w:color w:val="auto"/>
          <w:sz w:val="24"/>
          <w:szCs w:val="24"/>
        </w:rPr>
        <w:t>(</w:t>
      </w:r>
      <w:r w:rsidR="004463D6" w:rsidRPr="00D63A41">
        <w:rPr>
          <w:rFonts w:ascii="標楷體" w:eastAsia="標楷體" w:hAnsi="標楷體" w:cs="標楷體"/>
          <w:color w:val="auto"/>
          <w:sz w:val="24"/>
          <w:szCs w:val="24"/>
        </w:rPr>
        <w:t xml:space="preserve"> 42</w:t>
      </w:r>
      <w:r w:rsidR="006C007F" w:rsidRPr="00D63A41">
        <w:rPr>
          <w:rFonts w:ascii="標楷體" w:eastAsia="標楷體" w:hAnsi="標楷體" w:cs="標楷體"/>
          <w:color w:val="auto"/>
          <w:sz w:val="24"/>
          <w:szCs w:val="24"/>
        </w:rPr>
        <w:t xml:space="preserve"> </w:t>
      </w:r>
      <w:r w:rsidR="00031A53" w:rsidRPr="00D63A41">
        <w:rPr>
          <w:rFonts w:ascii="標楷體" w:eastAsia="標楷體" w:hAnsi="標楷體" w:cs="標楷體" w:hint="eastAsia"/>
          <w:color w:val="auto"/>
          <w:sz w:val="24"/>
          <w:szCs w:val="24"/>
        </w:rPr>
        <w:t>)</w:t>
      </w:r>
      <w:r w:rsidR="00D37619" w:rsidRPr="00D63A41">
        <w:rPr>
          <w:rFonts w:ascii="標楷體" w:eastAsia="標楷體" w:hAnsi="標楷體" w:cs="標楷體"/>
          <w:color w:val="auto"/>
          <w:sz w:val="24"/>
          <w:szCs w:val="24"/>
        </w:rPr>
        <w:t>節。</w:t>
      </w:r>
      <w:r w:rsidR="006C007F" w:rsidRPr="00D63A41">
        <w:rPr>
          <w:rFonts w:ascii="標楷體" w:eastAsia="標楷體" w:hAnsi="標楷體" w:cs="標楷體" w:hint="eastAsia"/>
          <w:color w:val="auto"/>
          <w:sz w:val="24"/>
          <w:szCs w:val="24"/>
        </w:rPr>
        <w:t xml:space="preserve"> </w:t>
      </w:r>
    </w:p>
    <w:p w:rsidR="0012196C" w:rsidRPr="00D63A41" w:rsidRDefault="00504BCC" w:rsidP="00290376">
      <w:pPr>
        <w:pBdr>
          <w:top w:val="nil"/>
          <w:left w:val="nil"/>
          <w:bottom w:val="nil"/>
          <w:right w:val="nil"/>
          <w:between w:val="nil"/>
        </w:pBdr>
        <w:spacing w:line="360" w:lineRule="auto"/>
        <w:rPr>
          <w:rFonts w:ascii="標楷體" w:eastAsia="標楷體" w:hAnsi="標楷體" w:cs="新細明體"/>
          <w:color w:val="auto"/>
          <w:sz w:val="24"/>
          <w:szCs w:val="24"/>
        </w:rPr>
      </w:pPr>
      <w:r w:rsidRPr="00D63A41">
        <w:rPr>
          <w:rFonts w:ascii="標楷體" w:eastAsia="標楷體" w:hAnsi="標楷體" w:cs="標楷體" w:hint="eastAsia"/>
          <w:color w:val="auto"/>
          <w:sz w:val="24"/>
          <w:szCs w:val="24"/>
        </w:rPr>
        <w:t>三、</w:t>
      </w:r>
      <w:r w:rsidR="00D37619" w:rsidRPr="00D63A41">
        <w:rPr>
          <w:rFonts w:ascii="標楷體" w:eastAsia="標楷體" w:hAnsi="標楷體" w:cs="標楷體"/>
          <w:color w:val="auto"/>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BA2AA3" w:rsidRPr="00D63A41" w:rsidTr="00114C25">
        <w:trPr>
          <w:trHeight w:val="844"/>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2AA3" w:rsidRPr="00D63A41" w:rsidRDefault="00BA2AA3" w:rsidP="00114C25">
            <w:pP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2AA3" w:rsidRPr="00D63A41" w:rsidRDefault="00BA2AA3" w:rsidP="00BA2AA3">
            <w:pPr>
              <w:spacing w:line="240" w:lineRule="atLeast"/>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學習目標</w:t>
            </w:r>
          </w:p>
        </w:tc>
      </w:tr>
      <w:tr w:rsidR="00BA2AA3" w:rsidRPr="00D63A41" w:rsidTr="00114C25">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BA2AA3" w:rsidRPr="00D63A41" w:rsidRDefault="00BA2AA3"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 xml:space="preserve">□ </w:t>
            </w:r>
            <w:r w:rsidRPr="00D63A41">
              <w:rPr>
                <w:rFonts w:ascii="標楷體" w:eastAsia="標楷體" w:hAnsi="標楷體" w:cs="新細明體"/>
                <w:color w:val="auto"/>
                <w:sz w:val="24"/>
                <w:szCs w:val="24"/>
              </w:rPr>
              <w:t>A1</w:t>
            </w:r>
            <w:r w:rsidRPr="00D63A41">
              <w:rPr>
                <w:rFonts w:ascii="標楷體" w:eastAsia="標楷體" w:hAnsi="標楷體" w:cs="新細明體" w:hint="eastAsia"/>
                <w:color w:val="auto"/>
                <w:sz w:val="24"/>
                <w:szCs w:val="24"/>
              </w:rPr>
              <w:t>身心素質與自我精進</w:t>
            </w:r>
          </w:p>
          <w:p w:rsidR="00BA2AA3" w:rsidRPr="00D63A41" w:rsidRDefault="00BA2AA3"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 xml:space="preserve">□ </w:t>
            </w:r>
            <w:r w:rsidRPr="00D63A41">
              <w:rPr>
                <w:rFonts w:ascii="標楷體" w:eastAsia="標楷體" w:hAnsi="標楷體" w:cs="新細明體"/>
                <w:color w:val="auto"/>
                <w:sz w:val="24"/>
                <w:szCs w:val="24"/>
              </w:rPr>
              <w:t>A</w:t>
            </w:r>
            <w:r w:rsidRPr="00D63A41">
              <w:rPr>
                <w:rFonts w:ascii="標楷體" w:eastAsia="標楷體" w:hAnsi="標楷體" w:cs="新細明體" w:hint="eastAsia"/>
                <w:color w:val="auto"/>
                <w:sz w:val="24"/>
                <w:szCs w:val="24"/>
              </w:rPr>
              <w:t>2</w:t>
            </w:r>
            <w:r w:rsidRPr="00D63A41">
              <w:rPr>
                <w:rFonts w:ascii="標楷體" w:eastAsia="標楷體" w:hAnsi="標楷體" w:hint="eastAsia"/>
                <w:color w:val="auto"/>
                <w:sz w:val="24"/>
                <w:szCs w:val="24"/>
              </w:rPr>
              <w:t>系統思考</w:t>
            </w:r>
            <w:r w:rsidRPr="00D63A41">
              <w:rPr>
                <w:rFonts w:ascii="標楷體" w:eastAsia="標楷體" w:hAnsi="標楷體" w:cs="新細明體" w:hint="eastAsia"/>
                <w:color w:val="auto"/>
                <w:sz w:val="24"/>
                <w:szCs w:val="24"/>
              </w:rPr>
              <w:t>與解決問題</w:t>
            </w:r>
          </w:p>
          <w:p w:rsidR="00BA2AA3" w:rsidRPr="00D63A41" w:rsidRDefault="00BA2AA3"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 xml:space="preserve">□ </w:t>
            </w:r>
            <w:r w:rsidRPr="00D63A41">
              <w:rPr>
                <w:rFonts w:ascii="標楷體" w:eastAsia="標楷體" w:hAnsi="標楷體" w:cs="新細明體"/>
                <w:color w:val="auto"/>
                <w:sz w:val="24"/>
                <w:szCs w:val="24"/>
              </w:rPr>
              <w:t>A</w:t>
            </w:r>
            <w:r w:rsidRPr="00D63A41">
              <w:rPr>
                <w:rFonts w:ascii="標楷體" w:eastAsia="標楷體" w:hAnsi="標楷體" w:cs="新細明體" w:hint="eastAsia"/>
                <w:color w:val="auto"/>
                <w:sz w:val="24"/>
                <w:szCs w:val="24"/>
              </w:rPr>
              <w:t>3</w:t>
            </w:r>
            <w:r w:rsidRPr="00D63A41">
              <w:rPr>
                <w:rFonts w:ascii="標楷體" w:eastAsia="標楷體" w:hAnsi="標楷體" w:hint="eastAsia"/>
                <w:color w:val="auto"/>
                <w:sz w:val="24"/>
                <w:szCs w:val="24"/>
              </w:rPr>
              <w:t>規劃執行</w:t>
            </w:r>
            <w:r w:rsidRPr="00D63A41">
              <w:rPr>
                <w:rFonts w:ascii="標楷體" w:eastAsia="標楷體" w:hAnsi="標楷體" w:cs="新細明體" w:hint="eastAsia"/>
                <w:color w:val="auto"/>
                <w:sz w:val="24"/>
                <w:szCs w:val="24"/>
              </w:rPr>
              <w:t>與創新應變</w:t>
            </w:r>
          </w:p>
          <w:p w:rsidR="00BA2AA3" w:rsidRPr="00D63A41" w:rsidRDefault="00B67820"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w:t>
            </w:r>
            <w:r w:rsidR="00BA2AA3" w:rsidRPr="00D63A41">
              <w:rPr>
                <w:rFonts w:ascii="標楷體" w:eastAsia="標楷體" w:hAnsi="標楷體" w:cs="新細明體" w:hint="eastAsia"/>
                <w:b/>
                <w:color w:val="auto"/>
                <w:sz w:val="24"/>
                <w:szCs w:val="24"/>
              </w:rPr>
              <w:t xml:space="preserve"> </w:t>
            </w:r>
            <w:r w:rsidR="00BA2AA3" w:rsidRPr="00D63A41">
              <w:rPr>
                <w:rFonts w:ascii="標楷體" w:eastAsia="標楷體" w:hAnsi="標楷體" w:cs="新細明體" w:hint="eastAsia"/>
                <w:color w:val="auto"/>
                <w:sz w:val="24"/>
                <w:szCs w:val="24"/>
              </w:rPr>
              <w:t>B</w:t>
            </w:r>
            <w:r w:rsidR="00BA2AA3" w:rsidRPr="00D63A41">
              <w:rPr>
                <w:rFonts w:ascii="標楷體" w:eastAsia="標楷體" w:hAnsi="標楷體" w:cs="新細明體"/>
                <w:color w:val="auto"/>
                <w:sz w:val="24"/>
                <w:szCs w:val="24"/>
              </w:rPr>
              <w:t>1</w:t>
            </w:r>
            <w:r w:rsidR="00BA2AA3" w:rsidRPr="00D63A41">
              <w:rPr>
                <w:rFonts w:ascii="標楷體" w:eastAsia="標楷體" w:hAnsi="標楷體" w:hint="eastAsia"/>
                <w:color w:val="auto"/>
                <w:sz w:val="24"/>
                <w:szCs w:val="24"/>
              </w:rPr>
              <w:t>符號運用</w:t>
            </w:r>
            <w:r w:rsidR="00BA2AA3" w:rsidRPr="00D63A41">
              <w:rPr>
                <w:rFonts w:ascii="標楷體" w:eastAsia="標楷體" w:hAnsi="標楷體" w:cs="新細明體" w:hint="eastAsia"/>
                <w:color w:val="auto"/>
                <w:sz w:val="24"/>
                <w:szCs w:val="24"/>
              </w:rPr>
              <w:t>與溝通表達</w:t>
            </w:r>
          </w:p>
          <w:p w:rsidR="00BA2AA3" w:rsidRPr="00D63A41" w:rsidRDefault="00BA2AA3"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 xml:space="preserve">□ </w:t>
            </w:r>
            <w:r w:rsidRPr="00D63A41">
              <w:rPr>
                <w:rFonts w:ascii="標楷體" w:eastAsia="標楷體" w:hAnsi="標楷體" w:cs="新細明體" w:hint="eastAsia"/>
                <w:color w:val="auto"/>
                <w:sz w:val="24"/>
                <w:szCs w:val="24"/>
              </w:rPr>
              <w:t>B2</w:t>
            </w:r>
            <w:r w:rsidRPr="00D63A41">
              <w:rPr>
                <w:rFonts w:ascii="標楷體" w:eastAsia="標楷體" w:hAnsi="標楷體" w:hint="eastAsia"/>
                <w:color w:val="auto"/>
                <w:sz w:val="24"/>
                <w:szCs w:val="24"/>
              </w:rPr>
              <w:t>科技資訊</w:t>
            </w:r>
            <w:r w:rsidRPr="00D63A41">
              <w:rPr>
                <w:rFonts w:ascii="標楷體" w:eastAsia="標楷體" w:hAnsi="標楷體" w:cs="新細明體" w:hint="eastAsia"/>
                <w:color w:val="auto"/>
                <w:sz w:val="24"/>
                <w:szCs w:val="24"/>
              </w:rPr>
              <w:t>與媒體素養</w:t>
            </w:r>
          </w:p>
          <w:p w:rsidR="00BA2AA3" w:rsidRPr="00D63A41" w:rsidRDefault="005C1327"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w:t>
            </w:r>
            <w:r w:rsidR="00BA2AA3" w:rsidRPr="00D63A41">
              <w:rPr>
                <w:rFonts w:ascii="標楷體" w:eastAsia="標楷體" w:hAnsi="標楷體" w:cs="新細明體" w:hint="eastAsia"/>
                <w:b/>
                <w:color w:val="auto"/>
                <w:sz w:val="24"/>
                <w:szCs w:val="24"/>
              </w:rPr>
              <w:t xml:space="preserve"> </w:t>
            </w:r>
            <w:r w:rsidR="00BA2AA3" w:rsidRPr="00D63A41">
              <w:rPr>
                <w:rFonts w:ascii="標楷體" w:eastAsia="標楷體" w:hAnsi="標楷體" w:cs="新細明體" w:hint="eastAsia"/>
                <w:color w:val="auto"/>
                <w:sz w:val="24"/>
                <w:szCs w:val="24"/>
              </w:rPr>
              <w:t>B3</w:t>
            </w:r>
            <w:r w:rsidR="00BA2AA3" w:rsidRPr="00D63A41">
              <w:rPr>
                <w:rFonts w:ascii="標楷體" w:eastAsia="標楷體" w:hAnsi="標楷體" w:hint="eastAsia"/>
                <w:color w:val="auto"/>
                <w:sz w:val="24"/>
                <w:szCs w:val="24"/>
              </w:rPr>
              <w:t>藝術涵養</w:t>
            </w:r>
            <w:r w:rsidR="00BA2AA3" w:rsidRPr="00D63A41">
              <w:rPr>
                <w:rFonts w:ascii="標楷體" w:eastAsia="標楷體" w:hAnsi="標楷體" w:cs="新細明體" w:hint="eastAsia"/>
                <w:color w:val="auto"/>
                <w:sz w:val="24"/>
                <w:szCs w:val="24"/>
              </w:rPr>
              <w:t>與美感素養</w:t>
            </w:r>
          </w:p>
          <w:p w:rsidR="00BA2AA3" w:rsidRPr="00D63A41" w:rsidRDefault="00BA2AA3"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 xml:space="preserve">□ </w:t>
            </w:r>
            <w:r w:rsidRPr="00D63A41">
              <w:rPr>
                <w:rFonts w:ascii="標楷體" w:eastAsia="標楷體" w:hAnsi="標楷體" w:cs="新細明體" w:hint="eastAsia"/>
                <w:color w:val="auto"/>
                <w:sz w:val="24"/>
                <w:szCs w:val="24"/>
              </w:rPr>
              <w:t>C</w:t>
            </w:r>
            <w:r w:rsidRPr="00D63A41">
              <w:rPr>
                <w:rFonts w:ascii="標楷體" w:eastAsia="標楷體" w:hAnsi="標楷體" w:cs="新細明體"/>
                <w:color w:val="auto"/>
                <w:sz w:val="24"/>
                <w:szCs w:val="24"/>
              </w:rPr>
              <w:t>1</w:t>
            </w:r>
            <w:r w:rsidRPr="00D63A41">
              <w:rPr>
                <w:rFonts w:ascii="標楷體" w:eastAsia="標楷體" w:hAnsi="標楷體" w:hint="eastAsia"/>
                <w:color w:val="auto"/>
                <w:sz w:val="24"/>
                <w:szCs w:val="24"/>
              </w:rPr>
              <w:t>道德實踐</w:t>
            </w:r>
            <w:r w:rsidRPr="00D63A41">
              <w:rPr>
                <w:rFonts w:ascii="標楷體" w:eastAsia="標楷體" w:hAnsi="標楷體" w:cs="新細明體" w:hint="eastAsia"/>
                <w:color w:val="auto"/>
                <w:sz w:val="24"/>
                <w:szCs w:val="24"/>
              </w:rPr>
              <w:t>與公民意識</w:t>
            </w:r>
          </w:p>
          <w:p w:rsidR="00BA2AA3" w:rsidRPr="00D63A41" w:rsidRDefault="00D519C2" w:rsidP="00114C25">
            <w:pPr>
              <w:autoSpaceDE w:val="0"/>
              <w:autoSpaceDN w:val="0"/>
              <w:adjustRightInd w:val="0"/>
              <w:rPr>
                <w:rFonts w:ascii="標楷體" w:eastAsia="標楷體" w:hAnsi="標楷體" w:cs="新細明體"/>
                <w:color w:val="auto"/>
                <w:sz w:val="24"/>
                <w:szCs w:val="24"/>
              </w:rPr>
            </w:pPr>
            <w:r w:rsidRPr="00D63A41">
              <w:rPr>
                <w:rFonts w:ascii="標楷體" w:eastAsia="標楷體" w:hAnsi="標楷體" w:cs="新細明體" w:hint="eastAsia"/>
                <w:b/>
                <w:color w:val="auto"/>
                <w:sz w:val="24"/>
                <w:szCs w:val="24"/>
              </w:rPr>
              <w:t>□</w:t>
            </w:r>
            <w:r w:rsidR="00BA2AA3" w:rsidRPr="00D63A41">
              <w:rPr>
                <w:rFonts w:ascii="標楷體" w:eastAsia="標楷體" w:hAnsi="標楷體" w:cs="新細明體" w:hint="eastAsia"/>
                <w:b/>
                <w:color w:val="auto"/>
                <w:sz w:val="24"/>
                <w:szCs w:val="24"/>
              </w:rPr>
              <w:t xml:space="preserve"> </w:t>
            </w:r>
            <w:r w:rsidR="00BA2AA3" w:rsidRPr="00D63A41">
              <w:rPr>
                <w:rFonts w:ascii="標楷體" w:eastAsia="標楷體" w:hAnsi="標楷體" w:cs="新細明體" w:hint="eastAsia"/>
                <w:color w:val="auto"/>
                <w:sz w:val="24"/>
                <w:szCs w:val="24"/>
              </w:rPr>
              <w:t>C2</w:t>
            </w:r>
            <w:r w:rsidR="00BA2AA3" w:rsidRPr="00D63A41">
              <w:rPr>
                <w:rFonts w:ascii="標楷體" w:eastAsia="標楷體" w:hAnsi="標楷體" w:hint="eastAsia"/>
                <w:color w:val="auto"/>
                <w:sz w:val="24"/>
                <w:szCs w:val="24"/>
              </w:rPr>
              <w:t>人際關係</w:t>
            </w:r>
            <w:r w:rsidR="00BA2AA3" w:rsidRPr="00D63A41">
              <w:rPr>
                <w:rFonts w:ascii="標楷體" w:eastAsia="標楷體" w:hAnsi="標楷體" w:cs="新細明體" w:hint="eastAsia"/>
                <w:color w:val="auto"/>
                <w:sz w:val="24"/>
                <w:szCs w:val="24"/>
              </w:rPr>
              <w:t>與團隊合作</w:t>
            </w:r>
          </w:p>
          <w:p w:rsidR="00BA2AA3" w:rsidRPr="00D63A41" w:rsidRDefault="00B67820" w:rsidP="00114C25">
            <w:pPr>
              <w:autoSpaceDE w:val="0"/>
              <w:autoSpaceDN w:val="0"/>
              <w:adjustRightInd w:val="0"/>
              <w:rPr>
                <w:rFonts w:ascii="標楷體" w:eastAsia="標楷體" w:hAnsi="標楷體" w:cs="標楷體"/>
                <w:color w:val="auto"/>
                <w:sz w:val="24"/>
                <w:szCs w:val="24"/>
              </w:rPr>
            </w:pPr>
            <w:r w:rsidRPr="00D63A41">
              <w:rPr>
                <w:rFonts w:ascii="標楷體" w:eastAsia="標楷體" w:hAnsi="標楷體" w:cs="標楷體"/>
                <w:color w:val="auto"/>
                <w:sz w:val="32"/>
                <w:szCs w:val="32"/>
              </w:rPr>
              <w:sym w:font="Wingdings" w:char="F0FE"/>
            </w:r>
            <w:r w:rsidR="00BA2AA3" w:rsidRPr="00D63A41">
              <w:rPr>
                <w:rFonts w:ascii="標楷體" w:eastAsia="標楷體" w:hAnsi="標楷體" w:cs="新細明體" w:hint="eastAsia"/>
                <w:b/>
                <w:color w:val="auto"/>
                <w:sz w:val="24"/>
                <w:szCs w:val="24"/>
              </w:rPr>
              <w:t xml:space="preserve"> </w:t>
            </w:r>
            <w:r w:rsidR="00BA2AA3" w:rsidRPr="00D63A41">
              <w:rPr>
                <w:rFonts w:ascii="標楷體" w:eastAsia="標楷體" w:hAnsi="標楷體" w:cs="新細明體" w:hint="eastAsia"/>
                <w:color w:val="auto"/>
                <w:sz w:val="24"/>
                <w:szCs w:val="24"/>
              </w:rPr>
              <w:t>C3</w:t>
            </w:r>
            <w:r w:rsidR="00BA2AA3" w:rsidRPr="00D63A41">
              <w:rPr>
                <w:rFonts w:ascii="標楷體" w:eastAsia="標楷體" w:hAnsi="標楷體" w:hint="eastAsia"/>
                <w:color w:val="auto"/>
                <w:sz w:val="24"/>
                <w:szCs w:val="24"/>
              </w:rPr>
              <w:t>多元文化</w:t>
            </w:r>
            <w:r w:rsidR="00BA2AA3" w:rsidRPr="00D63A41">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5C1327" w:rsidRPr="00D63A41" w:rsidRDefault="005C1327" w:rsidP="005C1327">
            <w:pPr>
              <w:ind w:firstLine="0"/>
              <w:rPr>
                <w:rFonts w:ascii="標楷體" w:eastAsia="標楷體" w:hAnsi="標楷體"/>
                <w:color w:val="auto"/>
                <w:sz w:val="24"/>
                <w:szCs w:val="24"/>
              </w:rPr>
            </w:pPr>
            <w:r w:rsidRPr="00D63A41">
              <w:rPr>
                <w:rFonts w:ascii="標楷體" w:eastAsia="標楷體" w:hAnsi="標楷體"/>
                <w:color w:val="auto"/>
                <w:sz w:val="24"/>
                <w:szCs w:val="24"/>
              </w:rPr>
              <w:t>1.</w:t>
            </w:r>
            <w:r w:rsidRPr="00D63A41">
              <w:rPr>
                <w:rFonts w:ascii="標楷體" w:eastAsia="標楷體" w:hAnsi="標楷體"/>
                <w:color w:val="auto"/>
                <w:sz w:val="24"/>
                <w:szCs w:val="24"/>
              </w:rPr>
              <w:tab/>
              <w:t>能透</w:t>
            </w:r>
            <w:r w:rsidRPr="00D63A41">
              <w:rPr>
                <w:rFonts w:ascii="標楷體" w:eastAsia="標楷體" w:hAnsi="標楷體" w:hint="eastAsia"/>
                <w:color w:val="auto"/>
                <w:sz w:val="24"/>
                <w:szCs w:val="24"/>
              </w:rPr>
              <w:t>過課程</w:t>
            </w:r>
            <w:r w:rsidRPr="00D63A41">
              <w:rPr>
                <w:rFonts w:ascii="標楷體" w:eastAsia="標楷體" w:hAnsi="標楷體"/>
                <w:color w:val="auto"/>
                <w:sz w:val="24"/>
                <w:szCs w:val="24"/>
              </w:rPr>
              <w:t>活動，</w:t>
            </w:r>
            <w:r w:rsidRPr="00D63A41">
              <w:rPr>
                <w:rFonts w:ascii="標楷體" w:eastAsia="標楷體" w:hAnsi="標楷體" w:hint="eastAsia"/>
                <w:color w:val="auto"/>
                <w:sz w:val="24"/>
                <w:szCs w:val="24"/>
              </w:rPr>
              <w:t>引導學生觀察台灣三種飲料特色，並深入了解各方式受到人文與國際的影響，透</w:t>
            </w:r>
            <w:r w:rsidRPr="00D63A41">
              <w:rPr>
                <w:rFonts w:ascii="標楷體" w:eastAsia="標楷體" w:hAnsi="標楷體"/>
                <w:color w:val="auto"/>
                <w:sz w:val="24"/>
                <w:szCs w:val="24"/>
              </w:rPr>
              <w:tab/>
            </w:r>
            <w:r w:rsidRPr="00D63A41">
              <w:rPr>
                <w:rFonts w:ascii="標楷體" w:eastAsia="標楷體" w:hAnsi="標楷體" w:hint="eastAsia"/>
                <w:color w:val="auto"/>
                <w:sz w:val="24"/>
                <w:szCs w:val="24"/>
              </w:rPr>
              <w:t>過各種飲品的了解</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讓學生達到可以用中文與英文來溝通表達的學習目標</w:t>
            </w:r>
            <w:r w:rsidRPr="00D63A41">
              <w:rPr>
                <w:rFonts w:ascii="標楷體" w:eastAsia="標楷體" w:hAnsi="標楷體"/>
                <w:color w:val="auto"/>
                <w:sz w:val="24"/>
                <w:szCs w:val="24"/>
              </w:rPr>
              <w:t>。</w:t>
            </w:r>
          </w:p>
        </w:tc>
      </w:tr>
    </w:tbl>
    <w:p w:rsidR="00BA2AA3" w:rsidRPr="00D63A41" w:rsidRDefault="00BA2AA3" w:rsidP="00290376">
      <w:pPr>
        <w:pBdr>
          <w:top w:val="nil"/>
          <w:left w:val="nil"/>
          <w:bottom w:val="nil"/>
          <w:right w:val="nil"/>
          <w:between w:val="nil"/>
        </w:pBdr>
        <w:spacing w:line="360" w:lineRule="auto"/>
        <w:rPr>
          <w:rFonts w:ascii="標楷體" w:eastAsia="標楷體" w:hAnsi="標楷體" w:cs="新細明體"/>
          <w:color w:val="auto"/>
          <w:sz w:val="24"/>
          <w:szCs w:val="24"/>
        </w:rPr>
      </w:pPr>
    </w:p>
    <w:p w:rsidR="00BD1EF8" w:rsidRPr="00D63A41" w:rsidRDefault="00BD1EF8" w:rsidP="00290376">
      <w:pPr>
        <w:pBdr>
          <w:top w:val="nil"/>
          <w:left w:val="nil"/>
          <w:bottom w:val="nil"/>
          <w:right w:val="nil"/>
          <w:between w:val="nil"/>
        </w:pBdr>
        <w:spacing w:line="360" w:lineRule="auto"/>
        <w:rPr>
          <w:rFonts w:ascii="標楷體" w:eastAsia="標楷體" w:hAnsi="標楷體" w:cs="新細明體"/>
          <w:color w:val="auto"/>
          <w:sz w:val="24"/>
          <w:szCs w:val="24"/>
        </w:rPr>
      </w:pPr>
    </w:p>
    <w:p w:rsidR="00BD1EF8" w:rsidRPr="00D63A41" w:rsidRDefault="00BD1EF8" w:rsidP="00290376">
      <w:pPr>
        <w:pBdr>
          <w:top w:val="nil"/>
          <w:left w:val="nil"/>
          <w:bottom w:val="nil"/>
          <w:right w:val="nil"/>
          <w:between w:val="nil"/>
        </w:pBdr>
        <w:spacing w:line="360" w:lineRule="auto"/>
        <w:rPr>
          <w:rFonts w:ascii="標楷體" w:eastAsia="標楷體" w:hAnsi="標楷體" w:cs="新細明體"/>
          <w:color w:val="auto"/>
          <w:sz w:val="24"/>
          <w:szCs w:val="24"/>
        </w:rPr>
      </w:pPr>
    </w:p>
    <w:p w:rsidR="00BD1EF8" w:rsidRPr="00D63A41" w:rsidRDefault="00BD1EF8" w:rsidP="00290376">
      <w:pPr>
        <w:pBdr>
          <w:top w:val="nil"/>
          <w:left w:val="nil"/>
          <w:bottom w:val="nil"/>
          <w:right w:val="nil"/>
          <w:between w:val="nil"/>
        </w:pBdr>
        <w:spacing w:line="360" w:lineRule="auto"/>
        <w:rPr>
          <w:rFonts w:ascii="標楷體" w:eastAsia="標楷體" w:hAnsi="標楷體" w:cs="新細明體"/>
          <w:color w:val="auto"/>
          <w:sz w:val="24"/>
          <w:szCs w:val="24"/>
        </w:rPr>
      </w:pPr>
    </w:p>
    <w:p w:rsidR="00774FF2" w:rsidRPr="00D63A41" w:rsidRDefault="00433109" w:rsidP="00774FF2">
      <w:pPr>
        <w:pBdr>
          <w:top w:val="nil"/>
          <w:left w:val="nil"/>
          <w:bottom w:val="nil"/>
          <w:right w:val="nil"/>
          <w:between w:val="nil"/>
        </w:pBdr>
        <w:spacing w:line="360" w:lineRule="auto"/>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四、</w:t>
      </w:r>
      <w:r w:rsidR="00D37619" w:rsidRPr="00D63A41">
        <w:rPr>
          <w:rFonts w:ascii="標楷體" w:eastAsia="標楷體" w:hAnsi="標楷體" w:cs="標楷體"/>
          <w:color w:val="auto"/>
          <w:sz w:val="24"/>
          <w:szCs w:val="24"/>
        </w:rPr>
        <w:t>課程架構：</w:t>
      </w:r>
    </w:p>
    <w:p w:rsidR="00BD1EF8" w:rsidRPr="00D63A41" w:rsidRDefault="00BD1EF8" w:rsidP="00774FF2">
      <w:pPr>
        <w:pBdr>
          <w:top w:val="nil"/>
          <w:left w:val="nil"/>
          <w:bottom w:val="nil"/>
          <w:right w:val="nil"/>
          <w:between w:val="nil"/>
        </w:pBdr>
        <w:spacing w:line="360" w:lineRule="auto"/>
        <w:rPr>
          <w:rFonts w:ascii="標楷體" w:eastAsia="標楷體" w:hAnsi="標楷體" w:cs="標楷體"/>
          <w:color w:val="auto"/>
          <w:sz w:val="24"/>
          <w:szCs w:val="24"/>
        </w:rPr>
      </w:pPr>
      <w:r w:rsidRPr="00D63A41">
        <w:rPr>
          <w:rFonts w:ascii="標楷體" w:eastAsia="標楷體" w:hAnsi="標楷體" w:cs="標楷體"/>
          <w:noProof/>
          <w:color w:val="auto"/>
          <w:sz w:val="24"/>
          <w:szCs w:val="24"/>
        </w:rPr>
        <mc:AlternateContent>
          <mc:Choice Requires="wps">
            <w:drawing>
              <wp:anchor distT="0" distB="0" distL="114300" distR="114300" simplePos="0" relativeHeight="251659264" behindDoc="0" locked="0" layoutInCell="1" allowOverlap="1" wp14:anchorId="57B27711" wp14:editId="748EA941">
                <wp:simplePos x="0" y="0"/>
                <wp:positionH relativeFrom="margin">
                  <wp:align>center</wp:align>
                </wp:positionH>
                <wp:positionV relativeFrom="paragraph">
                  <wp:posOffset>45085</wp:posOffset>
                </wp:positionV>
                <wp:extent cx="2787650" cy="768350"/>
                <wp:effectExtent l="0" t="0" r="12700" b="12700"/>
                <wp:wrapNone/>
                <wp:docPr id="1" name="圓角矩形 1"/>
                <wp:cNvGraphicFramePr/>
                <a:graphic xmlns:a="http://schemas.openxmlformats.org/drawingml/2006/main">
                  <a:graphicData uri="http://schemas.microsoft.com/office/word/2010/wordprocessingShape">
                    <wps:wsp>
                      <wps:cNvSpPr/>
                      <wps:spPr>
                        <a:xfrm>
                          <a:off x="0" y="0"/>
                          <a:ext cx="2787650" cy="7683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319CBB" id="圓角矩形 1" o:spid="_x0000_s1026" style="position:absolute;margin-left:0;margin-top:3.55pt;width:219.5pt;height:60.5pt;z-index:25165926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" filled="f" strokecolor="#1f4d78 [1604]" strokeweight="1pt">
                <v:stroke joinstyle="miter"/>
                <w10:wrap anchorx="margin"/>
              </v:roundrect>
            </w:pict>
          </mc:Fallback>
        </mc:AlternateContent>
      </w:r>
    </w:p>
    <w:p w:rsidR="00BD1EF8" w:rsidRPr="00D63A41" w:rsidRDefault="005C1327" w:rsidP="00BD1EF8">
      <w:pPr>
        <w:pBdr>
          <w:top w:val="nil"/>
          <w:left w:val="nil"/>
          <w:bottom w:val="nil"/>
          <w:right w:val="nil"/>
          <w:between w:val="nil"/>
        </w:pBdr>
        <w:spacing w:line="360" w:lineRule="auto"/>
        <w:jc w:val="center"/>
        <w:rPr>
          <w:rFonts w:ascii="標楷體" w:eastAsia="標楷體" w:hAnsi="標楷體" w:cs="標楷體"/>
          <w:color w:val="auto"/>
          <w:sz w:val="36"/>
          <w:szCs w:val="36"/>
        </w:rPr>
      </w:pPr>
      <w:r w:rsidRPr="00D63A41">
        <w:rPr>
          <w:rFonts w:ascii="標楷體" w:eastAsia="標楷體" w:hAnsi="標楷體" w:cs="標楷體" w:hint="eastAsia"/>
          <w:color w:val="auto"/>
          <w:sz w:val="36"/>
          <w:szCs w:val="36"/>
        </w:rPr>
        <w:t>台灣好「飲</w:t>
      </w:r>
      <w:r w:rsidR="00D519C2" w:rsidRPr="00D63A41">
        <w:rPr>
          <w:rFonts w:ascii="標楷體" w:eastAsia="標楷體" w:hAnsi="標楷體" w:cs="標楷體" w:hint="eastAsia"/>
          <w:color w:val="auto"/>
          <w:sz w:val="36"/>
          <w:szCs w:val="36"/>
        </w:rPr>
        <w:t>」</w:t>
      </w:r>
    </w:p>
    <w:p w:rsidR="00BD1EF8" w:rsidRPr="00D63A41" w:rsidRDefault="00005922" w:rsidP="00A42EF1">
      <w:pPr>
        <w:pBdr>
          <w:top w:val="nil"/>
          <w:left w:val="nil"/>
          <w:bottom w:val="nil"/>
          <w:right w:val="nil"/>
          <w:between w:val="nil"/>
        </w:pBdr>
        <w:spacing w:line="360" w:lineRule="auto"/>
        <w:rPr>
          <w:rFonts w:ascii="標楷體" w:eastAsia="標楷體" w:hAnsi="標楷體" w:cs="標楷體"/>
          <w:color w:val="auto"/>
          <w:sz w:val="24"/>
          <w:szCs w:val="24"/>
        </w:rPr>
      </w:pPr>
      <w:r w:rsidRPr="00D63A41">
        <w:rPr>
          <w:rFonts w:ascii="標楷體" w:eastAsia="標楷體" w:hAnsi="標楷體" w:cs="標楷體"/>
          <w:noProof/>
          <w:color w:val="auto"/>
          <w:sz w:val="24"/>
          <w:szCs w:val="24"/>
        </w:rPr>
        <mc:AlternateContent>
          <mc:Choice Requires="wps">
            <w:drawing>
              <wp:anchor distT="0" distB="0" distL="114300" distR="114300" simplePos="0" relativeHeight="251673600" behindDoc="0" locked="0" layoutInCell="1" allowOverlap="1" wp14:anchorId="200019E7" wp14:editId="3EEE6CFD">
                <wp:simplePos x="0" y="0"/>
                <wp:positionH relativeFrom="column">
                  <wp:posOffset>4708525</wp:posOffset>
                </wp:positionH>
                <wp:positionV relativeFrom="paragraph">
                  <wp:posOffset>63500</wp:posOffset>
                </wp:positionV>
                <wp:extent cx="45719" cy="711200"/>
                <wp:effectExtent l="38100" t="38100" r="50165" b="50800"/>
                <wp:wrapNone/>
                <wp:docPr id="13" name="直線單箭頭接點 13"/>
                <wp:cNvGraphicFramePr/>
                <a:graphic xmlns:a="http://schemas.openxmlformats.org/drawingml/2006/main">
                  <a:graphicData uri="http://schemas.microsoft.com/office/word/2010/wordprocessingShape">
                    <wps:wsp>
                      <wps:cNvCnPr/>
                      <wps:spPr>
                        <a:xfrm flipV="1">
                          <a:off x="0" y="0"/>
                          <a:ext cx="45719" cy="7112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3B64516" id="_x0000_t32" coordsize="21600,21600" o:spt="32" o:oned="t" path="m,l21600,21600e" filled="f">
                <v:path arrowok="t" fillok="f" o:connecttype="none"/>
                <o:lock v:ext="edit" shapetype="t"/>
              </v:shapetype>
              <v:shape id="直線單箭頭接點 13" o:spid="_x0000_s1026" type="#_x0000_t32" style="position:absolute;margin-left:370.75pt;margin-top:5pt;width:3.6pt;height:56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" strokecolor="#5b9bd5 [3204]" strokeweight=".5pt">
                <v:stroke startarrow="block" endarrow="block" joinstyle="miter"/>
              </v:shape>
            </w:pict>
          </mc:Fallback>
        </mc:AlternateContent>
      </w:r>
      <w:r w:rsidR="00D519C2" w:rsidRPr="00D63A41">
        <w:rPr>
          <w:rFonts w:ascii="標楷體" w:eastAsia="標楷體" w:hAnsi="標楷體" w:cs="標楷體"/>
          <w:noProof/>
          <w:color w:val="auto"/>
          <w:sz w:val="24"/>
          <w:szCs w:val="24"/>
        </w:rPr>
        <mc:AlternateContent>
          <mc:Choice Requires="wps">
            <w:drawing>
              <wp:anchor distT="0" distB="0" distL="114300" distR="114300" simplePos="0" relativeHeight="251675648" behindDoc="0" locked="0" layoutInCell="1" allowOverlap="1" wp14:anchorId="5BD7F6FB" wp14:editId="072AE98F">
                <wp:simplePos x="0" y="0"/>
                <wp:positionH relativeFrom="column">
                  <wp:posOffset>5998209</wp:posOffset>
                </wp:positionH>
                <wp:positionV relativeFrom="paragraph">
                  <wp:posOffset>101600</wp:posOffset>
                </wp:positionV>
                <wp:extent cx="602615" cy="654050"/>
                <wp:effectExtent l="38100" t="38100" r="64135" b="50800"/>
                <wp:wrapNone/>
                <wp:docPr id="4" name="直線單箭頭接點 4"/>
                <wp:cNvGraphicFramePr/>
                <a:graphic xmlns:a="http://schemas.openxmlformats.org/drawingml/2006/main">
                  <a:graphicData uri="http://schemas.microsoft.com/office/word/2010/wordprocessingShape">
                    <wps:wsp>
                      <wps:cNvCnPr/>
                      <wps:spPr>
                        <a:xfrm flipH="1" flipV="1">
                          <a:off x="0" y="0"/>
                          <a:ext cx="602615" cy="6540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7793F8" id="直線單箭頭接點 4" o:spid="_x0000_s1026" type="#_x0000_t32" style="position:absolute;margin-left:472.3pt;margin-top:8pt;width:47.45pt;height:51.5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" strokecolor="#5b9bd5 [3204]" strokeweight=".5pt">
                <v:stroke startarrow="block" endarrow="block" joinstyle="miter"/>
              </v:shape>
            </w:pict>
          </mc:Fallback>
        </mc:AlternateContent>
      </w:r>
      <w:r w:rsidR="00D519C2" w:rsidRPr="00D63A41">
        <w:rPr>
          <w:rFonts w:ascii="標楷體" w:eastAsia="標楷體" w:hAnsi="標楷體" w:cs="標楷體"/>
          <w:noProof/>
          <w:color w:val="auto"/>
          <w:sz w:val="24"/>
          <w:szCs w:val="24"/>
        </w:rPr>
        <mc:AlternateContent>
          <mc:Choice Requires="wps">
            <w:drawing>
              <wp:anchor distT="0" distB="0" distL="114300" distR="114300" simplePos="0" relativeHeight="251672576" behindDoc="0" locked="0" layoutInCell="1" allowOverlap="1" wp14:anchorId="144EB56B" wp14:editId="2A9292A1">
                <wp:simplePos x="0" y="0"/>
                <wp:positionH relativeFrom="column">
                  <wp:posOffset>2937510</wp:posOffset>
                </wp:positionH>
                <wp:positionV relativeFrom="paragraph">
                  <wp:posOffset>127000</wp:posOffset>
                </wp:positionV>
                <wp:extent cx="457200" cy="425450"/>
                <wp:effectExtent l="38100" t="38100" r="57150" b="50800"/>
                <wp:wrapNone/>
                <wp:docPr id="11" name="直線單箭頭接點 11"/>
                <wp:cNvGraphicFramePr/>
                <a:graphic xmlns:a="http://schemas.openxmlformats.org/drawingml/2006/main">
                  <a:graphicData uri="http://schemas.microsoft.com/office/word/2010/wordprocessingShape">
                    <wps:wsp>
                      <wps:cNvCnPr/>
                      <wps:spPr>
                        <a:xfrm flipV="1">
                          <a:off x="0" y="0"/>
                          <a:ext cx="457200" cy="4254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466B2E" id="直線單箭頭接點 11" o:spid="_x0000_s1026" type="#_x0000_t32" style="position:absolute;margin-left:231.3pt;margin-top:10pt;width:36pt;height:33.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" strokecolor="#5b9bd5 [3204]" strokeweight=".5pt">
                <v:stroke startarrow="block" endarrow="block" joinstyle="miter"/>
              </v:shape>
            </w:pict>
          </mc:Fallback>
        </mc:AlternateContent>
      </w:r>
      <w:r w:rsidR="00D519C2" w:rsidRPr="00D63A41">
        <w:rPr>
          <w:rFonts w:ascii="標楷體" w:eastAsia="標楷體" w:hAnsi="標楷體" w:cs="標楷體" w:hint="eastAsia"/>
          <w:noProof/>
          <w:color w:val="auto"/>
          <w:sz w:val="24"/>
          <w:szCs w:val="24"/>
        </w:rPr>
        <mc:AlternateContent>
          <mc:Choice Requires="wps">
            <w:drawing>
              <wp:anchor distT="0" distB="0" distL="114300" distR="114300" simplePos="0" relativeHeight="251662336" behindDoc="0" locked="0" layoutInCell="1" allowOverlap="1" wp14:anchorId="540FEC46" wp14:editId="01E825B5">
                <wp:simplePos x="0" y="0"/>
                <wp:positionH relativeFrom="column">
                  <wp:posOffset>1483360</wp:posOffset>
                </wp:positionH>
                <wp:positionV relativeFrom="paragraph">
                  <wp:posOffset>292100</wp:posOffset>
                </wp:positionV>
                <wp:extent cx="1581150" cy="1244600"/>
                <wp:effectExtent l="0" t="0" r="19050" b="12700"/>
                <wp:wrapNone/>
                <wp:docPr id="3" name="橢圓 3"/>
                <wp:cNvGraphicFramePr/>
                <a:graphic xmlns:a="http://schemas.openxmlformats.org/drawingml/2006/main">
                  <a:graphicData uri="http://schemas.microsoft.com/office/word/2010/wordprocessingShape">
                    <wps:wsp>
                      <wps:cNvSpPr/>
                      <wps:spPr>
                        <a:xfrm>
                          <a:off x="0" y="0"/>
                          <a:ext cx="1581150" cy="1244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25BA69" id="橢圓 3" o:spid="_x0000_s1026" style="position:absolute;margin-left:116.8pt;margin-top:23pt;width:124.5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" filled="f" strokecolor="#1f4d78 [1604]" strokeweight="1pt">
                <v:stroke joinstyle="miter"/>
              </v:oval>
            </w:pict>
          </mc:Fallback>
        </mc:AlternateContent>
      </w:r>
    </w:p>
    <w:p w:rsidR="00BD1EF8" w:rsidRPr="00D63A41" w:rsidRDefault="00BD1EF8" w:rsidP="00A42EF1">
      <w:pPr>
        <w:pBdr>
          <w:top w:val="nil"/>
          <w:left w:val="nil"/>
          <w:bottom w:val="nil"/>
          <w:right w:val="nil"/>
          <w:between w:val="nil"/>
        </w:pBdr>
        <w:spacing w:line="360" w:lineRule="auto"/>
        <w:rPr>
          <w:rFonts w:ascii="標楷體" w:eastAsia="標楷體" w:hAnsi="標楷體" w:cs="標楷體"/>
          <w:color w:val="auto"/>
          <w:sz w:val="24"/>
          <w:szCs w:val="24"/>
        </w:rPr>
      </w:pPr>
    </w:p>
    <w:p w:rsidR="00BD1EF8" w:rsidRPr="00D63A41" w:rsidRDefault="00D519C2" w:rsidP="00D519C2">
      <w:pPr>
        <w:pBdr>
          <w:top w:val="nil"/>
          <w:left w:val="nil"/>
          <w:bottom w:val="nil"/>
          <w:right w:val="nil"/>
          <w:between w:val="nil"/>
        </w:pBdr>
        <w:tabs>
          <w:tab w:val="left" w:pos="3330"/>
          <w:tab w:val="center" w:pos="7297"/>
        </w:tabs>
        <w:spacing w:line="360" w:lineRule="auto"/>
        <w:jc w:val="left"/>
        <w:rPr>
          <w:rFonts w:ascii="標楷體" w:eastAsia="標楷體" w:hAnsi="標楷體" w:cs="標楷體"/>
          <w:color w:val="auto"/>
          <w:sz w:val="36"/>
          <w:szCs w:val="36"/>
        </w:rPr>
      </w:pPr>
      <w:r w:rsidRPr="00D63A41">
        <w:rPr>
          <w:rFonts w:ascii="標楷體" w:eastAsia="標楷體" w:hAnsi="標楷體" w:cs="標楷體" w:hint="eastAsia"/>
          <w:noProof/>
          <w:color w:val="auto"/>
          <w:sz w:val="24"/>
          <w:szCs w:val="24"/>
        </w:rPr>
        <mc:AlternateContent>
          <mc:Choice Requires="wps">
            <w:drawing>
              <wp:anchor distT="0" distB="0" distL="114300" distR="114300" simplePos="0" relativeHeight="251664384" behindDoc="0" locked="0" layoutInCell="1" allowOverlap="1" wp14:anchorId="41FB2FED" wp14:editId="5C6A6027">
                <wp:simplePos x="0" y="0"/>
                <wp:positionH relativeFrom="margin">
                  <wp:posOffset>3223260</wp:posOffset>
                </wp:positionH>
                <wp:positionV relativeFrom="paragraph">
                  <wp:posOffset>198755</wp:posOffset>
                </wp:positionV>
                <wp:extent cx="2743200" cy="1911350"/>
                <wp:effectExtent l="0" t="0" r="19050" b="12700"/>
                <wp:wrapNone/>
                <wp:docPr id="6" name="橢圓 6"/>
                <wp:cNvGraphicFramePr/>
                <a:graphic xmlns:a="http://schemas.openxmlformats.org/drawingml/2006/main">
                  <a:graphicData uri="http://schemas.microsoft.com/office/word/2010/wordprocessingShape">
                    <wps:wsp>
                      <wps:cNvSpPr/>
                      <wps:spPr>
                        <a:xfrm>
                          <a:off x="0" y="0"/>
                          <a:ext cx="2743200" cy="19113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CE6592" id="橢圓 6" o:spid="_x0000_s1026" style="position:absolute;margin-left:253.8pt;margin-top:15.65pt;width:3in;height:15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" filled="f" strokecolor="#1f4d78 [1604]" strokeweight="1pt">
                <v:stroke joinstyle="miter"/>
                <w10:wrap anchorx="margin"/>
              </v:oval>
            </w:pict>
          </mc:Fallback>
        </mc:AlternateContent>
      </w:r>
      <w:r w:rsidRPr="00D63A41">
        <w:rPr>
          <w:rFonts w:ascii="標楷體" w:eastAsia="標楷體" w:hAnsi="標楷體" w:cs="標楷體" w:hint="eastAsia"/>
          <w:noProof/>
          <w:color w:val="auto"/>
          <w:sz w:val="24"/>
          <w:szCs w:val="24"/>
        </w:rPr>
        <mc:AlternateContent>
          <mc:Choice Requires="wps">
            <w:drawing>
              <wp:anchor distT="0" distB="0" distL="114300" distR="114300" simplePos="0" relativeHeight="251666432" behindDoc="0" locked="0" layoutInCell="1" allowOverlap="1" wp14:anchorId="77F7ACD4" wp14:editId="73AE3A19">
                <wp:simplePos x="0" y="0"/>
                <wp:positionH relativeFrom="column">
                  <wp:posOffset>6328410</wp:posOffset>
                </wp:positionH>
                <wp:positionV relativeFrom="paragraph">
                  <wp:posOffset>8255</wp:posOffset>
                </wp:positionV>
                <wp:extent cx="1708150" cy="1263650"/>
                <wp:effectExtent l="0" t="0" r="25400" b="12700"/>
                <wp:wrapNone/>
                <wp:docPr id="7" name="橢圓 7"/>
                <wp:cNvGraphicFramePr/>
                <a:graphic xmlns:a="http://schemas.openxmlformats.org/drawingml/2006/main">
                  <a:graphicData uri="http://schemas.microsoft.com/office/word/2010/wordprocessingShape">
                    <wps:wsp>
                      <wps:cNvSpPr/>
                      <wps:spPr>
                        <a:xfrm>
                          <a:off x="0" y="0"/>
                          <a:ext cx="1708150" cy="1263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8D62F1" id="橢圓 7" o:spid="_x0000_s1026" style="position:absolute;margin-left:498.3pt;margin-top:.65pt;width:134.5pt;height: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" filled="f" strokecolor="#1f4d78 [1604]" strokeweight="1pt">
                <v:stroke joinstyle="miter"/>
              </v:oval>
            </w:pict>
          </mc:Fallback>
        </mc:AlternateContent>
      </w:r>
      <w:r w:rsidRPr="00D63A41">
        <w:rPr>
          <w:rFonts w:ascii="標楷體" w:eastAsia="標楷體" w:hAnsi="標楷體" w:cs="標楷體"/>
          <w:color w:val="auto"/>
          <w:sz w:val="36"/>
          <w:szCs w:val="36"/>
        </w:rPr>
        <w:tab/>
      </w:r>
      <w:r w:rsidR="005C1327" w:rsidRPr="00D63A41">
        <w:rPr>
          <w:rFonts w:ascii="標楷體" w:eastAsia="標楷體" w:hAnsi="標楷體" w:cs="標楷體" w:hint="eastAsia"/>
          <w:color w:val="auto"/>
          <w:sz w:val="36"/>
          <w:szCs w:val="36"/>
        </w:rPr>
        <w:t>茶葉</w:t>
      </w:r>
      <w:r w:rsidRPr="00D63A41">
        <w:rPr>
          <w:rFonts w:ascii="標楷體" w:eastAsia="標楷體" w:hAnsi="標楷體" w:cs="標楷體"/>
          <w:color w:val="auto"/>
          <w:sz w:val="36"/>
          <w:szCs w:val="36"/>
        </w:rPr>
        <w:tab/>
      </w:r>
      <w:r w:rsidR="00D14CF9" w:rsidRPr="00D63A41">
        <w:rPr>
          <w:rFonts w:ascii="標楷體" w:eastAsia="標楷體" w:hAnsi="標楷體" w:cs="標楷體"/>
          <w:color w:val="auto"/>
          <w:sz w:val="36"/>
          <w:szCs w:val="36"/>
        </w:rPr>
        <w:tab/>
      </w:r>
      <w:r w:rsidR="00D14CF9" w:rsidRPr="00D63A41">
        <w:rPr>
          <w:rFonts w:ascii="標楷體" w:eastAsia="標楷體" w:hAnsi="標楷體" w:cs="標楷體"/>
          <w:color w:val="auto"/>
          <w:sz w:val="36"/>
          <w:szCs w:val="36"/>
        </w:rPr>
        <w:tab/>
      </w:r>
    </w:p>
    <w:p w:rsidR="00BD1EF8" w:rsidRPr="00D63A41" w:rsidRDefault="00D519C2" w:rsidP="00D519C2">
      <w:pPr>
        <w:pBdr>
          <w:top w:val="nil"/>
          <w:left w:val="nil"/>
          <w:bottom w:val="nil"/>
          <w:right w:val="nil"/>
          <w:between w:val="nil"/>
        </w:pBdr>
        <w:tabs>
          <w:tab w:val="left" w:pos="10530"/>
        </w:tabs>
        <w:spacing w:line="360" w:lineRule="auto"/>
        <w:rPr>
          <w:rFonts w:ascii="標楷體" w:eastAsia="標楷體" w:hAnsi="標楷體" w:cs="標楷體"/>
          <w:color w:val="auto"/>
          <w:sz w:val="36"/>
          <w:szCs w:val="36"/>
        </w:rPr>
      </w:pPr>
      <w:r w:rsidRPr="00D63A41">
        <w:rPr>
          <w:rFonts w:ascii="標楷體" w:eastAsia="標楷體" w:hAnsi="標楷體" w:cs="標楷體"/>
          <w:color w:val="auto"/>
          <w:sz w:val="24"/>
          <w:szCs w:val="24"/>
        </w:rPr>
        <w:tab/>
      </w:r>
      <w:r w:rsidR="005C1327" w:rsidRPr="00D63A41">
        <w:rPr>
          <w:rFonts w:ascii="標楷體" w:eastAsia="標楷體" w:hAnsi="標楷體" w:cs="標楷體" w:hint="eastAsia"/>
          <w:color w:val="auto"/>
          <w:sz w:val="36"/>
          <w:szCs w:val="36"/>
        </w:rPr>
        <w:t>珍珠奶茶</w:t>
      </w:r>
    </w:p>
    <w:p w:rsidR="00BD1EF8" w:rsidRPr="00D63A41" w:rsidRDefault="00005922" w:rsidP="00D519C2">
      <w:pPr>
        <w:pBdr>
          <w:top w:val="nil"/>
          <w:left w:val="nil"/>
          <w:bottom w:val="nil"/>
          <w:right w:val="nil"/>
          <w:between w:val="nil"/>
        </w:pBdr>
        <w:spacing w:line="360" w:lineRule="auto"/>
        <w:jc w:val="center"/>
        <w:rPr>
          <w:rFonts w:ascii="標楷體" w:eastAsia="標楷體" w:hAnsi="標楷體" w:cs="標楷體"/>
          <w:color w:val="auto"/>
          <w:sz w:val="36"/>
          <w:szCs w:val="36"/>
        </w:rPr>
      </w:pPr>
      <w:r w:rsidRPr="00D63A41">
        <w:rPr>
          <w:rFonts w:ascii="標楷體" w:eastAsia="標楷體" w:hAnsi="標楷體" w:cs="標楷體"/>
          <w:noProof/>
          <w:color w:val="auto"/>
          <w:sz w:val="24"/>
          <w:szCs w:val="24"/>
        </w:rPr>
        <mc:AlternateContent>
          <mc:Choice Requires="wps">
            <w:drawing>
              <wp:anchor distT="0" distB="0" distL="114300" distR="114300" simplePos="0" relativeHeight="251681792" behindDoc="0" locked="0" layoutInCell="1" allowOverlap="1" wp14:anchorId="7DF7BF4C" wp14:editId="2472CE4E">
                <wp:simplePos x="0" y="0"/>
                <wp:positionH relativeFrom="column">
                  <wp:posOffset>5496560</wp:posOffset>
                </wp:positionH>
                <wp:positionV relativeFrom="paragraph">
                  <wp:posOffset>348615</wp:posOffset>
                </wp:positionV>
                <wp:extent cx="1276350" cy="1568450"/>
                <wp:effectExtent l="38100" t="38100" r="57150" b="50800"/>
                <wp:wrapNone/>
                <wp:docPr id="8" name="直線單箭頭接點 8"/>
                <wp:cNvGraphicFramePr/>
                <a:graphic xmlns:a="http://schemas.openxmlformats.org/drawingml/2006/main">
                  <a:graphicData uri="http://schemas.microsoft.com/office/word/2010/wordprocessingShape">
                    <wps:wsp>
                      <wps:cNvCnPr/>
                      <wps:spPr>
                        <a:xfrm flipV="1">
                          <a:off x="0" y="0"/>
                          <a:ext cx="1276350" cy="15684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126EC8" id="直線單箭頭接點 8" o:spid="_x0000_s1026" type="#_x0000_t32" style="position:absolute;margin-left:432.8pt;margin-top:27.45pt;width:100.5pt;height:123.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" strokecolor="#5b9bd5 [3204]" strokeweight=".5pt">
                <v:stroke startarrow="block" endarrow="block" joinstyle="miter"/>
              </v:shape>
            </w:pict>
          </mc:Fallback>
        </mc:AlternateContent>
      </w:r>
      <w:r w:rsidRPr="00D63A41">
        <w:rPr>
          <w:rFonts w:ascii="標楷體" w:eastAsia="標楷體" w:hAnsi="標楷體" w:cs="標楷體"/>
          <w:noProof/>
          <w:color w:val="auto"/>
          <w:sz w:val="24"/>
          <w:szCs w:val="24"/>
        </w:rPr>
        <mc:AlternateContent>
          <mc:Choice Requires="wps">
            <w:drawing>
              <wp:anchor distT="0" distB="0" distL="114300" distR="114300" simplePos="0" relativeHeight="251679744" behindDoc="0" locked="0" layoutInCell="1" allowOverlap="1" wp14:anchorId="63615E60" wp14:editId="296E7320">
                <wp:simplePos x="0" y="0"/>
                <wp:positionH relativeFrom="column">
                  <wp:posOffset>2144395</wp:posOffset>
                </wp:positionH>
                <wp:positionV relativeFrom="paragraph">
                  <wp:posOffset>75565</wp:posOffset>
                </wp:positionV>
                <wp:extent cx="1910715" cy="1835150"/>
                <wp:effectExtent l="38100" t="38100" r="70485" b="50800"/>
                <wp:wrapNone/>
                <wp:docPr id="5" name="直線單箭頭接點 5"/>
                <wp:cNvGraphicFramePr/>
                <a:graphic xmlns:a="http://schemas.openxmlformats.org/drawingml/2006/main">
                  <a:graphicData uri="http://schemas.microsoft.com/office/word/2010/wordprocessingShape">
                    <wps:wsp>
                      <wps:cNvCnPr/>
                      <wps:spPr>
                        <a:xfrm flipH="1" flipV="1">
                          <a:off x="0" y="0"/>
                          <a:ext cx="1910715" cy="18351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111D78" id="直線單箭頭接點 5" o:spid="_x0000_s1026" type="#_x0000_t32" style="position:absolute;margin-left:168.85pt;margin-top:5.95pt;width:150.45pt;height:144.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" strokecolor="#5b9bd5 [3204]" strokeweight=".5pt">
                <v:stroke startarrow="block" endarrow="block" joinstyle="miter"/>
              </v:shape>
            </w:pict>
          </mc:Fallback>
        </mc:AlternateContent>
      </w:r>
      <w:r w:rsidR="005C1327" w:rsidRPr="00D63A41">
        <w:rPr>
          <w:rFonts w:ascii="標楷體" w:eastAsia="標楷體" w:hAnsi="標楷體" w:cs="標楷體" w:hint="eastAsia"/>
          <w:color w:val="auto"/>
          <w:sz w:val="36"/>
          <w:szCs w:val="36"/>
        </w:rPr>
        <w:t>咖啡</w:t>
      </w:r>
    </w:p>
    <w:p w:rsidR="00D519C2" w:rsidRPr="00D63A41" w:rsidRDefault="00D519C2" w:rsidP="005C1327">
      <w:pPr>
        <w:pBdr>
          <w:top w:val="nil"/>
          <w:left w:val="nil"/>
          <w:bottom w:val="nil"/>
          <w:right w:val="nil"/>
          <w:between w:val="nil"/>
        </w:pBdr>
        <w:spacing w:line="360" w:lineRule="auto"/>
        <w:rPr>
          <w:rFonts w:ascii="標楷體" w:eastAsia="標楷體" w:hAnsi="標楷體" w:cs="標楷體"/>
          <w:color w:val="auto"/>
          <w:sz w:val="36"/>
          <w:szCs w:val="36"/>
        </w:rPr>
      </w:pPr>
    </w:p>
    <w:p w:rsidR="00BD1EF8" w:rsidRPr="00D63A41" w:rsidRDefault="00BD1EF8" w:rsidP="00A42EF1">
      <w:pPr>
        <w:pBdr>
          <w:top w:val="nil"/>
          <w:left w:val="nil"/>
          <w:bottom w:val="nil"/>
          <w:right w:val="nil"/>
          <w:between w:val="nil"/>
        </w:pBdr>
        <w:spacing w:line="360" w:lineRule="auto"/>
        <w:rPr>
          <w:rFonts w:ascii="標楷體" w:eastAsia="標楷體" w:hAnsi="標楷體" w:cs="標楷體"/>
          <w:color w:val="auto"/>
          <w:sz w:val="24"/>
          <w:szCs w:val="24"/>
        </w:rPr>
      </w:pPr>
    </w:p>
    <w:p w:rsidR="00BD1EF8" w:rsidRPr="00D63A41" w:rsidRDefault="00005922" w:rsidP="00D14CF9">
      <w:pPr>
        <w:pBdr>
          <w:top w:val="nil"/>
          <w:left w:val="nil"/>
          <w:bottom w:val="nil"/>
          <w:right w:val="nil"/>
          <w:between w:val="nil"/>
        </w:pBdr>
        <w:tabs>
          <w:tab w:val="left" w:pos="3400"/>
          <w:tab w:val="left" w:pos="7020"/>
          <w:tab w:val="left" w:pos="11070"/>
        </w:tabs>
        <w:spacing w:line="360" w:lineRule="auto"/>
        <w:rPr>
          <w:rFonts w:ascii="標楷體" w:eastAsia="標楷體" w:hAnsi="標楷體" w:cs="標楷體"/>
          <w:color w:val="auto"/>
          <w:sz w:val="36"/>
          <w:szCs w:val="36"/>
        </w:rPr>
      </w:pPr>
      <w:r w:rsidRPr="00D63A41">
        <w:rPr>
          <w:rFonts w:ascii="標楷體" w:eastAsia="標楷體" w:hAnsi="標楷體" w:cs="標楷體"/>
          <w:noProof/>
          <w:color w:val="auto"/>
          <w:sz w:val="24"/>
          <w:szCs w:val="24"/>
        </w:rPr>
        <mc:AlternateContent>
          <mc:Choice Requires="wps">
            <w:drawing>
              <wp:anchor distT="0" distB="0" distL="114300" distR="114300" simplePos="0" relativeHeight="251683840" behindDoc="0" locked="0" layoutInCell="1" allowOverlap="1" wp14:anchorId="0D435BD5" wp14:editId="6C26BF9C">
                <wp:simplePos x="0" y="0"/>
                <wp:positionH relativeFrom="column">
                  <wp:posOffset>4550410</wp:posOffset>
                </wp:positionH>
                <wp:positionV relativeFrom="paragraph">
                  <wp:posOffset>53975</wp:posOffset>
                </wp:positionV>
                <wp:extent cx="51435" cy="609600"/>
                <wp:effectExtent l="57150" t="38100" r="62865" b="57150"/>
                <wp:wrapNone/>
                <wp:docPr id="9" name="直線單箭頭接點 9"/>
                <wp:cNvGraphicFramePr/>
                <a:graphic xmlns:a="http://schemas.openxmlformats.org/drawingml/2006/main">
                  <a:graphicData uri="http://schemas.microsoft.com/office/word/2010/wordprocessingShape">
                    <wps:wsp>
                      <wps:cNvCnPr/>
                      <wps:spPr>
                        <a:xfrm flipV="1">
                          <a:off x="0" y="0"/>
                          <a:ext cx="51435" cy="609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8A9E1F" id="直線單箭頭接點 9" o:spid="_x0000_s1026" type="#_x0000_t32" style="position:absolute;margin-left:358.3pt;margin-top:4.25pt;width:4.05pt;height:48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" strokecolor="#5b9bd5 [3204]" strokeweight=".5pt">
                <v:stroke startarrow="block" endarrow="block" joinstyle="miter"/>
              </v:shape>
            </w:pict>
          </mc:Fallback>
        </mc:AlternateContent>
      </w:r>
      <w:r w:rsidR="002166E5" w:rsidRPr="00D63A41">
        <w:rPr>
          <w:rFonts w:ascii="標楷體" w:eastAsia="標楷體" w:hAnsi="標楷體" w:cs="標楷體"/>
          <w:color w:val="auto"/>
          <w:sz w:val="24"/>
          <w:szCs w:val="24"/>
        </w:rPr>
        <w:tab/>
      </w:r>
      <w:r w:rsidR="002166E5" w:rsidRPr="00D63A41">
        <w:rPr>
          <w:rFonts w:ascii="標楷體" w:eastAsia="標楷體" w:hAnsi="標楷體" w:cs="標楷體"/>
          <w:color w:val="auto"/>
          <w:sz w:val="36"/>
          <w:szCs w:val="36"/>
        </w:rPr>
        <w:tab/>
      </w:r>
      <w:r w:rsidR="00D14CF9" w:rsidRPr="00D63A41">
        <w:rPr>
          <w:rFonts w:ascii="標楷體" w:eastAsia="標楷體" w:hAnsi="標楷體" w:cs="標楷體" w:hint="eastAsia"/>
          <w:color w:val="auto"/>
          <w:sz w:val="36"/>
          <w:szCs w:val="36"/>
        </w:rPr>
        <w:t xml:space="preserve"> </w:t>
      </w:r>
      <w:r w:rsidR="002166E5" w:rsidRPr="00D63A41">
        <w:rPr>
          <w:rFonts w:ascii="標楷體" w:eastAsia="標楷體" w:hAnsi="標楷體" w:cs="標楷體"/>
          <w:color w:val="auto"/>
          <w:sz w:val="36"/>
          <w:szCs w:val="36"/>
        </w:rPr>
        <w:tab/>
      </w:r>
    </w:p>
    <w:p w:rsidR="00BD1EF8" w:rsidRPr="00D63A41" w:rsidRDefault="00BD1EF8" w:rsidP="00A42EF1">
      <w:pPr>
        <w:pBdr>
          <w:top w:val="nil"/>
          <w:left w:val="nil"/>
          <w:bottom w:val="nil"/>
          <w:right w:val="nil"/>
          <w:between w:val="nil"/>
        </w:pBdr>
        <w:spacing w:line="360" w:lineRule="auto"/>
        <w:rPr>
          <w:rFonts w:ascii="標楷體" w:eastAsia="標楷體" w:hAnsi="標楷體" w:cs="標楷體"/>
          <w:color w:val="auto"/>
          <w:sz w:val="24"/>
          <w:szCs w:val="24"/>
        </w:rPr>
      </w:pPr>
    </w:p>
    <w:p w:rsidR="00BD1EF8" w:rsidRPr="00D63A41" w:rsidRDefault="00005922" w:rsidP="00A42EF1">
      <w:pPr>
        <w:pBdr>
          <w:top w:val="nil"/>
          <w:left w:val="nil"/>
          <w:bottom w:val="nil"/>
          <w:right w:val="nil"/>
          <w:between w:val="nil"/>
        </w:pBdr>
        <w:spacing w:line="360" w:lineRule="auto"/>
        <w:rPr>
          <w:rFonts w:ascii="標楷體" w:eastAsia="標楷體" w:hAnsi="標楷體" w:cs="標楷體"/>
          <w:color w:val="auto"/>
          <w:sz w:val="24"/>
          <w:szCs w:val="24"/>
        </w:rPr>
      </w:pPr>
      <w:r w:rsidRPr="00D63A41">
        <w:rPr>
          <w:rFonts w:ascii="標楷體" w:eastAsia="標楷體" w:hAnsi="標楷體" w:cs="標楷體"/>
          <w:noProof/>
          <w:color w:val="auto"/>
          <w:sz w:val="24"/>
          <w:szCs w:val="24"/>
        </w:rPr>
        <mc:AlternateContent>
          <mc:Choice Requires="wps">
            <w:drawing>
              <wp:anchor distT="0" distB="0" distL="114300" distR="114300" simplePos="0" relativeHeight="251677696" behindDoc="0" locked="0" layoutInCell="1" allowOverlap="1" wp14:anchorId="2591BD95" wp14:editId="6322C4FC">
                <wp:simplePos x="0" y="0"/>
                <wp:positionH relativeFrom="margin">
                  <wp:posOffset>2981960</wp:posOffset>
                </wp:positionH>
                <wp:positionV relativeFrom="paragraph">
                  <wp:posOffset>9525</wp:posOffset>
                </wp:positionV>
                <wp:extent cx="3321050" cy="768350"/>
                <wp:effectExtent l="0" t="0" r="12700" b="12700"/>
                <wp:wrapNone/>
                <wp:docPr id="2" name="圓角矩形 2"/>
                <wp:cNvGraphicFramePr/>
                <a:graphic xmlns:a="http://schemas.openxmlformats.org/drawingml/2006/main">
                  <a:graphicData uri="http://schemas.microsoft.com/office/word/2010/wordprocessingShape">
                    <wps:wsp>
                      <wps:cNvSpPr/>
                      <wps:spPr>
                        <a:xfrm>
                          <a:off x="0" y="0"/>
                          <a:ext cx="3321050" cy="7683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9E7650F" id="圓角矩形 2" o:spid="_x0000_s1026" style="position:absolute;margin-left:234.8pt;margin-top:.75pt;width:261.5pt;height:60.5pt;z-index:2516776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" filled="f" strokecolor="#1f4d78 [1604]" strokeweight="1pt">
                <v:stroke joinstyle="miter"/>
                <w10:wrap anchorx="margin"/>
              </v:roundrect>
            </w:pict>
          </mc:Fallback>
        </mc:AlternateContent>
      </w:r>
    </w:p>
    <w:p w:rsidR="00BD1EF8" w:rsidRPr="00D63A41" w:rsidRDefault="00005922" w:rsidP="00005922">
      <w:pPr>
        <w:pBdr>
          <w:top w:val="nil"/>
          <w:left w:val="nil"/>
          <w:bottom w:val="nil"/>
          <w:right w:val="nil"/>
          <w:between w:val="nil"/>
        </w:pBdr>
        <w:tabs>
          <w:tab w:val="left" w:pos="7130"/>
        </w:tabs>
        <w:spacing w:line="360" w:lineRule="auto"/>
        <w:jc w:val="center"/>
        <w:rPr>
          <w:rFonts w:ascii="標楷體" w:eastAsia="標楷體" w:hAnsi="標楷體" w:cs="標楷體"/>
          <w:color w:val="auto"/>
          <w:sz w:val="36"/>
          <w:szCs w:val="36"/>
        </w:rPr>
      </w:pPr>
      <w:r w:rsidRPr="00D63A41">
        <w:rPr>
          <w:rFonts w:ascii="標楷體" w:eastAsia="標楷體" w:hAnsi="標楷體" w:cs="標楷體" w:hint="eastAsia"/>
          <w:color w:val="auto"/>
          <w:sz w:val="36"/>
          <w:szCs w:val="36"/>
        </w:rPr>
        <w:t>簡易英文表達</w:t>
      </w:r>
    </w:p>
    <w:p w:rsidR="00BD1EF8" w:rsidRPr="00D63A41" w:rsidRDefault="00D14CF9" w:rsidP="00D14CF9">
      <w:pPr>
        <w:pBdr>
          <w:top w:val="nil"/>
          <w:left w:val="nil"/>
          <w:bottom w:val="nil"/>
          <w:right w:val="nil"/>
          <w:between w:val="nil"/>
        </w:pBdr>
        <w:tabs>
          <w:tab w:val="left" w:pos="7100"/>
        </w:tabs>
        <w:spacing w:line="360" w:lineRule="auto"/>
        <w:rPr>
          <w:rFonts w:ascii="標楷體" w:eastAsia="標楷體" w:hAnsi="標楷體" w:cs="標楷體"/>
          <w:color w:val="auto"/>
          <w:sz w:val="36"/>
          <w:szCs w:val="36"/>
        </w:rPr>
      </w:pPr>
      <w:r w:rsidRPr="00D63A41">
        <w:rPr>
          <w:rFonts w:ascii="標楷體" w:eastAsia="標楷體" w:hAnsi="標楷體" w:cs="標楷體"/>
          <w:color w:val="auto"/>
          <w:sz w:val="24"/>
          <w:szCs w:val="24"/>
        </w:rPr>
        <w:tab/>
      </w:r>
    </w:p>
    <w:p w:rsidR="00BD1EF8" w:rsidRPr="00D63A41" w:rsidRDefault="00BD1EF8" w:rsidP="00A42EF1">
      <w:pPr>
        <w:pBdr>
          <w:top w:val="nil"/>
          <w:left w:val="nil"/>
          <w:bottom w:val="nil"/>
          <w:right w:val="nil"/>
          <w:between w:val="nil"/>
        </w:pBdr>
        <w:spacing w:line="360" w:lineRule="auto"/>
        <w:rPr>
          <w:rFonts w:ascii="標楷體" w:eastAsia="標楷體" w:hAnsi="標楷體" w:cs="標楷體"/>
          <w:color w:val="auto"/>
          <w:sz w:val="24"/>
          <w:szCs w:val="24"/>
        </w:rPr>
      </w:pPr>
    </w:p>
    <w:p w:rsidR="00D14CF9" w:rsidRPr="00D63A41" w:rsidRDefault="00D14CF9" w:rsidP="00D14CF9">
      <w:pPr>
        <w:pBdr>
          <w:top w:val="nil"/>
          <w:left w:val="nil"/>
          <w:bottom w:val="nil"/>
          <w:right w:val="nil"/>
          <w:between w:val="nil"/>
        </w:pBdr>
        <w:spacing w:line="360" w:lineRule="auto"/>
        <w:jc w:val="center"/>
        <w:rPr>
          <w:rFonts w:ascii="標楷體" w:eastAsia="標楷體" w:hAnsi="標楷體" w:cs="標楷體"/>
          <w:color w:val="auto"/>
          <w:sz w:val="36"/>
          <w:szCs w:val="36"/>
        </w:rPr>
      </w:pPr>
    </w:p>
    <w:p w:rsidR="00F5530B" w:rsidRPr="00D63A41" w:rsidRDefault="00F5530B" w:rsidP="00F5530B">
      <w:pPr>
        <w:pBdr>
          <w:top w:val="nil"/>
          <w:left w:val="nil"/>
          <w:bottom w:val="nil"/>
          <w:right w:val="nil"/>
          <w:between w:val="nil"/>
        </w:pBdr>
        <w:spacing w:line="360" w:lineRule="auto"/>
        <w:ind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五</w:t>
      </w:r>
      <w:r w:rsidRPr="00D63A41">
        <w:rPr>
          <w:rFonts w:ascii="標楷體" w:eastAsia="標楷體" w:hAnsi="標楷體" w:hint="eastAsia"/>
          <w:color w:val="auto"/>
          <w:sz w:val="24"/>
          <w:szCs w:val="24"/>
        </w:rPr>
        <w:t>、本課程融入議題情形</w:t>
      </w:r>
    </w:p>
    <w:p w:rsidR="00F5530B" w:rsidRPr="00D63A41" w:rsidRDefault="00F5530B" w:rsidP="00F5530B">
      <w:pPr>
        <w:pStyle w:val="Web"/>
        <w:spacing w:line="400" w:lineRule="atLeast"/>
      </w:pPr>
      <w:r w:rsidRPr="00D63A41">
        <w:rPr>
          <w:rFonts w:ascii="標楷體" w:eastAsia="標楷體" w:hAnsi="標楷體" w:cs="Times New Roman" w:hint="eastAsia"/>
        </w:rPr>
        <w:t>1.</w:t>
      </w:r>
      <w:r w:rsidRPr="00D63A41">
        <w:rPr>
          <w:rFonts w:ascii="標楷體" w:eastAsia="標楷體" w:hAnsi="標楷體" w:hint="eastAsia"/>
        </w:rPr>
        <w:t>是否融入安全教育</w:t>
      </w:r>
      <w:r w:rsidRPr="00D63A41">
        <w:rPr>
          <w:rFonts w:ascii="標楷體" w:eastAsia="標楷體" w:hAnsi="標楷體" w:cs="Times New Roman" w:hint="eastAsia"/>
        </w:rPr>
        <w:t>(</w:t>
      </w:r>
      <w:r w:rsidRPr="00D63A41">
        <w:rPr>
          <w:rFonts w:ascii="標楷體" w:eastAsia="標楷體" w:hAnsi="標楷體" w:hint="eastAsia"/>
        </w:rPr>
        <w:t>交通安全</w:t>
      </w:r>
      <w:r w:rsidRPr="00D63A41">
        <w:rPr>
          <w:rFonts w:ascii="標楷體" w:eastAsia="標楷體" w:hAnsi="標楷體" w:cs="Times New Roman" w:hint="eastAsia"/>
        </w:rPr>
        <w:t>)</w:t>
      </w:r>
      <w:r w:rsidRPr="00D63A41">
        <w:rPr>
          <w:rFonts w:ascii="標楷體" w:eastAsia="標楷體" w:hAnsi="標楷體" w:hint="eastAsia"/>
        </w:rPr>
        <w:t>：</w:t>
      </w:r>
      <w:r w:rsidRPr="00D63A41">
        <w:rPr>
          <w:rFonts w:ascii="標楷體" w:eastAsia="標楷體" w:hAnsi="標楷體" w:cs="標楷體"/>
          <w:sz w:val="32"/>
          <w:szCs w:val="32"/>
        </w:rPr>
        <w:sym w:font="Wingdings" w:char="F0FE"/>
      </w:r>
      <w:r w:rsidRPr="00D63A41">
        <w:rPr>
          <w:rFonts w:ascii="標楷體" w:eastAsia="標楷體" w:hAnsi="標楷體" w:hint="eastAsia"/>
        </w:rPr>
        <w:t>是</w:t>
      </w:r>
      <w:r w:rsidRPr="00D63A41">
        <w:rPr>
          <w:rFonts w:ascii="標楷體" w:eastAsia="標楷體" w:hAnsi="標楷體" w:cs="Times New Roman" w:hint="eastAsia"/>
        </w:rPr>
        <w:t>(</w:t>
      </w:r>
      <w:r w:rsidRPr="00D63A41">
        <w:rPr>
          <w:rFonts w:ascii="標楷體" w:eastAsia="標楷體" w:hAnsi="標楷體" w:hint="eastAsia"/>
        </w:rPr>
        <w:t>第</w:t>
      </w:r>
      <w:r w:rsidRPr="00D63A41">
        <w:rPr>
          <w:rFonts w:ascii="標楷體" w:eastAsia="標楷體" w:hAnsi="標楷體" w:cs="Times New Roman" w:hint="eastAsia"/>
        </w:rPr>
        <w:t>__</w:t>
      </w:r>
      <w:r w:rsidRPr="00D63A41">
        <w:rPr>
          <w:rFonts w:ascii="標楷體" w:eastAsia="標楷體" w:hAnsi="標楷體" w:cs="Times New Roman"/>
        </w:rPr>
        <w:t>3</w:t>
      </w:r>
      <w:r w:rsidRPr="00D63A41">
        <w:rPr>
          <w:rFonts w:ascii="標楷體" w:eastAsia="標楷體" w:hAnsi="標楷體" w:cs="Times New Roman" w:hint="eastAsia"/>
        </w:rPr>
        <w:t>__</w:t>
      </w:r>
      <w:r w:rsidRPr="00D63A41">
        <w:rPr>
          <w:rFonts w:ascii="標楷體" w:eastAsia="標楷體" w:hAnsi="標楷體" w:hint="eastAsia"/>
        </w:rPr>
        <w:t>週</w:t>
      </w:r>
      <w:r w:rsidRPr="00D63A41">
        <w:rPr>
          <w:rFonts w:ascii="標楷體" w:eastAsia="標楷體" w:hAnsi="標楷體" w:cs="Times New Roman" w:hint="eastAsia"/>
        </w:rPr>
        <w:t xml:space="preserve">) </w:t>
      </w:r>
      <w:r w:rsidRPr="00D63A41">
        <w:rPr>
          <w:rFonts w:hint="eastAsia"/>
        </w:rPr>
        <w:t>□</w:t>
      </w:r>
      <w:r w:rsidRPr="00D63A41">
        <w:rPr>
          <w:rFonts w:ascii="標楷體" w:eastAsia="標楷體" w:hAnsi="標楷體" w:hint="eastAsia"/>
        </w:rPr>
        <w:t>否</w:t>
      </w:r>
      <w:r w:rsidRPr="00D63A41">
        <w:br/>
      </w:r>
      <w:r w:rsidRPr="00D63A41">
        <w:rPr>
          <w:rFonts w:ascii="標楷體" w:eastAsia="標楷體" w:hAnsi="標楷體" w:cs="Times New Roman" w:hint="eastAsia"/>
        </w:rPr>
        <w:t>2.</w:t>
      </w:r>
      <w:r w:rsidRPr="00D63A41">
        <w:rPr>
          <w:rFonts w:ascii="標楷體" w:eastAsia="標楷體" w:hAnsi="標楷體" w:hint="eastAsia"/>
        </w:rPr>
        <w:t>是否融入戶外教育：</w:t>
      </w:r>
      <w:r w:rsidRPr="00D63A41">
        <w:rPr>
          <w:rFonts w:ascii="標楷體" w:eastAsia="標楷體" w:hAnsi="標楷體" w:cs="標楷體"/>
          <w:sz w:val="32"/>
          <w:szCs w:val="32"/>
        </w:rPr>
        <w:sym w:font="Wingdings" w:char="F0FE"/>
      </w:r>
      <w:r w:rsidRPr="00D63A41">
        <w:rPr>
          <w:rFonts w:ascii="標楷體" w:eastAsia="標楷體" w:hAnsi="標楷體" w:hint="eastAsia"/>
        </w:rPr>
        <w:t>是</w:t>
      </w:r>
      <w:r w:rsidRPr="00D63A41">
        <w:rPr>
          <w:rFonts w:ascii="標楷體" w:eastAsia="標楷體" w:hAnsi="標楷體" w:cs="Times New Roman" w:hint="eastAsia"/>
        </w:rPr>
        <w:t>(</w:t>
      </w:r>
      <w:r w:rsidRPr="00D63A41">
        <w:rPr>
          <w:rFonts w:ascii="標楷體" w:eastAsia="標楷體" w:hAnsi="標楷體" w:hint="eastAsia"/>
        </w:rPr>
        <w:t>第</w:t>
      </w:r>
      <w:r w:rsidRPr="00D63A41">
        <w:rPr>
          <w:rFonts w:ascii="標楷體" w:eastAsia="標楷體" w:hAnsi="標楷體" w:cs="Times New Roman" w:hint="eastAsia"/>
        </w:rPr>
        <w:t>__</w:t>
      </w:r>
      <w:r w:rsidRPr="00D63A41">
        <w:rPr>
          <w:rFonts w:ascii="標楷體" w:eastAsia="標楷體" w:hAnsi="標楷體" w:cs="Times New Roman"/>
        </w:rPr>
        <w:t>16</w:t>
      </w:r>
      <w:r w:rsidRPr="00D63A41">
        <w:rPr>
          <w:rFonts w:ascii="標楷體" w:eastAsia="標楷體" w:hAnsi="標楷體" w:cs="Times New Roman" w:hint="eastAsia"/>
        </w:rPr>
        <w:t>__</w:t>
      </w:r>
      <w:r w:rsidRPr="00D63A41">
        <w:rPr>
          <w:rFonts w:ascii="標楷體" w:eastAsia="標楷體" w:hAnsi="標楷體" w:hint="eastAsia"/>
        </w:rPr>
        <w:t>週</w:t>
      </w:r>
      <w:r w:rsidRPr="00D63A41">
        <w:rPr>
          <w:rFonts w:ascii="標楷體" w:eastAsia="標楷體" w:hAnsi="標楷體" w:cs="Times New Roman" w:hint="eastAsia"/>
        </w:rPr>
        <w:t xml:space="preserve">) </w:t>
      </w:r>
      <w:r w:rsidRPr="00D63A41">
        <w:rPr>
          <w:rFonts w:hint="eastAsia"/>
        </w:rPr>
        <w:t>□</w:t>
      </w:r>
      <w:r w:rsidRPr="00D63A41">
        <w:rPr>
          <w:rFonts w:ascii="標楷體" w:eastAsia="標楷體" w:hAnsi="標楷體" w:hint="eastAsia"/>
        </w:rPr>
        <w:t>否</w:t>
      </w:r>
      <w:r w:rsidRPr="00D63A41">
        <w:br/>
      </w:r>
      <w:r w:rsidRPr="00D63A41">
        <w:rPr>
          <w:rFonts w:ascii="標楷體" w:eastAsia="標楷體" w:hAnsi="標楷體" w:cs="Times New Roman" w:hint="eastAsia"/>
        </w:rPr>
        <w:t>3.</w:t>
      </w:r>
      <w:r w:rsidRPr="00D63A41">
        <w:rPr>
          <w:rFonts w:ascii="標楷體" w:eastAsia="標楷體" w:hAnsi="標楷體" w:hint="eastAsia"/>
        </w:rPr>
        <w:t>是否融入生命教育議題：</w:t>
      </w:r>
      <w:r w:rsidRPr="00D63A41">
        <w:rPr>
          <w:rFonts w:hint="eastAsia"/>
        </w:rPr>
        <w:t>□</w:t>
      </w:r>
      <w:r w:rsidRPr="00D63A41">
        <w:rPr>
          <w:rFonts w:ascii="標楷體" w:eastAsia="標楷體" w:hAnsi="標楷體" w:hint="eastAsia"/>
        </w:rPr>
        <w:t>是</w:t>
      </w:r>
      <w:r w:rsidRPr="00D63A41">
        <w:rPr>
          <w:rFonts w:ascii="標楷體" w:eastAsia="標楷體" w:hAnsi="標楷體" w:cs="Times New Roman" w:hint="eastAsia"/>
        </w:rPr>
        <w:t>(</w:t>
      </w:r>
      <w:r w:rsidRPr="00D63A41">
        <w:rPr>
          <w:rFonts w:ascii="標楷體" w:eastAsia="標楷體" w:hAnsi="標楷體" w:hint="eastAsia"/>
        </w:rPr>
        <w:t>第</w:t>
      </w:r>
      <w:r w:rsidRPr="00D63A41">
        <w:rPr>
          <w:rFonts w:ascii="標楷體" w:eastAsia="標楷體" w:hAnsi="標楷體" w:cs="Times New Roman" w:hint="eastAsia"/>
        </w:rPr>
        <w:t>____</w:t>
      </w:r>
      <w:r w:rsidRPr="00D63A41">
        <w:rPr>
          <w:rFonts w:ascii="標楷體" w:eastAsia="標楷體" w:hAnsi="標楷體" w:hint="eastAsia"/>
        </w:rPr>
        <w:t>週</w:t>
      </w:r>
      <w:r w:rsidRPr="00D63A41">
        <w:rPr>
          <w:rFonts w:ascii="標楷體" w:eastAsia="標楷體" w:hAnsi="標楷體" w:cs="Times New Roman" w:hint="eastAsia"/>
        </w:rPr>
        <w:t xml:space="preserve">) </w:t>
      </w:r>
      <w:r w:rsidRPr="00D63A41">
        <w:rPr>
          <w:rFonts w:ascii="標楷體" w:eastAsia="標楷體" w:hAnsi="標楷體" w:cs="標楷體"/>
          <w:sz w:val="32"/>
          <w:szCs w:val="32"/>
        </w:rPr>
        <w:sym w:font="Wingdings" w:char="F0FE"/>
      </w:r>
      <w:r w:rsidRPr="00D63A41">
        <w:rPr>
          <w:rFonts w:ascii="標楷體" w:eastAsia="標楷體" w:hAnsi="標楷體" w:hint="eastAsia"/>
        </w:rPr>
        <w:t>否</w:t>
      </w:r>
      <w:r w:rsidRPr="00D63A41">
        <w:br/>
      </w:r>
      <w:r w:rsidRPr="00D63A41">
        <w:rPr>
          <w:rFonts w:ascii="標楷體" w:eastAsia="標楷體" w:hAnsi="標楷體" w:cs="Times New Roman" w:hint="eastAsia"/>
        </w:rPr>
        <w:t>4.</w:t>
      </w:r>
      <w:r w:rsidRPr="00D63A41">
        <w:rPr>
          <w:rFonts w:ascii="標楷體" w:eastAsia="標楷體" w:hAnsi="標楷體" w:hint="eastAsia"/>
        </w:rPr>
        <w:t>其他議題融入情形</w:t>
      </w:r>
      <w:r w:rsidRPr="00D63A41">
        <w:rPr>
          <w:rFonts w:ascii="標楷體" w:eastAsia="標楷體" w:hAnsi="標楷體" w:cs="Times New Roman" w:hint="eastAsia"/>
        </w:rPr>
        <w:t>(</w:t>
      </w:r>
      <w:r w:rsidRPr="00D63A41">
        <w:rPr>
          <w:rFonts w:ascii="標楷體" w:eastAsia="標楷體" w:hAnsi="標楷體" w:hint="eastAsia"/>
        </w:rPr>
        <w:t>有的請打勾</w:t>
      </w:r>
      <w:r w:rsidRPr="00D63A41">
        <w:rPr>
          <w:rFonts w:ascii="標楷體" w:eastAsia="標楷體" w:hAnsi="標楷體" w:cs="Times New Roman" w:hint="eastAsia"/>
        </w:rPr>
        <w:t>)</w:t>
      </w:r>
      <w:r w:rsidRPr="00D63A41">
        <w:rPr>
          <w:rFonts w:ascii="標楷體" w:eastAsia="標楷體" w:hAnsi="標楷體" w:hint="eastAsia"/>
        </w:rPr>
        <w:t>：</w:t>
      </w:r>
      <w:r w:rsidRPr="00D63A41">
        <w:rPr>
          <w:rFonts w:hint="eastAsia"/>
        </w:rPr>
        <w:t>□</w:t>
      </w:r>
      <w:r w:rsidRPr="00D63A41">
        <w:rPr>
          <w:rFonts w:ascii="標楷體" w:eastAsia="標楷體" w:hAnsi="標楷體" w:hint="eastAsia"/>
        </w:rPr>
        <w:t>性別平等、</w:t>
      </w:r>
      <w:r w:rsidRPr="00D63A41">
        <w:rPr>
          <w:rFonts w:hint="eastAsia"/>
        </w:rPr>
        <w:t>□</w:t>
      </w:r>
      <w:r w:rsidRPr="00D63A41">
        <w:rPr>
          <w:rFonts w:ascii="標楷體" w:eastAsia="標楷體" w:hAnsi="標楷體" w:hint="eastAsia"/>
        </w:rPr>
        <w:t>人權、</w:t>
      </w:r>
      <w:r w:rsidRPr="00D63A41">
        <w:rPr>
          <w:rFonts w:hint="eastAsia"/>
        </w:rPr>
        <w:t>□</w:t>
      </w:r>
      <w:r w:rsidRPr="00D63A41">
        <w:rPr>
          <w:rFonts w:ascii="標楷體" w:eastAsia="標楷體" w:hAnsi="標楷體" w:hint="eastAsia"/>
        </w:rPr>
        <w:t>環境、</w:t>
      </w:r>
      <w:r w:rsidRPr="00D63A41">
        <w:rPr>
          <w:rFonts w:hint="eastAsia"/>
        </w:rPr>
        <w:t>□</w:t>
      </w:r>
      <w:r w:rsidRPr="00D63A41">
        <w:rPr>
          <w:rFonts w:ascii="標楷體" w:eastAsia="標楷體" w:hAnsi="標楷體" w:hint="eastAsia"/>
        </w:rPr>
        <w:t>海洋、</w:t>
      </w:r>
      <w:r w:rsidRPr="00D63A41">
        <w:rPr>
          <w:rFonts w:hint="eastAsia"/>
        </w:rPr>
        <w:t>□</w:t>
      </w:r>
      <w:r w:rsidRPr="00D63A41">
        <w:rPr>
          <w:rFonts w:ascii="標楷體" w:eastAsia="標楷體" w:hAnsi="標楷體" w:hint="eastAsia"/>
        </w:rPr>
        <w:t>品德、</w:t>
      </w:r>
      <w:r w:rsidRPr="00D63A41">
        <w:rPr>
          <w:rFonts w:hint="eastAsia"/>
        </w:rPr>
        <w:t>□</w:t>
      </w:r>
      <w:r w:rsidRPr="00D63A41">
        <w:rPr>
          <w:rFonts w:ascii="標楷體" w:eastAsia="標楷體" w:hAnsi="標楷體" w:hint="eastAsia"/>
        </w:rPr>
        <w:t>法治、</w:t>
      </w:r>
      <w:r w:rsidRPr="00D63A41">
        <w:rPr>
          <w:rFonts w:hint="eastAsia"/>
        </w:rPr>
        <w:t>□</w:t>
      </w:r>
      <w:r w:rsidRPr="00D63A41">
        <w:rPr>
          <w:rFonts w:ascii="標楷體" w:eastAsia="標楷體" w:hAnsi="標楷體" w:hint="eastAsia"/>
        </w:rPr>
        <w:t>科技、</w:t>
      </w:r>
      <w:r w:rsidRPr="00D63A41">
        <w:rPr>
          <w:rFonts w:hint="eastAsia"/>
        </w:rPr>
        <w:t>□</w:t>
      </w:r>
      <w:r w:rsidRPr="00D63A41">
        <w:rPr>
          <w:rFonts w:ascii="標楷體" w:eastAsia="標楷體" w:hAnsi="標楷體" w:hint="eastAsia"/>
        </w:rPr>
        <w:t>資訊、</w:t>
      </w:r>
      <w:r w:rsidRPr="00D63A41">
        <w:rPr>
          <w:rFonts w:hint="eastAsia"/>
        </w:rPr>
        <w:t>□</w:t>
      </w:r>
      <w:r w:rsidRPr="00D63A41">
        <w:rPr>
          <w:rFonts w:ascii="標楷體" w:eastAsia="標楷體" w:hAnsi="標楷體" w:hint="eastAsia"/>
        </w:rPr>
        <w:t>能源、</w:t>
      </w:r>
      <w:r w:rsidRPr="00D63A41">
        <w:rPr>
          <w:rFonts w:hint="eastAsia"/>
        </w:rPr>
        <w:t>□</w:t>
      </w:r>
      <w:r w:rsidRPr="00D63A41">
        <w:rPr>
          <w:rFonts w:ascii="標楷體" w:eastAsia="標楷體" w:hAnsi="標楷體" w:hint="eastAsia"/>
        </w:rPr>
        <w:t>防災、</w:t>
      </w:r>
      <w:r w:rsidRPr="00D63A41">
        <w:br/>
      </w:r>
      <w:r w:rsidRPr="00D63A41">
        <w:rPr>
          <w:rFonts w:hint="eastAsia"/>
        </w:rPr>
        <w:t xml:space="preserve">                                                             □</w:t>
      </w:r>
      <w:r w:rsidRPr="00D63A41">
        <w:rPr>
          <w:rFonts w:ascii="標楷體" w:eastAsia="標楷體" w:hAnsi="標楷體" w:hint="eastAsia"/>
        </w:rPr>
        <w:t xml:space="preserve">家庭教育、 </w:t>
      </w:r>
      <w:r w:rsidRPr="00D63A41">
        <w:rPr>
          <w:rFonts w:hint="eastAsia"/>
        </w:rPr>
        <w:t>□</w:t>
      </w:r>
      <w:r w:rsidRPr="00D63A41">
        <w:rPr>
          <w:rFonts w:ascii="標楷體" w:eastAsia="標楷體" w:hAnsi="標楷體" w:hint="eastAsia"/>
        </w:rPr>
        <w:t>生涯規劃、</w:t>
      </w:r>
      <w:r w:rsidRPr="00D63A41">
        <w:rPr>
          <w:rFonts w:ascii="標楷體" w:eastAsia="標楷體" w:hAnsi="標楷體" w:cs="標楷體"/>
          <w:sz w:val="32"/>
          <w:szCs w:val="32"/>
        </w:rPr>
        <w:sym w:font="Wingdings" w:char="F0FE"/>
      </w:r>
      <w:r w:rsidRPr="00D63A41">
        <w:rPr>
          <w:rFonts w:ascii="標楷體" w:eastAsia="標楷體" w:hAnsi="標楷體" w:hint="eastAsia"/>
        </w:rPr>
        <w:t>多元文化、</w:t>
      </w:r>
      <w:r w:rsidRPr="00D63A41">
        <w:rPr>
          <w:rFonts w:hint="eastAsia"/>
        </w:rPr>
        <w:t>□</w:t>
      </w:r>
      <w:r w:rsidRPr="00D63A41">
        <w:rPr>
          <w:rFonts w:ascii="標楷體" w:eastAsia="標楷體" w:hAnsi="標楷體" w:hint="eastAsia"/>
        </w:rPr>
        <w:t>閱讀素養、</w:t>
      </w:r>
      <w:r w:rsidRPr="00D63A41">
        <w:rPr>
          <w:rFonts w:hint="eastAsia"/>
        </w:rPr>
        <w:t>□</w:t>
      </w:r>
      <w:r w:rsidRPr="00D63A41">
        <w:rPr>
          <w:rFonts w:ascii="標楷體" w:eastAsia="標楷體" w:hAnsi="標楷體" w:hint="eastAsia"/>
        </w:rPr>
        <w:t>國際教育、</w:t>
      </w:r>
      <w:r w:rsidRPr="00D63A41">
        <w:rPr>
          <w:rFonts w:hint="eastAsia"/>
        </w:rPr>
        <w:t>□</w:t>
      </w:r>
      <w:r w:rsidRPr="00D63A41">
        <w:rPr>
          <w:rFonts w:ascii="標楷體" w:eastAsia="標楷體" w:hAnsi="標楷體" w:hint="eastAsia"/>
        </w:rPr>
        <w:t>原住民族教育</w:t>
      </w:r>
    </w:p>
    <w:p w:rsidR="00D37619" w:rsidRPr="00D63A41" w:rsidRDefault="00433109" w:rsidP="001948DA">
      <w:pPr>
        <w:spacing w:line="0" w:lineRule="atLeas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五、</w:t>
      </w:r>
      <w:r w:rsidR="00D37619" w:rsidRPr="00D63A41">
        <w:rPr>
          <w:rFonts w:ascii="標楷體" w:eastAsia="標楷體" w:hAnsi="標楷體" w:cs="標楷體"/>
          <w:color w:val="auto"/>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D63A41" w:rsidRPr="00D63A41" w:rsidTr="009232D1">
        <w:trPr>
          <w:trHeight w:val="278"/>
          <w:jc w:val="center"/>
        </w:trPr>
        <w:tc>
          <w:tcPr>
            <w:tcW w:w="1247" w:type="dxa"/>
            <w:vMerge w:val="restart"/>
            <w:tcBorders>
              <w:top w:val="single" w:sz="8" w:space="0" w:color="000000"/>
              <w:left w:val="single" w:sz="8" w:space="0" w:color="000000"/>
              <w:right w:val="single" w:sz="8" w:space="0" w:color="000000"/>
            </w:tcBorders>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備註</w:t>
            </w:r>
          </w:p>
        </w:tc>
      </w:tr>
      <w:tr w:rsidR="00D63A41" w:rsidRPr="00D63A41" w:rsidTr="009232D1">
        <w:trPr>
          <w:trHeight w:val="278"/>
          <w:jc w:val="center"/>
        </w:trPr>
        <w:tc>
          <w:tcPr>
            <w:tcW w:w="1247" w:type="dxa"/>
            <w:vMerge/>
            <w:tcBorders>
              <w:left w:val="single" w:sz="8" w:space="0" w:color="000000"/>
              <w:bottom w:val="single" w:sz="8" w:space="0" w:color="000000"/>
              <w:right w:val="single" w:sz="8" w:space="0" w:color="000000"/>
            </w:tcBorders>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A30498" w:rsidRPr="00D63A41" w:rsidRDefault="00A30498" w:rsidP="00114C25">
            <w:pP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spacing w:line="240" w:lineRule="atLeast"/>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A30498" w:rsidRPr="00D63A41" w:rsidRDefault="00A30498" w:rsidP="00114C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D63A41" w:rsidRPr="00D63A41" w:rsidTr="003F64AD">
        <w:trPr>
          <w:trHeight w:val="880"/>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A30498" w:rsidRPr="00D63A41" w:rsidRDefault="00BC12CB" w:rsidP="00114C25">
            <w:pPr>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第一週</w:t>
            </w:r>
          </w:p>
        </w:tc>
        <w:tc>
          <w:tcPr>
            <w:tcW w:w="1701" w:type="dxa"/>
            <w:tcBorders>
              <w:top w:val="single" w:sz="8" w:space="0" w:color="000000"/>
              <w:left w:val="single" w:sz="8" w:space="0" w:color="000000"/>
              <w:bottom w:val="single" w:sz="8" w:space="0" w:color="000000"/>
              <w:right w:val="single" w:sz="8" w:space="0" w:color="000000"/>
            </w:tcBorders>
          </w:tcPr>
          <w:p w:rsidR="00697A68" w:rsidRPr="00D63A41" w:rsidRDefault="00697A68" w:rsidP="00697A68">
            <w:pPr>
              <w:pStyle w:val="Default"/>
              <w:rPr>
                <w:rFonts w:eastAsia="標楷體" w:cs="新細明體"/>
                <w:color w:val="auto"/>
              </w:rPr>
            </w:pPr>
            <w:r w:rsidRPr="00D63A41">
              <w:rPr>
                <w:rFonts w:eastAsia="標楷體" w:cs="新細明體" w:hint="eastAsia"/>
                <w:color w:val="auto"/>
              </w:rPr>
              <w:t>1</w:t>
            </w:r>
            <w:r w:rsidRPr="00D63A41">
              <w:rPr>
                <w:rFonts w:eastAsia="標楷體" w:cs="新細明體"/>
                <w:color w:val="auto"/>
              </w:rPr>
              <w:t>.</w:t>
            </w:r>
            <w:r w:rsidRPr="00D63A41">
              <w:rPr>
                <w:rFonts w:eastAsia="標楷體" w:cs="新細明體" w:hint="eastAsia"/>
                <w:color w:val="auto"/>
              </w:rPr>
              <w:t>學生能討論分組並確認瞭解本學期各週任務。</w:t>
            </w:r>
          </w:p>
          <w:p w:rsidR="001A43D4" w:rsidRPr="00D63A41" w:rsidRDefault="00697A68" w:rsidP="00361C8C">
            <w:pPr>
              <w:pStyle w:val="Default"/>
              <w:rPr>
                <w:rFonts w:eastAsia="標楷體" w:cs="新細明體"/>
                <w:color w:val="auto"/>
              </w:rPr>
            </w:pPr>
            <w:r w:rsidRPr="00D63A41">
              <w:rPr>
                <w:rFonts w:eastAsia="標楷體" w:cs="新細明體" w:hint="eastAsia"/>
                <w:color w:val="auto"/>
              </w:rPr>
              <w:t>2</w:t>
            </w:r>
            <w:r w:rsidRPr="00D63A41">
              <w:rPr>
                <w:rFonts w:eastAsia="標楷體" w:cs="新細明體"/>
                <w:color w:val="auto"/>
              </w:rPr>
              <w:t>.</w:t>
            </w:r>
            <w:r w:rsidR="00FD6D3F" w:rsidRPr="00D63A41">
              <w:rPr>
                <w:rFonts w:eastAsia="標楷體" w:cs="新細明體" w:hint="eastAsia"/>
                <w:color w:val="auto"/>
              </w:rPr>
              <w:t>學生能</w:t>
            </w:r>
            <w:r w:rsidR="006928CA" w:rsidRPr="00D63A41">
              <w:rPr>
                <w:rFonts w:eastAsia="標楷體" w:cs="新細明體" w:hint="eastAsia"/>
                <w:color w:val="auto"/>
              </w:rPr>
              <w:t>知道新學期的進度及老師所要教授的內容。</w:t>
            </w:r>
          </w:p>
          <w:p w:rsidR="00361C8C" w:rsidRPr="00D63A41" w:rsidRDefault="00361C8C" w:rsidP="00361C8C">
            <w:pPr>
              <w:pStyle w:val="Default"/>
              <w:rPr>
                <w:rFonts w:eastAsia="標楷體" w:cs="新細明體"/>
                <w:color w:val="auto"/>
              </w:rPr>
            </w:pPr>
            <w:r w:rsidRPr="00D63A41">
              <w:rPr>
                <w:rFonts w:eastAsia="標楷體" w:cs="新細明體" w:hint="eastAsia"/>
                <w:color w:val="auto"/>
              </w:rPr>
              <w:t>3.學生能描述台灣茶葉文化</w:t>
            </w:r>
            <w:r w:rsidRPr="00D63A41">
              <w:rPr>
                <w:rFonts w:eastAsia="標楷體" w:cs="新細明體" w:hint="eastAsia"/>
                <w:color w:val="auto"/>
              </w:rPr>
              <w:lastRenderedPageBreak/>
              <w:t>的主要歷史脈絡。</w:t>
            </w:r>
          </w:p>
          <w:p w:rsidR="00361C8C" w:rsidRPr="00D63A41" w:rsidRDefault="00361C8C" w:rsidP="00361C8C">
            <w:pPr>
              <w:pStyle w:val="Default"/>
              <w:rPr>
                <w:rFonts w:eastAsia="標楷體" w:cs="新細明體"/>
                <w:color w:val="auto"/>
              </w:rPr>
            </w:pPr>
            <w:r w:rsidRPr="00D63A41">
              <w:rPr>
                <w:rFonts w:eastAsia="標楷體" w:cs="新細明體" w:hint="eastAsia"/>
                <w:color w:val="auto"/>
              </w:rPr>
              <w:t>4.學生能以創意方式設計並說明一款台灣茶飲。</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61C8C"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1.茶葉的全球背景與台灣茶葉的地位。</w:t>
            </w:r>
          </w:p>
          <w:p w:rsidR="00361C8C" w:rsidRPr="00D63A41" w:rsidRDefault="00361C8C" w:rsidP="00361C8C">
            <w:pPr>
              <w:rPr>
                <w:rFonts w:ascii="標楷體" w:eastAsia="標楷體" w:hAnsi="標楷體" w:cs="標楷體"/>
                <w:color w:val="auto"/>
                <w:sz w:val="24"/>
                <w:szCs w:val="24"/>
              </w:rPr>
            </w:pPr>
          </w:p>
          <w:p w:rsidR="00FF19B2"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2.台灣茶葉產業的歷史發展（清朝、日治時期、現代）</w:t>
            </w:r>
          </w:p>
          <w:p w:rsidR="00D33BA3" w:rsidRPr="00D63A41" w:rsidRDefault="00D33BA3"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 xml:space="preserve"> (英)學生能確認自己的分組名單</w:t>
            </w:r>
          </w:p>
          <w:p w:rsidR="00D33BA3" w:rsidRPr="00D63A41" w:rsidRDefault="00D33BA3" w:rsidP="00361C8C">
            <w:pPr>
              <w:rPr>
                <w:rFonts w:ascii="標楷體" w:eastAsia="標楷體" w:hAnsi="標楷體" w:cs="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361C8C"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第一週：</w:t>
            </w:r>
            <w:r w:rsidR="000A045A" w:rsidRPr="00D63A41">
              <w:rPr>
                <w:rFonts w:ascii="標楷體" w:eastAsia="標楷體" w:hAnsi="標楷體" w:cs="標楷體" w:hint="eastAsia"/>
                <w:color w:val="auto"/>
                <w:sz w:val="24"/>
                <w:szCs w:val="24"/>
              </w:rPr>
              <w:t>簡介課程與教學進度</w:t>
            </w:r>
          </w:p>
          <w:p w:rsidR="00361C8C"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1.主題：台灣茶葉文化的起源與歷史發展</w:t>
            </w:r>
          </w:p>
          <w:p w:rsidR="00361C8C"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4（優質教育）</w:t>
            </w:r>
          </w:p>
          <w:p w:rsidR="00361C8C" w:rsidRPr="00D63A41" w:rsidRDefault="00361C8C"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hint="eastAsia"/>
                <w:color w:val="auto"/>
              </w:rPr>
              <w:t xml:space="preserve"> </w:t>
            </w:r>
            <w:r w:rsidRPr="00D63A41">
              <w:rPr>
                <w:rFonts w:ascii="標楷體" w:eastAsia="標楷體" w:hAnsi="標楷體" w:cs="標楷體" w:hint="eastAsia"/>
                <w:color w:val="auto"/>
                <w:sz w:val="24"/>
                <w:szCs w:val="24"/>
              </w:rPr>
              <w:t>活動內容：</w:t>
            </w:r>
          </w:p>
          <w:p w:rsidR="00361C8C" w:rsidRPr="00D63A41" w:rsidRDefault="00361C8C" w:rsidP="00361C8C">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小組討論：學生分享自己對茶葉的認識與日常接觸。</w:t>
            </w:r>
          </w:p>
          <w:p w:rsidR="00361C8C" w:rsidRPr="00D63A41" w:rsidRDefault="00361C8C" w:rsidP="00361C8C">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lastRenderedPageBreak/>
              <w:t>②</w:t>
            </w:r>
            <w:r w:rsidRPr="00D63A41">
              <w:rPr>
                <w:rFonts w:ascii="標楷體" w:eastAsia="標楷體" w:hAnsi="標楷體" w:cs="標楷體" w:hint="eastAsia"/>
                <w:color w:val="auto"/>
                <w:sz w:val="24"/>
                <w:szCs w:val="24"/>
              </w:rPr>
              <w:t>視覺化學習：觀看一段介紹台灣茶葉文化的影片。</w:t>
            </w:r>
          </w:p>
          <w:p w:rsidR="00697A68" w:rsidRPr="00D63A41" w:rsidRDefault="00361C8C" w:rsidP="00361C8C">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③</w:t>
            </w:r>
            <w:r w:rsidRPr="00D63A41">
              <w:rPr>
                <w:rFonts w:ascii="標楷體" w:eastAsia="標楷體" w:hAnsi="標楷體" w:cs="標楷體" w:hint="eastAsia"/>
                <w:color w:val="auto"/>
                <w:sz w:val="24"/>
                <w:szCs w:val="24"/>
              </w:rPr>
              <w:t>趣味挑戰：用五分鐘設計一杯你認為代表台灣的茶飲，並與同學分享創意。</w:t>
            </w:r>
          </w:p>
          <w:p w:rsidR="00D33BA3" w:rsidRPr="00D63A41" w:rsidRDefault="00D33BA3" w:rsidP="00361C8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009020B8" w:rsidRPr="00D63A41">
              <w:rPr>
                <w:rFonts w:ascii="標楷體" w:eastAsia="標楷體" w:hAnsi="標楷體" w:cs="標楷體"/>
                <w:color w:val="auto"/>
                <w:sz w:val="24"/>
                <w:szCs w:val="24"/>
              </w:rPr>
              <w:t>(</w:t>
            </w:r>
            <w:r w:rsidR="009020B8" w:rsidRPr="00D63A41">
              <w:rPr>
                <w:rFonts w:ascii="標楷體" w:eastAsia="標楷體" w:hAnsi="標楷體" w:cs="標楷體" w:hint="eastAsia"/>
                <w:color w:val="auto"/>
                <w:sz w:val="24"/>
                <w:szCs w:val="24"/>
              </w:rPr>
              <w:t>英)學生找出自己的組員，思考如何用英文表達自己設計的茶飲。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A30498" w:rsidRPr="00D63A41" w:rsidRDefault="00BC12CB" w:rsidP="003F64AD">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153F" w:rsidRPr="00D63A41" w:rsidRDefault="007147DC" w:rsidP="003F64AD">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w:t>
            </w:r>
            <w:r w:rsidR="00AD153F" w:rsidRPr="00D63A41">
              <w:rPr>
                <w:rFonts w:ascii="標楷體" w:eastAsia="標楷體" w:hAnsi="標楷體" w:cs="標楷體" w:hint="eastAsia"/>
                <w:color w:val="auto"/>
                <w:sz w:val="24"/>
                <w:szCs w:val="24"/>
              </w:rPr>
              <w:t>教學資源</w:t>
            </w:r>
          </w:p>
          <w:p w:rsidR="00A30498" w:rsidRPr="00D63A41" w:rsidRDefault="001A43D4" w:rsidP="003F64AD">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00AD153F" w:rsidRPr="00D63A41">
              <w:rPr>
                <w:rFonts w:ascii="標楷體" w:eastAsia="標楷體" w:hAnsi="標楷體" w:cs="標楷體"/>
                <w:color w:val="auto"/>
                <w:sz w:val="24"/>
                <w:szCs w:val="24"/>
              </w:rPr>
              <w:t>.</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AD153F" w:rsidRPr="00D63A41" w:rsidRDefault="00AD153F" w:rsidP="003F64AD">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AD153F" w:rsidRPr="00D63A41" w:rsidRDefault="00AD153F" w:rsidP="00AD153F">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AD153F" w:rsidRPr="00D63A41" w:rsidRDefault="007147DC" w:rsidP="00AD153F">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w:t>
            </w:r>
            <w:r w:rsidR="00AD153F" w:rsidRPr="00D63A41">
              <w:rPr>
                <w:rFonts w:ascii="標楷體" w:eastAsia="標楷體" w:hAnsi="標楷體" w:cs="標楷體" w:hint="eastAsia"/>
                <w:color w:val="auto"/>
                <w:sz w:val="24"/>
                <w:szCs w:val="24"/>
              </w:rPr>
              <w:t>教學策略</w:t>
            </w:r>
          </w:p>
          <w:p w:rsidR="00AD153F" w:rsidRPr="00D63A41" w:rsidRDefault="00AD153F" w:rsidP="00AD153F">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AD153F" w:rsidRPr="00D63A41" w:rsidRDefault="00AD153F" w:rsidP="00AD153F">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AD153F">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AD153F" w:rsidRPr="00D63A41" w:rsidRDefault="00AD153F" w:rsidP="000B343E">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A43D4" w:rsidRPr="00D63A41" w:rsidRDefault="001A43D4" w:rsidP="000D10ED">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 xml:space="preserve">. </w:t>
            </w:r>
            <w:r w:rsidR="009020B8" w:rsidRPr="00D63A41">
              <w:rPr>
                <w:rFonts w:ascii="標楷體" w:eastAsia="標楷體" w:hAnsi="標楷體" w:cs="標楷體" w:hint="eastAsia"/>
                <w:color w:val="auto"/>
                <w:sz w:val="24"/>
                <w:szCs w:val="24"/>
              </w:rPr>
              <w:t>上課</w:t>
            </w:r>
            <w:r w:rsidRPr="00D63A41">
              <w:rPr>
                <w:rFonts w:ascii="標楷體" w:eastAsia="標楷體" w:hAnsi="標楷體" w:cs="標楷體" w:hint="eastAsia"/>
                <w:color w:val="auto"/>
                <w:sz w:val="24"/>
                <w:szCs w:val="24"/>
              </w:rPr>
              <w:t>筆記</w:t>
            </w:r>
          </w:p>
          <w:p w:rsidR="000D10ED" w:rsidRPr="00D63A41" w:rsidRDefault="000D10ED" w:rsidP="009020B8">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 xml:space="preserve">. </w:t>
            </w:r>
            <w:r w:rsidR="009020B8" w:rsidRPr="00D63A41">
              <w:rPr>
                <w:rFonts w:ascii="標楷體" w:eastAsia="標楷體" w:hAnsi="標楷體" w:cs="標楷體" w:hint="eastAsia"/>
                <w:color w:val="auto"/>
                <w:sz w:val="24"/>
                <w:szCs w:val="24"/>
              </w:rPr>
              <w:t>學習單</w:t>
            </w:r>
          </w:p>
          <w:p w:rsidR="009020B8" w:rsidRPr="00D63A41" w:rsidRDefault="009020B8" w:rsidP="009020B8">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A1406" w:rsidRPr="00D63A41" w:rsidRDefault="00AA1406" w:rsidP="00114C25">
            <w:pPr>
              <w:autoSpaceDE w:val="0"/>
              <w:autoSpaceDN w:val="0"/>
              <w:adjustRightInd w:val="0"/>
              <w:jc w:val="left"/>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A30498" w:rsidRPr="00D63A41" w:rsidRDefault="00A30498" w:rsidP="00114C25">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8E161E">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4A3471" w:rsidRPr="00D63A41" w:rsidRDefault="004A3471" w:rsidP="004A347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第二週</w:t>
            </w:r>
          </w:p>
        </w:tc>
        <w:tc>
          <w:tcPr>
            <w:tcW w:w="1701" w:type="dxa"/>
            <w:tcBorders>
              <w:top w:val="single" w:sz="8" w:space="0" w:color="000000"/>
              <w:left w:val="single" w:sz="8" w:space="0" w:color="000000"/>
              <w:bottom w:val="single" w:sz="8" w:space="0" w:color="000000"/>
              <w:right w:val="single" w:sz="8" w:space="0" w:color="000000"/>
            </w:tcBorders>
          </w:tcPr>
          <w:p w:rsidR="00361C8C" w:rsidRPr="00D63A41" w:rsidRDefault="00361C8C" w:rsidP="00361C8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1.學生能區分並描述不同種類台灣茶葉的特徵。</w:t>
            </w:r>
          </w:p>
          <w:p w:rsidR="000B343E" w:rsidRPr="00D63A41" w:rsidRDefault="00361C8C" w:rsidP="00361C8C">
            <w:pPr>
              <w:pStyle w:val="Default"/>
              <w:ind w:firstLine="0"/>
              <w:rPr>
                <w:rFonts w:eastAsia="標楷體"/>
                <w:color w:val="auto"/>
              </w:rPr>
            </w:pPr>
            <w:r w:rsidRPr="00D63A41">
              <w:rPr>
                <w:rFonts w:eastAsia="標楷體" w:hint="eastAsia"/>
                <w:color w:val="auto"/>
              </w:rPr>
              <w:t>2.學生能透過品鑒活動分享自己的感官觀察與心得。</w:t>
            </w:r>
          </w:p>
          <w:p w:rsidR="009020B8" w:rsidRPr="00D63A41" w:rsidRDefault="009020B8" w:rsidP="00361C8C">
            <w:pPr>
              <w:pStyle w:val="Default"/>
              <w:ind w:firstLine="0"/>
              <w:rPr>
                <w:rFonts w:eastAsia="標楷體" w:cs="新細明體"/>
                <w:color w:val="auto"/>
              </w:rPr>
            </w:pPr>
            <w:r w:rsidRPr="00D63A41">
              <w:rPr>
                <w:rFonts w:eastAsia="標楷體" w:hint="eastAsia"/>
                <w:color w:val="auto"/>
              </w:rPr>
              <w:t>3</w:t>
            </w:r>
            <w:r w:rsidRPr="00D63A41">
              <w:rPr>
                <w:rFonts w:eastAsia="標楷體"/>
                <w:color w:val="auto"/>
              </w:rPr>
              <w:t xml:space="preserve">. </w:t>
            </w:r>
            <w:r w:rsidRPr="00D63A41">
              <w:rPr>
                <w:rFonts w:eastAsia="標楷體" w:hint="eastAsia"/>
                <w:color w:val="auto"/>
              </w:rPr>
              <w:t>學生能知道台灣不同茶葉的英文說法。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A045A" w:rsidRPr="00D63A41" w:rsidRDefault="000A045A" w:rsidP="000A045A">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1.台灣主要茶葉種類與製作工藝。</w:t>
            </w:r>
          </w:p>
          <w:p w:rsidR="000B343E" w:rsidRPr="00D63A41" w:rsidRDefault="000A045A" w:rsidP="000A045A">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2.品茶禮儀與文化。</w:t>
            </w:r>
          </w:p>
          <w:p w:rsidR="00305AEE" w:rsidRPr="00D63A41" w:rsidRDefault="00305AEE" w:rsidP="00305AE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學生能確實用英文說出不同的茶類。</w:t>
            </w:r>
          </w:p>
          <w:p w:rsidR="009020B8" w:rsidRPr="00D63A41" w:rsidRDefault="009020B8" w:rsidP="000A045A">
            <w:pPr>
              <w:spacing w:line="260" w:lineRule="exact"/>
              <w:ind w:firstLine="0"/>
              <w:rPr>
                <w:rFonts w:ascii="標楷體" w:eastAsia="標楷體" w:hAnsi="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6C62A2" w:rsidRPr="00D63A41" w:rsidRDefault="006C62A2" w:rsidP="006C62A2">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第二週：茶葉種類與品鑒文化</w:t>
            </w:r>
          </w:p>
          <w:p w:rsidR="006C62A2" w:rsidRPr="00D63A41" w:rsidRDefault="006C62A2" w:rsidP="006C62A2">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1.主題：烏龍茶、紅茶、綠茶的製程與特色</w:t>
            </w:r>
          </w:p>
          <w:p w:rsidR="006C62A2" w:rsidRPr="00D63A41" w:rsidRDefault="006C62A2" w:rsidP="006C62A2">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2.SDGs 關聯：目標12（責任消費與生產）</w:t>
            </w:r>
          </w:p>
          <w:p w:rsidR="006C62A2" w:rsidRPr="00D63A41" w:rsidRDefault="006C62A2" w:rsidP="006C62A2">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3.活動：</w:t>
            </w:r>
          </w:p>
          <w:p w:rsidR="006C62A2" w:rsidRPr="00D63A41" w:rsidRDefault="006C62A2" w:rsidP="006C62A2">
            <w:pPr>
              <w:spacing w:line="260" w:lineRule="exact"/>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①</w:t>
            </w:r>
            <w:r w:rsidRPr="00D63A41">
              <w:rPr>
                <w:rFonts w:ascii="標楷體" w:eastAsia="標楷體" w:hAnsi="標楷體" w:hint="eastAsia"/>
                <w:bCs/>
                <w:color w:val="auto"/>
                <w:sz w:val="24"/>
                <w:szCs w:val="24"/>
              </w:rPr>
              <w:t>茶葉品鑒體驗：學生試喝不同種類的台灣茶葉，記錄味道特徵，並選出“最佳代表茶”。</w:t>
            </w:r>
          </w:p>
          <w:p w:rsidR="000B343E" w:rsidRPr="00D63A41" w:rsidRDefault="006C62A2" w:rsidP="006C62A2">
            <w:pPr>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②</w:t>
            </w:r>
            <w:r w:rsidRPr="00D63A41">
              <w:rPr>
                <w:rFonts w:ascii="標楷體" w:eastAsia="標楷體" w:hAnsi="標楷體" w:hint="eastAsia"/>
                <w:bCs/>
                <w:color w:val="auto"/>
                <w:sz w:val="24"/>
                <w:szCs w:val="24"/>
              </w:rPr>
              <w:t>茶葉DIY：讓學生用茶葉製作簡單的手工藝品（如香包）。</w:t>
            </w:r>
          </w:p>
          <w:p w:rsidR="009020B8" w:rsidRPr="00D63A41" w:rsidRDefault="009020B8" w:rsidP="006C62A2">
            <w:pPr>
              <w:rPr>
                <w:rFonts w:ascii="標楷體" w:eastAsia="標楷體" w:hAnsi="標楷體" w:cs="標楷體"/>
                <w:color w:val="auto"/>
                <w:sz w:val="24"/>
                <w:szCs w:val="24"/>
              </w:rPr>
            </w:pPr>
            <w:r w:rsidRPr="00D63A41">
              <w:rPr>
                <w:rFonts w:ascii="標楷體" w:eastAsia="標楷體" w:hAnsi="標楷體" w:hint="eastAsia"/>
                <w:bCs/>
                <w:color w:val="auto"/>
                <w:sz w:val="24"/>
                <w:szCs w:val="24"/>
              </w:rPr>
              <w:t>4</w:t>
            </w:r>
            <w:r w:rsidRPr="00D63A41">
              <w:rPr>
                <w:rFonts w:ascii="標楷體" w:eastAsia="標楷體" w:hAnsi="標楷體"/>
                <w:bCs/>
                <w:color w:val="auto"/>
                <w:sz w:val="24"/>
                <w:szCs w:val="24"/>
              </w:rPr>
              <w:t xml:space="preserve">. </w:t>
            </w:r>
            <w:r w:rsidRPr="00D63A41">
              <w:rPr>
                <w:rFonts w:ascii="標楷體" w:eastAsia="標楷體" w:hAnsi="標楷體" w:hint="eastAsia"/>
                <w:bCs/>
                <w:color w:val="auto"/>
                <w:sz w:val="24"/>
                <w:szCs w:val="24"/>
              </w:rPr>
              <w:t>學生</w:t>
            </w:r>
            <w:r w:rsidR="00305AEE" w:rsidRPr="00D63A41">
              <w:rPr>
                <w:rFonts w:ascii="標楷體" w:eastAsia="標楷體" w:hAnsi="標楷體" w:hint="eastAsia"/>
                <w:bCs/>
                <w:color w:val="auto"/>
                <w:sz w:val="24"/>
                <w:szCs w:val="24"/>
              </w:rPr>
              <w:t>分組上台用簡易的英文介紹自己設計的茶飲。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4A3471" w:rsidRPr="00D63A41" w:rsidRDefault="004A3471" w:rsidP="004A347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4A3471" w:rsidRPr="00D63A41" w:rsidRDefault="004A3471" w:rsidP="000B343E">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0B343E" w:rsidRPr="00D63A41" w:rsidRDefault="000B343E" w:rsidP="000B343E">
            <w:pPr>
              <w:rPr>
                <w:rFonts w:ascii="標楷體" w:eastAsia="標楷體" w:hAnsi="標楷體" w:cs="標楷體"/>
                <w:color w:val="auto"/>
                <w:sz w:val="24"/>
                <w:szCs w:val="24"/>
              </w:rPr>
            </w:pPr>
            <w:r w:rsidRPr="00D63A41">
              <w:rPr>
                <w:rFonts w:ascii="標楷體" w:eastAsia="標楷體" w:hAnsi="標楷體" w:cs="標楷體"/>
                <w:color w:val="auto"/>
                <w:sz w:val="24"/>
                <w:szCs w:val="24"/>
              </w:rPr>
              <w:t>1.</w:t>
            </w:r>
            <w:r w:rsidR="009020B8" w:rsidRPr="00D63A41">
              <w:rPr>
                <w:rFonts w:ascii="標楷體" w:eastAsia="標楷體" w:hAnsi="標楷體" w:cs="標楷體" w:hint="eastAsia"/>
                <w:color w:val="auto"/>
                <w:sz w:val="24"/>
                <w:szCs w:val="24"/>
              </w:rPr>
              <w:t>上課筆記</w:t>
            </w:r>
          </w:p>
          <w:p w:rsidR="000B343E" w:rsidRPr="00D63A41" w:rsidRDefault="000B343E" w:rsidP="000B343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學習單</w:t>
            </w:r>
          </w:p>
          <w:p w:rsidR="0040240B" w:rsidRPr="00D63A41" w:rsidRDefault="0040240B" w:rsidP="000B343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9020B8" w:rsidRPr="00D63A41" w:rsidRDefault="009020B8" w:rsidP="000B343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p w:rsidR="004A3471" w:rsidRPr="00D63A41" w:rsidRDefault="004A3471" w:rsidP="004A3471">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A3471" w:rsidRPr="00D63A41" w:rsidRDefault="004A3471" w:rsidP="004A347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4A3471" w:rsidRPr="00D63A41" w:rsidRDefault="004A3471" w:rsidP="004A3471">
            <w:pPr>
              <w:ind w:left="-22" w:hanging="7"/>
              <w:jc w:val="left"/>
              <w:rPr>
                <w:rFonts w:ascii="標楷體" w:eastAsia="標楷體" w:hAnsi="標楷體" w:cs="標楷體"/>
                <w:color w:val="auto"/>
                <w:sz w:val="24"/>
                <w:szCs w:val="24"/>
              </w:rPr>
            </w:pPr>
          </w:p>
        </w:tc>
      </w:tr>
      <w:tr w:rsidR="00D63A41" w:rsidRPr="00D63A41" w:rsidTr="004F386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第三週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1.學生能說明茶葉產業對地</w:t>
            </w:r>
            <w:r w:rsidRPr="00D63A41">
              <w:rPr>
                <w:rFonts w:ascii="標楷體" w:eastAsia="標楷體" w:hAnsi="標楷體" w:hint="eastAsia"/>
                <w:color w:val="auto"/>
                <w:sz w:val="24"/>
                <w:szCs w:val="24"/>
              </w:rPr>
              <w:lastRenderedPageBreak/>
              <w:t>方經濟的重要性。</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2.學生能以視覺化方式呈現台灣主要茶區的特色。</w:t>
            </w:r>
          </w:p>
          <w:p w:rsidR="009C0D6D" w:rsidRPr="00D63A41" w:rsidRDefault="00305AEE" w:rsidP="007147DC">
            <w:pPr>
              <w:rPr>
                <w:rFonts w:ascii="標楷體" w:eastAsia="標楷體" w:hAnsi="標楷體" w:cs="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學生能知道台灣不同茶葉的英文說法。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1.台灣主要茶區（如南投鹿</w:t>
            </w:r>
            <w:r w:rsidRPr="00D63A41">
              <w:rPr>
                <w:rFonts w:ascii="標楷體" w:eastAsia="標楷體" w:hAnsi="標楷體" w:hint="eastAsia"/>
                <w:color w:val="auto"/>
                <w:sz w:val="24"/>
                <w:szCs w:val="24"/>
              </w:rPr>
              <w:lastRenderedPageBreak/>
              <w:t>谷、台東池上）的特色與產業模式。</w:t>
            </w:r>
          </w:p>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2.茶農的生計與勞動條件。</w:t>
            </w:r>
          </w:p>
          <w:p w:rsidR="007147DC" w:rsidRPr="00D63A41" w:rsidRDefault="009C0D6D"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學生能確實用英文說出不同的茶類。</w:t>
            </w:r>
          </w:p>
          <w:p w:rsidR="002913B6" w:rsidRPr="00D63A41" w:rsidRDefault="002913B6" w:rsidP="00305AEE">
            <w:pPr>
              <w:ind w:firstLine="0"/>
              <w:rPr>
                <w:rFonts w:ascii="標楷體" w:eastAsia="標楷體" w:hAnsi="標楷體" w:cs="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lastRenderedPageBreak/>
              <w:t>第三週：茶葉產業與地方經濟</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lastRenderedPageBreak/>
              <w:t>1.主題：茶葉對台灣地方經濟的影響</w:t>
            </w:r>
          </w:p>
          <w:p w:rsidR="007147DC" w:rsidRPr="00D63A41" w:rsidRDefault="007147DC" w:rsidP="009C0D6D">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2.SDGs 關聯：目標 8（合適工作與經濟成長）</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3.活動：</w:t>
            </w:r>
          </w:p>
          <w:p w:rsidR="007147DC" w:rsidRPr="00D63A41" w:rsidRDefault="007147DC" w:rsidP="007147DC">
            <w:pPr>
              <w:spacing w:line="260" w:lineRule="exact"/>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①</w:t>
            </w:r>
            <w:r w:rsidRPr="00D63A41">
              <w:rPr>
                <w:rFonts w:ascii="標楷體" w:eastAsia="標楷體" w:hAnsi="標楷體" w:hint="eastAsia"/>
                <w:bCs/>
                <w:color w:val="auto"/>
                <w:sz w:val="24"/>
                <w:szCs w:val="24"/>
              </w:rPr>
              <w:t>角色扮演：學生分組扮演茶農、政府官員與茶葉商人，模擬解決茶葉價格下跌的問題。</w:t>
            </w:r>
          </w:p>
          <w:p w:rsidR="007147DC" w:rsidRPr="00D63A41" w:rsidRDefault="007147DC" w:rsidP="007147DC">
            <w:pPr>
              <w:ind w:firstLine="0"/>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②</w:t>
            </w:r>
            <w:r w:rsidRPr="00D63A41">
              <w:rPr>
                <w:rFonts w:ascii="標楷體" w:eastAsia="標楷體" w:hAnsi="標楷體" w:hint="eastAsia"/>
                <w:bCs/>
                <w:color w:val="auto"/>
                <w:sz w:val="24"/>
                <w:szCs w:val="24"/>
              </w:rPr>
              <w:t>茶區地圖繪製：學生根據課堂資訊，繪製台灣主要茶區地圖並標註特色。</w:t>
            </w:r>
          </w:p>
          <w:p w:rsidR="009C0D6D" w:rsidRPr="00D63A41" w:rsidRDefault="00305AEE" w:rsidP="007147DC">
            <w:pPr>
              <w:ind w:firstLine="0"/>
              <w:rPr>
                <w:rFonts w:ascii="標楷體" w:eastAsia="標楷體" w:hAnsi="標楷體"/>
                <w:color w:val="auto"/>
                <w:sz w:val="24"/>
                <w:szCs w:val="24"/>
              </w:rPr>
            </w:pPr>
            <w:r w:rsidRPr="00D63A41">
              <w:rPr>
                <w:rFonts w:ascii="標楷體" w:eastAsia="標楷體" w:hAnsi="標楷體" w:hint="eastAsia"/>
                <w:bCs/>
                <w:color w:val="auto"/>
                <w:sz w:val="24"/>
                <w:szCs w:val="24"/>
              </w:rPr>
              <w:t>4</w:t>
            </w:r>
            <w:r w:rsidRPr="00D63A41">
              <w:rPr>
                <w:rFonts w:ascii="標楷體" w:eastAsia="標楷體" w:hAnsi="標楷體"/>
                <w:bCs/>
                <w:color w:val="auto"/>
                <w:sz w:val="24"/>
                <w:szCs w:val="24"/>
              </w:rPr>
              <w:t xml:space="preserve">. </w:t>
            </w:r>
            <w:r w:rsidRPr="00D63A41">
              <w:rPr>
                <w:rFonts w:ascii="標楷體" w:eastAsia="標楷體" w:hAnsi="標楷體" w:hint="eastAsia"/>
                <w:bCs/>
                <w:color w:val="auto"/>
                <w:sz w:val="24"/>
                <w:szCs w:val="24"/>
              </w:rPr>
              <w:t>學生分組上台用簡易的英文介紹自己設計的茶飲。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4.角色扮演</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1.</w:t>
            </w:r>
            <w:r w:rsidR="009C0D6D" w:rsidRPr="00D63A41">
              <w:rPr>
                <w:rFonts w:ascii="標楷體" w:eastAsia="標楷體" w:hAnsi="標楷體" w:cs="標楷體" w:hint="eastAsia"/>
                <w:color w:val="auto"/>
                <w:sz w:val="24"/>
                <w:szCs w:val="24"/>
              </w:rPr>
              <w:t>上課筆記</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r w:rsidRPr="00D63A41">
              <w:rPr>
                <w:rFonts w:ascii="標楷體" w:eastAsia="標楷體" w:hAnsi="標楷體" w:cs="標楷體"/>
                <w:color w:val="auto"/>
                <w:sz w:val="24"/>
                <w:szCs w:val="24"/>
              </w:rPr>
              <w:t>學習單</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009C0D6D" w:rsidRPr="00D63A41">
              <w:rPr>
                <w:rFonts w:ascii="標楷體" w:eastAsia="標楷體" w:hAnsi="標楷體" w:cs="標楷體" w:hint="eastAsia"/>
                <w:color w:val="auto"/>
                <w:sz w:val="24"/>
                <w:szCs w:val="24"/>
              </w:rPr>
              <w:t>英語</w:t>
            </w:r>
            <w:r w:rsidRPr="00D63A41">
              <w:rPr>
                <w:rFonts w:ascii="標楷體" w:eastAsia="標楷體" w:hAnsi="標楷體" w:cs="標楷體" w:hint="eastAsia"/>
                <w:color w:val="auto"/>
                <w:sz w:val="24"/>
                <w:szCs w:val="24"/>
              </w:rPr>
              <w:t>口說</w:t>
            </w:r>
          </w:p>
          <w:p w:rsidR="007147DC" w:rsidRPr="00D63A41" w:rsidRDefault="007147DC" w:rsidP="007147DC">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F5530B" w:rsidRPr="00D63A41" w:rsidRDefault="00F5530B" w:rsidP="00F5530B">
            <w:pPr>
              <w:autoSpaceDE w:val="0"/>
              <w:autoSpaceDN w:val="0"/>
              <w:adjustRightInd w:val="0"/>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●安全教育</w:t>
            </w:r>
          </w:p>
          <w:p w:rsidR="00F5530B" w:rsidRPr="00D63A41" w:rsidRDefault="00F5530B" w:rsidP="00F5530B">
            <w:pPr>
              <w:ind w:left="-22" w:hanging="7"/>
              <w:rPr>
                <w:rFonts w:ascii="標楷體" w:eastAsia="標楷體" w:hAnsi="標楷體"/>
                <w:color w:val="auto"/>
                <w:sz w:val="24"/>
                <w:szCs w:val="24"/>
              </w:rPr>
            </w:pPr>
            <w:r w:rsidRPr="00D63A41">
              <w:rPr>
                <w:rFonts w:ascii="標楷體" w:eastAsia="標楷體" w:hAnsi="標楷體"/>
                <w:color w:val="auto"/>
                <w:sz w:val="24"/>
                <w:szCs w:val="24"/>
              </w:rPr>
              <w:lastRenderedPageBreak/>
              <w:t xml:space="preserve">安 J1 理解安全教育的意義。 </w:t>
            </w:r>
          </w:p>
          <w:p w:rsidR="00F5530B" w:rsidRPr="00D63A41" w:rsidRDefault="00F5530B" w:rsidP="00F5530B">
            <w:pPr>
              <w:ind w:left="-22" w:hanging="7"/>
              <w:rPr>
                <w:rFonts w:ascii="標楷體" w:eastAsia="標楷體" w:hAnsi="標楷體"/>
                <w:color w:val="auto"/>
                <w:sz w:val="24"/>
                <w:szCs w:val="24"/>
              </w:rPr>
            </w:pPr>
            <w:r w:rsidRPr="00D63A41">
              <w:rPr>
                <w:rFonts w:ascii="標楷體" w:eastAsia="標楷體" w:hAnsi="標楷體"/>
                <w:color w:val="auto"/>
                <w:sz w:val="24"/>
                <w:szCs w:val="24"/>
              </w:rPr>
              <w:t>安 J2 判斷常見的事故傷害。</w:t>
            </w:r>
          </w:p>
          <w:p w:rsidR="00F5530B" w:rsidRPr="00D63A41" w:rsidRDefault="00F5530B" w:rsidP="00F5530B">
            <w:pPr>
              <w:ind w:left="-22" w:hanging="7"/>
              <w:rPr>
                <w:rFonts w:ascii="標楷體" w:eastAsia="標楷體" w:hAnsi="標楷體"/>
                <w:color w:val="auto"/>
                <w:sz w:val="24"/>
                <w:szCs w:val="24"/>
              </w:rPr>
            </w:pPr>
            <w:r w:rsidRPr="00D63A41">
              <w:rPr>
                <w:rFonts w:ascii="標楷體" w:eastAsia="標楷體" w:hAnsi="標楷體"/>
                <w:color w:val="auto"/>
                <w:sz w:val="24"/>
                <w:szCs w:val="24"/>
              </w:rPr>
              <w:t xml:space="preserve">安 J3 了解日常生活容易發生事故的原因。 </w:t>
            </w:r>
          </w:p>
          <w:p w:rsidR="007147DC" w:rsidRPr="00D63A41" w:rsidRDefault="00F5530B" w:rsidP="00F5530B">
            <w:pPr>
              <w:ind w:left="-22" w:hanging="7"/>
              <w:rPr>
                <w:rFonts w:ascii="標楷體" w:eastAsia="標楷體" w:hAnsi="標楷體" w:cs="標楷體"/>
                <w:color w:val="auto"/>
                <w:sz w:val="24"/>
                <w:szCs w:val="24"/>
              </w:rPr>
            </w:pPr>
            <w:r w:rsidRPr="00D63A41">
              <w:rPr>
                <w:rFonts w:ascii="標楷體" w:eastAsia="標楷體" w:hAnsi="標楷體"/>
                <w:color w:val="auto"/>
                <w:sz w:val="24"/>
                <w:szCs w:val="24"/>
              </w:rPr>
              <w:t>安 J4 探討日常生活發生事故的影響因素。</w:t>
            </w: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第四週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1.學生能辨識茶葉種植對環境的正面與負面影響。</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2.學生能設計出有創意的環保宣傳內容，推廣永續茶園。</w:t>
            </w:r>
          </w:p>
          <w:p w:rsidR="00976BCF" w:rsidRPr="00D63A41" w:rsidRDefault="00976BCF"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學生能用英文說出喝茶對身體的好處。</w:t>
            </w:r>
          </w:p>
          <w:p w:rsidR="00976BCF" w:rsidRPr="00D63A41" w:rsidRDefault="00976BCF" w:rsidP="007147DC">
            <w:pPr>
              <w:rPr>
                <w:rFonts w:ascii="標楷體" w:eastAsia="標楷體" w:hAnsi="標楷體" w:cs="標楷體"/>
                <w:color w:val="auto"/>
                <w:sz w:val="24"/>
                <w:szCs w:val="24"/>
              </w:rPr>
            </w:pPr>
            <w:r w:rsidRPr="00D63A41">
              <w:rPr>
                <w:rFonts w:ascii="標楷體" w:eastAsia="標楷體" w:hAnsi="標楷體" w:hint="eastAsia"/>
                <w:color w:val="auto"/>
                <w:sz w:val="24"/>
                <w:szCs w:val="24"/>
              </w:rPr>
              <w:lastRenderedPageBreak/>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學生能用簡易英文設計出推廣茶葉的宣傳。</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1.茶葉種植對土地、森林、與生態的影響。</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2.有機茶與生態茶園的永續實踐案例。</w:t>
            </w:r>
          </w:p>
          <w:p w:rsidR="00976BCF" w:rsidRPr="00D63A41" w:rsidRDefault="00976BCF"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學生用簡易英文說出喝茶的好處。</w:t>
            </w:r>
          </w:p>
          <w:p w:rsidR="00976BCF" w:rsidRPr="00D63A41" w:rsidRDefault="00976BCF" w:rsidP="007147DC">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學生能用簡易英文設計出喝茶的宣傳單。</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第四週：茶葉與環境永續</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1.主題：茶葉栽培對環境的影響</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2.SDGs 關聯：目標13（氣候行動）、目標15（陸域生態）</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3.活動：</w:t>
            </w:r>
          </w:p>
          <w:p w:rsidR="007147DC" w:rsidRPr="00D63A41" w:rsidRDefault="007147DC" w:rsidP="007147DC">
            <w:pPr>
              <w:spacing w:line="260" w:lineRule="exact"/>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①</w:t>
            </w:r>
            <w:r w:rsidRPr="00D63A41">
              <w:rPr>
                <w:rFonts w:ascii="標楷體" w:eastAsia="標楷體" w:hAnsi="標楷體" w:hint="eastAsia"/>
                <w:bCs/>
                <w:color w:val="auto"/>
                <w:sz w:val="24"/>
                <w:szCs w:val="24"/>
              </w:rPr>
              <w:t>戶外探索：各組參訪一個雙北地區的長行，與經營者互動，了解實際茶葉栽種的現況與困境。</w:t>
            </w:r>
          </w:p>
          <w:p w:rsidR="007147DC" w:rsidRPr="00D63A41" w:rsidRDefault="007147DC" w:rsidP="007147DC">
            <w:pPr>
              <w:ind w:firstLine="0"/>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②</w:t>
            </w:r>
            <w:r w:rsidRPr="00D63A41">
              <w:rPr>
                <w:rFonts w:ascii="標楷體" w:eastAsia="標楷體" w:hAnsi="標楷體" w:hint="eastAsia"/>
                <w:bCs/>
                <w:color w:val="auto"/>
                <w:sz w:val="24"/>
                <w:szCs w:val="24"/>
              </w:rPr>
              <w:t>創意發想：設計一份有趣的環保宣傳單，介紹永續茶葉種植的重要性。</w:t>
            </w:r>
          </w:p>
          <w:p w:rsidR="00976BCF" w:rsidRPr="00D63A41" w:rsidRDefault="00976BCF" w:rsidP="007147DC">
            <w:pPr>
              <w:ind w:firstLine="0"/>
              <w:rPr>
                <w:rFonts w:ascii="標楷體" w:eastAsia="標楷體" w:hAnsi="標楷體" w:cs="標楷體"/>
                <w:color w:val="auto"/>
                <w:sz w:val="24"/>
                <w:szCs w:val="24"/>
              </w:rPr>
            </w:pPr>
            <w:r w:rsidRPr="00D63A41">
              <w:rPr>
                <w:rFonts w:ascii="標楷體" w:eastAsia="標楷體" w:hAnsi="標楷體" w:hint="eastAsia"/>
                <w:bCs/>
                <w:color w:val="auto"/>
                <w:sz w:val="24"/>
                <w:szCs w:val="24"/>
              </w:rPr>
              <w:lastRenderedPageBreak/>
              <w:t>4</w:t>
            </w:r>
            <w:r w:rsidRPr="00D63A41">
              <w:rPr>
                <w:rFonts w:ascii="標楷體" w:eastAsia="標楷體" w:hAnsi="標楷體"/>
                <w:bCs/>
                <w:color w:val="auto"/>
                <w:sz w:val="24"/>
                <w:szCs w:val="24"/>
              </w:rPr>
              <w:t xml:space="preserve">. </w:t>
            </w:r>
            <w:r w:rsidR="00AD0411" w:rsidRPr="00D63A41">
              <w:rPr>
                <w:rFonts w:ascii="標楷體" w:eastAsia="標楷體" w:hAnsi="標楷體" w:hint="eastAsia"/>
                <w:bCs/>
                <w:color w:val="auto"/>
                <w:sz w:val="24"/>
                <w:szCs w:val="24"/>
              </w:rPr>
              <w:t>學生與自己的組員用簡易的英文設計出喝茶的文宣</w:t>
            </w:r>
            <w:r w:rsidRPr="00D63A41">
              <w:rPr>
                <w:rFonts w:ascii="標楷體" w:eastAsia="標楷體" w:hAnsi="標楷體" w:hint="eastAsia"/>
                <w:bCs/>
                <w:color w:val="auto"/>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color w:val="auto"/>
                <w:sz w:val="24"/>
                <w:szCs w:val="24"/>
              </w:rPr>
              <w:t>1.觀察記錄</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學習單</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00AB04B7">
              <w:rPr>
                <w:rFonts w:ascii="標楷體" w:eastAsia="標楷體" w:hAnsi="標楷體" w:cs="標楷體" w:hint="eastAsia"/>
                <w:color w:val="auto"/>
                <w:sz w:val="24"/>
                <w:szCs w:val="24"/>
              </w:rPr>
              <w:t>英語</w:t>
            </w:r>
            <w:bookmarkStart w:id="0" w:name="_GoBack"/>
            <w:bookmarkEnd w:id="0"/>
            <w:r w:rsidRPr="00D63A41">
              <w:rPr>
                <w:rFonts w:ascii="標楷體" w:eastAsia="標楷體" w:hAnsi="標楷體" w:cs="標楷體" w:hint="eastAsia"/>
                <w:color w:val="auto"/>
                <w:sz w:val="24"/>
                <w:szCs w:val="24"/>
              </w:rPr>
              <w:t>口說</w:t>
            </w:r>
          </w:p>
          <w:p w:rsidR="007147DC" w:rsidRPr="00D63A41" w:rsidRDefault="007147DC" w:rsidP="007147DC">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0443E" w:rsidRPr="00D63A41" w:rsidRDefault="0080443E" w:rsidP="00D110A1">
            <w:pPr>
              <w:ind w:firstLine="0"/>
              <w:rPr>
                <w:rFonts w:ascii="標楷體" w:eastAsia="標楷體" w:hAnsi="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u w:val="single"/>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第五週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1.學生能分析公平貿易對茶葉產業的影響。</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2.學生能以創意方式規劃國際市場推廣活動。</w:t>
            </w:r>
          </w:p>
          <w:p w:rsidR="00AD0411" w:rsidRPr="00D63A41" w:rsidRDefault="00AD0411" w:rsidP="00AD041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學生能用英文說出喝茶對身體的好處。</w:t>
            </w:r>
          </w:p>
          <w:p w:rsidR="00AD0411" w:rsidRPr="00D63A41" w:rsidRDefault="00AD0411" w:rsidP="00AD041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學生能用簡易英文設計出推廣茶葉的宣傳。</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1.台灣茶葉的出口現況與國際競爭力。</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2.公平貿易在茶葉市場中的角色。</w:t>
            </w:r>
          </w:p>
          <w:p w:rsidR="00AD0411" w:rsidRPr="00D63A41" w:rsidRDefault="00AD0411" w:rsidP="00AD041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學生用簡易英文說出喝茶的好處。</w:t>
            </w:r>
          </w:p>
          <w:p w:rsidR="00AD0411" w:rsidRPr="00D63A41" w:rsidRDefault="00AD0411" w:rsidP="00AD041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學生能用簡易英文設計出喝茶的宣傳單。</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第五週：國際市場與公平貿易</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1.主題：台灣茶葉在國際市場中的挑戰與機會</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2.SDGs 關聯：目標 10（減少不平等）</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3.活動：</w:t>
            </w:r>
          </w:p>
          <w:p w:rsidR="007147DC" w:rsidRPr="00D63A41" w:rsidRDefault="007147DC" w:rsidP="007147DC">
            <w:pPr>
              <w:spacing w:line="260" w:lineRule="exact"/>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①</w:t>
            </w:r>
            <w:r w:rsidRPr="00D63A41">
              <w:rPr>
                <w:rFonts w:ascii="標楷體" w:eastAsia="標楷體" w:hAnsi="標楷體" w:hint="eastAsia"/>
                <w:bCs/>
                <w:color w:val="auto"/>
                <w:sz w:val="24"/>
                <w:szCs w:val="24"/>
              </w:rPr>
              <w:t>國際茶葉展覽：學生分組設計一個國際茶葉展的攤位，推廣台灣茶葉。</w:t>
            </w:r>
          </w:p>
          <w:p w:rsidR="007147DC" w:rsidRPr="00D63A41" w:rsidRDefault="007147DC" w:rsidP="007147DC">
            <w:pPr>
              <w:ind w:firstLine="0"/>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②</w:t>
            </w:r>
            <w:r w:rsidRPr="00D63A41">
              <w:rPr>
                <w:rFonts w:ascii="標楷體" w:eastAsia="標楷體" w:hAnsi="標楷體" w:hint="eastAsia"/>
                <w:bCs/>
                <w:color w:val="auto"/>
                <w:sz w:val="24"/>
                <w:szCs w:val="24"/>
              </w:rPr>
              <w:t>跨文化交流：模擬與國外消費者溝通如何推銷台灣茶。</w:t>
            </w:r>
          </w:p>
          <w:p w:rsidR="00AD0411" w:rsidRPr="00D63A41" w:rsidRDefault="00AD0411" w:rsidP="007147DC">
            <w:pPr>
              <w:ind w:firstLine="0"/>
              <w:rPr>
                <w:rFonts w:ascii="標楷體" w:eastAsia="標楷體" w:hAnsi="標楷體"/>
                <w:color w:val="auto"/>
                <w:sz w:val="24"/>
                <w:szCs w:val="24"/>
              </w:rPr>
            </w:pPr>
            <w:r w:rsidRPr="00D63A41">
              <w:rPr>
                <w:rFonts w:ascii="標楷體" w:eastAsia="標楷體" w:hAnsi="標楷體" w:hint="eastAsia"/>
                <w:bCs/>
                <w:color w:val="auto"/>
                <w:sz w:val="24"/>
                <w:szCs w:val="24"/>
              </w:rPr>
              <w:t>4</w:t>
            </w:r>
            <w:r w:rsidRPr="00D63A41">
              <w:rPr>
                <w:rFonts w:ascii="標楷體" w:eastAsia="標楷體" w:hAnsi="標楷體"/>
                <w:bCs/>
                <w:color w:val="auto"/>
                <w:sz w:val="24"/>
                <w:szCs w:val="24"/>
              </w:rPr>
              <w:t xml:space="preserve">. </w:t>
            </w:r>
            <w:r w:rsidRPr="00D63A41">
              <w:rPr>
                <w:rFonts w:ascii="標楷體" w:eastAsia="標楷體" w:hAnsi="標楷體" w:hint="eastAsia"/>
                <w:bCs/>
                <w:color w:val="auto"/>
                <w:sz w:val="24"/>
                <w:szCs w:val="24"/>
              </w:rPr>
              <w:t>學生與自己的組員用簡易的英文設計出喝茶的文宣。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color w:val="auto"/>
                <w:sz w:val="24"/>
                <w:szCs w:val="24"/>
              </w:rPr>
              <w:t>1.觀察記錄</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學習單</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00AD0411" w:rsidRPr="00D63A41">
              <w:rPr>
                <w:rFonts w:ascii="標楷體" w:eastAsia="標楷體" w:hAnsi="標楷體" w:cs="標楷體" w:hint="eastAsia"/>
                <w:color w:val="auto"/>
                <w:sz w:val="24"/>
                <w:szCs w:val="24"/>
              </w:rPr>
              <w:t>英語</w:t>
            </w:r>
            <w:r w:rsidRPr="00D63A41">
              <w:rPr>
                <w:rFonts w:ascii="標楷體" w:eastAsia="標楷體" w:hAnsi="標楷體" w:cs="標楷體" w:hint="eastAsia"/>
                <w:color w:val="auto"/>
                <w:sz w:val="24"/>
                <w:szCs w:val="24"/>
              </w:rPr>
              <w:t>口說</w:t>
            </w:r>
          </w:p>
          <w:p w:rsidR="007147DC" w:rsidRPr="00D63A41" w:rsidRDefault="007147DC" w:rsidP="007147DC">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D110A1">
            <w:pPr>
              <w:ind w:firstLine="0"/>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u w:val="single"/>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第六週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1.學生能提出創新點子，結合台灣茶文化與產品設計。</w:t>
            </w:r>
          </w:p>
          <w:p w:rsidR="007147DC" w:rsidRPr="00D63A41" w:rsidRDefault="007147DC" w:rsidP="007147DC">
            <w:pPr>
              <w:spacing w:line="260" w:lineRule="exact"/>
              <w:ind w:firstLine="0"/>
              <w:jc w:val="left"/>
              <w:rPr>
                <w:rFonts w:ascii="標楷體" w:eastAsia="標楷體" w:hAnsi="標楷體"/>
                <w:color w:val="auto"/>
                <w:sz w:val="24"/>
                <w:szCs w:val="24"/>
              </w:rPr>
            </w:pP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2.學生能有效使用社群媒體</w:t>
            </w:r>
            <w:r w:rsidRPr="00D63A41">
              <w:rPr>
                <w:rFonts w:ascii="標楷體" w:eastAsia="標楷體" w:hAnsi="標楷體" w:hint="eastAsia"/>
                <w:color w:val="auto"/>
                <w:sz w:val="24"/>
                <w:szCs w:val="24"/>
              </w:rPr>
              <w:lastRenderedPageBreak/>
              <w:t>推廣其創意成果。</w:t>
            </w:r>
          </w:p>
          <w:p w:rsidR="00AD0411" w:rsidRPr="00D63A41" w:rsidRDefault="00AD0411" w:rsidP="00AD041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學生能用英文說出喝茶對身體的好處。</w:t>
            </w:r>
          </w:p>
          <w:p w:rsidR="00AD0411" w:rsidRPr="00D63A41" w:rsidRDefault="00AD0411" w:rsidP="00AD041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學生能用簡易英文設計出推廣茶葉的宣傳。</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1.茶飲文化的現代轉型（如手搖茶、茶品設計）。</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2.創新科技對茶葉生產與推廣的影響。</w:t>
            </w:r>
          </w:p>
          <w:p w:rsidR="00AD0411" w:rsidRPr="00D63A41" w:rsidRDefault="00AD0411" w:rsidP="00AD0411">
            <w:pPr>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學生用簡易英文說出喝茶的好處。</w:t>
            </w:r>
          </w:p>
          <w:p w:rsidR="00AD0411" w:rsidRPr="00D63A41" w:rsidRDefault="00AD0411" w:rsidP="00AD041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學生能用簡易英文設計出喝茶的宣傳單。</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lastRenderedPageBreak/>
              <w:t>第六週：現代茶文化的創新與推廣</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1.主題：茶文化創新與未來展望</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2.SDGs 關聯：目標 9（產業、創新與基礎建設）</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3.活動：</w:t>
            </w:r>
          </w:p>
          <w:p w:rsidR="007147DC" w:rsidRPr="00D63A41" w:rsidRDefault="007147DC" w:rsidP="007147DC">
            <w:pPr>
              <w:spacing w:line="260" w:lineRule="exact"/>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①</w:t>
            </w:r>
            <w:r w:rsidRPr="00D63A41">
              <w:rPr>
                <w:rFonts w:ascii="標楷體" w:eastAsia="標楷體" w:hAnsi="標楷體" w:hint="eastAsia"/>
                <w:bCs/>
                <w:color w:val="auto"/>
                <w:sz w:val="24"/>
                <w:szCs w:val="24"/>
              </w:rPr>
              <w:t>創意競賽：設計一款以台灣茶為主題的新產品</w:t>
            </w:r>
            <w:r w:rsidRPr="00D63A41">
              <w:rPr>
                <w:rFonts w:ascii="標楷體" w:eastAsia="標楷體" w:hAnsi="標楷體" w:hint="eastAsia"/>
                <w:bCs/>
                <w:color w:val="auto"/>
                <w:sz w:val="24"/>
                <w:szCs w:val="24"/>
              </w:rPr>
              <w:lastRenderedPageBreak/>
              <w:t>（如飲品、甜點或伴手禮），並進行實地調查來命名或定價。</w:t>
            </w:r>
          </w:p>
          <w:p w:rsidR="007147DC" w:rsidRPr="00D63A41" w:rsidRDefault="007147DC" w:rsidP="007147DC">
            <w:pPr>
              <w:ind w:left="23" w:firstLine="0"/>
              <w:rPr>
                <w:rFonts w:ascii="標楷體" w:eastAsia="標楷體" w:hAnsi="標楷體"/>
                <w:bCs/>
                <w:color w:val="auto"/>
                <w:sz w:val="24"/>
                <w:szCs w:val="24"/>
              </w:rPr>
            </w:pPr>
            <w:r w:rsidRPr="00D63A41">
              <w:rPr>
                <w:rFonts w:ascii="新細明體" w:eastAsia="新細明體" w:hAnsi="新細明體" w:hint="eastAsia"/>
                <w:bCs/>
                <w:color w:val="auto"/>
                <w:sz w:val="24"/>
                <w:szCs w:val="24"/>
              </w:rPr>
              <w:t>②</w:t>
            </w:r>
            <w:r w:rsidRPr="00D63A41">
              <w:rPr>
                <w:rFonts w:ascii="標楷體" w:eastAsia="標楷體" w:hAnsi="標楷體" w:hint="eastAsia"/>
                <w:bCs/>
                <w:color w:val="auto"/>
                <w:sz w:val="24"/>
                <w:szCs w:val="24"/>
              </w:rPr>
              <w:t>社群挑戰：學生拍攝短影片，分享自己設計的產品並宣傳台灣茶。</w:t>
            </w:r>
          </w:p>
          <w:p w:rsidR="00AD0411" w:rsidRPr="00D63A41" w:rsidRDefault="00AD0411" w:rsidP="007147DC">
            <w:pPr>
              <w:ind w:left="23" w:firstLine="0"/>
              <w:rPr>
                <w:rFonts w:ascii="標楷體" w:eastAsia="標楷體" w:hAnsi="標楷體" w:cs="標楷體"/>
                <w:color w:val="auto"/>
                <w:sz w:val="24"/>
                <w:szCs w:val="24"/>
              </w:rPr>
            </w:pPr>
            <w:r w:rsidRPr="00D63A41">
              <w:rPr>
                <w:rFonts w:ascii="標楷體" w:eastAsia="標楷體" w:hAnsi="標楷體" w:hint="eastAsia"/>
                <w:bCs/>
                <w:color w:val="auto"/>
                <w:sz w:val="24"/>
                <w:szCs w:val="24"/>
              </w:rPr>
              <w:t>4</w:t>
            </w:r>
            <w:r w:rsidRPr="00D63A41">
              <w:rPr>
                <w:rFonts w:ascii="標楷體" w:eastAsia="標楷體" w:hAnsi="標楷體"/>
                <w:bCs/>
                <w:color w:val="auto"/>
                <w:sz w:val="24"/>
                <w:szCs w:val="24"/>
              </w:rPr>
              <w:t xml:space="preserve">. </w:t>
            </w:r>
            <w:r w:rsidRPr="00D63A41">
              <w:rPr>
                <w:rFonts w:ascii="標楷體" w:eastAsia="標楷體" w:hAnsi="標楷體" w:hint="eastAsia"/>
                <w:bCs/>
                <w:color w:val="auto"/>
                <w:sz w:val="24"/>
                <w:szCs w:val="24"/>
              </w:rPr>
              <w:t>學生分組上台用英文簡易介紹自己設計的文宣。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3.發表教學</w:t>
            </w:r>
          </w:p>
          <w:p w:rsidR="007147DC" w:rsidRPr="00D63A41" w:rsidRDefault="007147DC" w:rsidP="007147DC">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firstLine="0"/>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1.參與態度</w:t>
            </w:r>
          </w:p>
          <w:p w:rsidR="007147DC" w:rsidRPr="00D63A41" w:rsidRDefault="007147DC" w:rsidP="007147DC">
            <w:pPr>
              <w:ind w:left="-22" w:hanging="7"/>
              <w:rPr>
                <w:rFonts w:ascii="標楷體" w:eastAsia="標楷體" w:hAnsi="標楷體" w:cs="標楷體"/>
                <w:color w:val="auto"/>
                <w:sz w:val="24"/>
                <w:szCs w:val="24"/>
              </w:rPr>
            </w:pPr>
            <w:r w:rsidRPr="00D63A41">
              <w:rPr>
                <w:rFonts w:ascii="標楷體" w:eastAsia="標楷體" w:hAnsi="標楷體" w:cs="標楷體"/>
                <w:color w:val="auto"/>
                <w:sz w:val="24"/>
                <w:szCs w:val="24"/>
              </w:rPr>
              <w:t>2</w:t>
            </w:r>
            <w:r w:rsidRPr="00D63A41">
              <w:rPr>
                <w:rFonts w:ascii="標楷體" w:eastAsia="標楷體" w:hAnsi="標楷體" w:cs="標楷體" w:hint="eastAsia"/>
                <w:color w:val="auto"/>
                <w:sz w:val="24"/>
                <w:szCs w:val="24"/>
              </w:rPr>
              <w:t>.</w:t>
            </w:r>
            <w:r w:rsidRPr="00D63A41">
              <w:rPr>
                <w:rFonts w:ascii="標楷體" w:eastAsia="標楷體" w:hAnsi="標楷體" w:cs="標楷體"/>
                <w:color w:val="auto"/>
                <w:sz w:val="24"/>
                <w:szCs w:val="24"/>
              </w:rPr>
              <w:t>合作能力</w:t>
            </w:r>
          </w:p>
          <w:p w:rsidR="00AD0411" w:rsidRPr="00D63A41" w:rsidRDefault="00AD0411" w:rsidP="007147DC">
            <w:pPr>
              <w:ind w:left="-2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rPr>
            </w:pPr>
          </w:p>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u w:val="single"/>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第七週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1.學生能以多元方式呈現學習成果，展現知識整合能力。</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2.學生能提出具體且可行的永續發展行動計劃。</w:t>
            </w:r>
          </w:p>
          <w:p w:rsidR="006C668A" w:rsidRPr="00D63A41" w:rsidRDefault="006C668A" w:rsidP="006C668A">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學生能用英文說出喝茶對身體的好處。</w:t>
            </w:r>
          </w:p>
          <w:p w:rsidR="006C668A" w:rsidRPr="00D63A41" w:rsidRDefault="006C668A" w:rsidP="006C668A">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學生能用簡易英文設計出推廣茶葉的宣傳。</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1.學生分享學習成果與心得。</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2.探討個人在推動永續茶文化中的角色。</w:t>
            </w:r>
          </w:p>
          <w:p w:rsidR="006C668A" w:rsidRPr="00D63A41" w:rsidRDefault="006C668A" w:rsidP="006C668A">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學生用簡易英文說出喝茶的好處。</w:t>
            </w:r>
          </w:p>
          <w:p w:rsidR="006C668A" w:rsidRPr="00D63A41" w:rsidRDefault="006C668A" w:rsidP="006C668A">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學生能用簡易英文設計出喝茶的宣傳單。</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第七週：成果展示與反思</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1.活動：</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成果展示</w:t>
            </w:r>
          </w:p>
          <w:p w:rsidR="007147DC" w:rsidRPr="00D63A41" w:rsidRDefault="007147DC" w:rsidP="007147DC">
            <w:pPr>
              <w:spacing w:line="260" w:lineRule="exact"/>
              <w:rPr>
                <w:rFonts w:ascii="標楷體" w:eastAsia="標楷體" w:hAnsi="標楷體"/>
                <w:bCs/>
                <w:color w:val="auto"/>
                <w:sz w:val="24"/>
                <w:szCs w:val="24"/>
              </w:rPr>
            </w:pPr>
            <w:r w:rsidRPr="00D63A41">
              <w:rPr>
                <w:rFonts w:ascii="標楷體" w:eastAsia="標楷體" w:hAnsi="標楷體" w:hint="eastAsia"/>
                <w:bCs/>
                <w:color w:val="auto"/>
                <w:sz w:val="24"/>
                <w:szCs w:val="24"/>
              </w:rPr>
              <w:t>各組以ppt簡報方式展示過去幾週的學習成果，各組進行觀摩。</w:t>
            </w:r>
          </w:p>
          <w:p w:rsidR="007147DC" w:rsidRPr="00D63A41" w:rsidRDefault="006C668A" w:rsidP="007147DC">
            <w:pPr>
              <w:ind w:left="23" w:firstLine="0"/>
              <w:rPr>
                <w:rFonts w:ascii="標楷體" w:eastAsia="標楷體" w:hAnsi="標楷體" w:cs="標楷體"/>
                <w:color w:val="auto"/>
                <w:sz w:val="24"/>
                <w:szCs w:val="24"/>
              </w:rPr>
            </w:pPr>
            <w:r w:rsidRPr="00D63A41">
              <w:rPr>
                <w:rFonts w:ascii="標楷體" w:eastAsia="標楷體" w:hAnsi="標楷體"/>
                <w:bCs/>
                <w:color w:val="auto"/>
                <w:sz w:val="24"/>
                <w:szCs w:val="24"/>
              </w:rPr>
              <w:t xml:space="preserve">2. </w:t>
            </w:r>
            <w:r w:rsidRPr="00D63A41">
              <w:rPr>
                <w:rFonts w:ascii="標楷體" w:eastAsia="標楷體" w:hAnsi="標楷體" w:hint="eastAsia"/>
                <w:bCs/>
                <w:color w:val="auto"/>
                <w:sz w:val="24"/>
                <w:szCs w:val="24"/>
              </w:rPr>
              <w:t>學生分組上台用英文簡易介紹自己設計的文宣。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firstLine="0"/>
              <w:rPr>
                <w:rFonts w:ascii="標楷體" w:eastAsia="標楷體" w:hAnsi="標楷體" w:cs="標楷體"/>
                <w:color w:val="auto"/>
                <w:sz w:val="24"/>
                <w:szCs w:val="24"/>
              </w:rPr>
            </w:pPr>
            <w:r w:rsidRPr="00D63A41">
              <w:rPr>
                <w:rFonts w:ascii="標楷體" w:eastAsia="標楷體" w:hAnsi="標楷體" w:cs="標楷體"/>
                <w:color w:val="auto"/>
                <w:sz w:val="24"/>
                <w:szCs w:val="24"/>
              </w:rPr>
              <w:t>1.參與態度</w:t>
            </w:r>
          </w:p>
          <w:p w:rsidR="007147DC" w:rsidRPr="00D63A41" w:rsidRDefault="007147DC" w:rsidP="007147DC">
            <w:pPr>
              <w:ind w:left="-22" w:hanging="7"/>
              <w:rPr>
                <w:rFonts w:ascii="標楷體" w:eastAsia="標楷體" w:hAnsi="標楷體" w:cs="標楷體"/>
                <w:color w:val="auto"/>
                <w:sz w:val="24"/>
                <w:szCs w:val="24"/>
              </w:rPr>
            </w:pPr>
            <w:r w:rsidRPr="00D63A41">
              <w:rPr>
                <w:rFonts w:ascii="標楷體" w:eastAsia="標楷體" w:hAnsi="標楷體" w:cs="標楷體"/>
                <w:color w:val="auto"/>
                <w:sz w:val="24"/>
                <w:szCs w:val="24"/>
              </w:rPr>
              <w:t>2</w:t>
            </w:r>
            <w:r w:rsidRPr="00D63A41">
              <w:rPr>
                <w:rFonts w:ascii="標楷體" w:eastAsia="標楷體" w:hAnsi="標楷體" w:cs="標楷體" w:hint="eastAsia"/>
                <w:color w:val="auto"/>
                <w:sz w:val="24"/>
                <w:szCs w:val="24"/>
              </w:rPr>
              <w:t>.</w:t>
            </w:r>
            <w:r w:rsidRPr="00D63A41">
              <w:rPr>
                <w:rFonts w:ascii="標楷體" w:eastAsia="標楷體" w:hAnsi="標楷體" w:cs="標楷體"/>
                <w:color w:val="auto"/>
                <w:sz w:val="24"/>
                <w:szCs w:val="24"/>
              </w:rPr>
              <w:t>合作能力</w:t>
            </w:r>
          </w:p>
          <w:p w:rsidR="006C668A" w:rsidRPr="00D63A41" w:rsidRDefault="006C668A" w:rsidP="007147DC">
            <w:pPr>
              <w:ind w:left="-2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u w:val="single"/>
              </w:rPr>
            </w:pPr>
            <w:r w:rsidRPr="00D63A41">
              <w:rPr>
                <w:rFonts w:ascii="標楷體" w:eastAsia="標楷體" w:hAnsi="標楷體" w:cs="標楷體" w:hint="eastAsia"/>
                <w:color w:val="auto"/>
                <w:sz w:val="24"/>
                <w:szCs w:val="24"/>
              </w:rPr>
              <w:t>段考週</w:t>
            </w: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第八週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rPr>
                <w:rFonts w:ascii="標楷體" w:eastAsia="標楷體" w:hAnsi="標楷體"/>
                <w:color w:val="auto"/>
                <w:sz w:val="24"/>
                <w:szCs w:val="24"/>
              </w:rPr>
            </w:pPr>
            <w:r w:rsidRPr="00D63A41">
              <w:rPr>
                <w:rFonts w:ascii="標楷體" w:eastAsia="標楷體" w:hAnsi="標楷體" w:hint="eastAsia"/>
                <w:color w:val="auto"/>
                <w:sz w:val="24"/>
                <w:szCs w:val="24"/>
              </w:rPr>
              <w:t>1.能描述咖啡的全球起源與文化意義。</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2.能透過創意活動表現台灣咖啡文化的獨特性。</w:t>
            </w:r>
          </w:p>
          <w:p w:rsidR="0006357B" w:rsidRPr="00D63A41" w:rsidRDefault="0006357B"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學生能讀懂對咖啡介紹的簡易英文文章。</w:t>
            </w:r>
          </w:p>
          <w:p w:rsidR="0006357B" w:rsidRPr="00D63A41" w:rsidRDefault="0006357B" w:rsidP="007147DC">
            <w:pPr>
              <w:rPr>
                <w:rFonts w:ascii="標楷體" w:eastAsia="標楷體" w:hAnsi="標楷體" w:cs="標楷體"/>
                <w:color w:val="auto"/>
                <w:sz w:val="24"/>
                <w:szCs w:val="24"/>
              </w:rPr>
            </w:pPr>
            <w:r w:rsidRPr="00D63A41">
              <w:rPr>
                <w:rFonts w:ascii="標楷體" w:eastAsia="標楷體" w:hAnsi="標楷體"/>
                <w:color w:val="auto"/>
                <w:sz w:val="24"/>
                <w:szCs w:val="24"/>
              </w:rPr>
              <w:t xml:space="preserve">4. </w:t>
            </w:r>
            <w:r w:rsidRPr="00D63A41">
              <w:rPr>
                <w:rFonts w:ascii="標楷體" w:eastAsia="標楷體" w:hAnsi="標楷體" w:hint="eastAsia"/>
                <w:color w:val="auto"/>
                <w:sz w:val="24"/>
                <w:szCs w:val="24"/>
              </w:rPr>
              <w:t>學生會說出生活中常見咖啡的英文說法。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1.咖啡的起源與傳播歷史。</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2.台灣咖啡的引入與發展（日治、清領、現代時期的咖啡產業）。</w:t>
            </w:r>
          </w:p>
          <w:p w:rsidR="0006357B" w:rsidRPr="00D63A41" w:rsidRDefault="0006357B"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學生讀簡易的咖啡英文文章。</w:t>
            </w:r>
          </w:p>
          <w:p w:rsidR="0006357B" w:rsidRPr="00D63A41" w:rsidRDefault="0006357B" w:rsidP="007147DC">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00D66757" w:rsidRPr="00D63A41">
              <w:rPr>
                <w:rFonts w:ascii="標楷體" w:eastAsia="標楷體" w:hAnsi="標楷體" w:hint="eastAsia"/>
                <w:color w:val="auto"/>
                <w:sz w:val="24"/>
                <w:szCs w:val="24"/>
              </w:rPr>
              <w:t>學生確實說出生活中常見咖啡的英文。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D66757"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第八</w:t>
            </w:r>
            <w:r w:rsidR="007147DC" w:rsidRPr="00D63A41">
              <w:rPr>
                <w:rFonts w:ascii="標楷體" w:eastAsia="標楷體" w:hAnsi="標楷體" w:cs="標楷體" w:hint="eastAsia"/>
                <w:color w:val="auto"/>
                <w:sz w:val="24"/>
                <w:szCs w:val="24"/>
              </w:rPr>
              <w:t>週：咖啡文化的全球視角與台灣起源</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1.主題：全球咖啡文化概述與台灣咖啡的起源</w:t>
            </w:r>
          </w:p>
          <w:p w:rsidR="007147DC" w:rsidRPr="00D63A41" w:rsidRDefault="007147DC"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關聯：目標4（優質教育）</w:t>
            </w:r>
          </w:p>
          <w:p w:rsidR="007147DC" w:rsidRPr="00D63A41" w:rsidRDefault="007147DC"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7147DC" w:rsidRPr="00D63A41" w:rsidRDefault="007147DC" w:rsidP="007147DC">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小組討論：學生分享自己對咖啡的了解與生活中的接觸。</w:t>
            </w:r>
          </w:p>
          <w:p w:rsidR="007147DC" w:rsidRPr="00D63A41" w:rsidRDefault="007147DC" w:rsidP="007147DC">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觀看紀錄片片段：介紹咖啡文化與產業的全球影響。</w:t>
            </w:r>
          </w:p>
          <w:p w:rsidR="007147DC" w:rsidRPr="00D63A41" w:rsidRDefault="007147DC" w:rsidP="007147DC">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③</w:t>
            </w:r>
            <w:r w:rsidRPr="00D63A41">
              <w:rPr>
                <w:rFonts w:ascii="標楷體" w:eastAsia="標楷體" w:hAnsi="標楷體" w:cs="標楷體" w:hint="eastAsia"/>
                <w:color w:val="auto"/>
                <w:sz w:val="24"/>
                <w:szCs w:val="24"/>
              </w:rPr>
              <w:t>創意挑戰：設計一款能代表台灣特色的咖啡飲品並命名。</w:t>
            </w:r>
          </w:p>
          <w:p w:rsidR="00D66757" w:rsidRPr="00D63A41" w:rsidRDefault="00D66757"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w:t>
            </w:r>
            <w:r w:rsidR="008B7571" w:rsidRPr="00D63A41">
              <w:rPr>
                <w:rFonts w:ascii="標楷體" w:eastAsia="標楷體" w:hAnsi="標楷體" w:cs="標楷體" w:hint="eastAsia"/>
                <w:color w:val="auto"/>
                <w:sz w:val="24"/>
                <w:szCs w:val="24"/>
              </w:rPr>
              <w:t>與小組</w:t>
            </w:r>
            <w:r w:rsidRPr="00D63A41">
              <w:rPr>
                <w:rFonts w:ascii="標楷體" w:eastAsia="標楷體" w:hAnsi="標楷體" w:cs="標楷體" w:hint="eastAsia"/>
                <w:color w:val="auto"/>
                <w:sz w:val="24"/>
                <w:szCs w:val="24"/>
              </w:rPr>
              <w:t>同學討論如何用英文分享自己喝咖啡的經驗。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firstLine="0"/>
              <w:rPr>
                <w:rFonts w:ascii="標楷體" w:eastAsia="標楷體" w:hAnsi="標楷體" w:cs="標楷體"/>
                <w:color w:val="auto"/>
                <w:sz w:val="24"/>
                <w:szCs w:val="24"/>
              </w:rPr>
            </w:pPr>
            <w:r w:rsidRPr="00D63A41">
              <w:rPr>
                <w:rFonts w:ascii="標楷體" w:eastAsia="標楷體" w:hAnsi="標楷體" w:cs="標楷體"/>
                <w:color w:val="auto"/>
                <w:sz w:val="24"/>
                <w:szCs w:val="24"/>
              </w:rPr>
              <w:t>1.參與態度</w:t>
            </w:r>
          </w:p>
          <w:p w:rsidR="007147DC" w:rsidRPr="00D63A41" w:rsidRDefault="007147DC" w:rsidP="007147DC">
            <w:pPr>
              <w:ind w:left="-22" w:hanging="7"/>
              <w:rPr>
                <w:rFonts w:ascii="標楷體" w:eastAsia="標楷體" w:hAnsi="標楷體" w:cs="標楷體"/>
                <w:color w:val="auto"/>
                <w:sz w:val="24"/>
                <w:szCs w:val="24"/>
              </w:rPr>
            </w:pPr>
            <w:r w:rsidRPr="00D63A41">
              <w:rPr>
                <w:rFonts w:ascii="標楷體" w:eastAsia="標楷體" w:hAnsi="標楷體" w:cs="標楷體"/>
                <w:color w:val="auto"/>
                <w:sz w:val="24"/>
                <w:szCs w:val="24"/>
              </w:rPr>
              <w:t>2</w:t>
            </w:r>
            <w:r w:rsidRPr="00D63A41">
              <w:rPr>
                <w:rFonts w:ascii="標楷體" w:eastAsia="標楷體" w:hAnsi="標楷體" w:cs="標楷體" w:hint="eastAsia"/>
                <w:color w:val="auto"/>
                <w:sz w:val="24"/>
                <w:szCs w:val="24"/>
              </w:rPr>
              <w:t>.</w:t>
            </w:r>
            <w:r w:rsidRPr="00D63A41">
              <w:rPr>
                <w:rFonts w:ascii="標楷體" w:eastAsia="標楷體" w:hAnsi="標楷體" w:cs="標楷體"/>
                <w:color w:val="auto"/>
                <w:sz w:val="24"/>
                <w:szCs w:val="24"/>
              </w:rPr>
              <w:t>合作能力</w:t>
            </w:r>
          </w:p>
          <w:p w:rsidR="007147DC" w:rsidRPr="00D63A41" w:rsidRDefault="007147DC" w:rsidP="007147DC">
            <w:pPr>
              <w:ind w:left="-2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00D66757" w:rsidRPr="00D63A41">
              <w:rPr>
                <w:rFonts w:ascii="標楷體" w:eastAsia="標楷體" w:hAnsi="標楷體" w:cs="標楷體" w:hint="eastAsia"/>
                <w:color w:val="auto"/>
                <w:sz w:val="24"/>
                <w:szCs w:val="24"/>
              </w:rPr>
              <w:t>英語</w:t>
            </w:r>
            <w:r w:rsidRPr="00D63A41">
              <w:rPr>
                <w:rFonts w:ascii="標楷體" w:eastAsia="標楷體" w:hAnsi="標楷體" w:cs="標楷體" w:hint="eastAsia"/>
                <w:color w:val="auto"/>
                <w:sz w:val="24"/>
                <w:szCs w:val="24"/>
              </w:rPr>
              <w:t>口說</w:t>
            </w:r>
          </w:p>
          <w:p w:rsidR="00D66757" w:rsidRPr="00D63A41" w:rsidRDefault="00D66757" w:rsidP="007147DC">
            <w:pPr>
              <w:ind w:left="-2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上課筆記</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autoSpaceDE w:val="0"/>
              <w:autoSpaceDN w:val="0"/>
              <w:adjustRightInd w:val="0"/>
              <w:jc w:val="left"/>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24"/>
                <w:szCs w:val="24"/>
                <w:u w:val="single"/>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7147DC" w:rsidRPr="00D63A41" w:rsidRDefault="007147DC" w:rsidP="007147DC">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第九週</w:t>
            </w:r>
          </w:p>
        </w:tc>
        <w:tc>
          <w:tcPr>
            <w:tcW w:w="1701" w:type="dxa"/>
            <w:tcBorders>
              <w:top w:val="single" w:sz="8" w:space="0" w:color="000000"/>
              <w:left w:val="single" w:sz="8" w:space="0" w:color="000000"/>
              <w:bottom w:val="single" w:sz="8" w:space="0" w:color="000000"/>
              <w:right w:val="single" w:sz="8" w:space="0" w:color="000000"/>
            </w:tcBorders>
          </w:tcPr>
          <w:p w:rsidR="007147DC" w:rsidRPr="00D63A41" w:rsidRDefault="007147DC" w:rsidP="007147DC">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1.能描述不同台灣咖啡產區的地理條件與特色品種。</w:t>
            </w:r>
          </w:p>
          <w:p w:rsidR="007147DC" w:rsidRPr="00D63A41" w:rsidRDefault="007147DC" w:rsidP="007147DC">
            <w:pPr>
              <w:rPr>
                <w:rFonts w:ascii="標楷體" w:eastAsia="標楷體" w:hAnsi="標楷體"/>
                <w:color w:val="auto"/>
                <w:sz w:val="24"/>
                <w:szCs w:val="24"/>
              </w:rPr>
            </w:pPr>
            <w:r w:rsidRPr="00D63A41">
              <w:rPr>
                <w:rFonts w:ascii="標楷體" w:eastAsia="標楷體" w:hAnsi="標楷體" w:hint="eastAsia"/>
                <w:color w:val="auto"/>
                <w:sz w:val="24"/>
                <w:szCs w:val="24"/>
              </w:rPr>
              <w:t>2.能利用感官經驗分析與表達咖啡風味特徵。</w:t>
            </w:r>
          </w:p>
          <w:p w:rsidR="00D66757" w:rsidRPr="00D63A41" w:rsidRDefault="00D66757" w:rsidP="00D66757">
            <w:pPr>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學生能讀懂對咖啡介紹的簡易英文文章。</w:t>
            </w:r>
          </w:p>
          <w:p w:rsidR="00D66757" w:rsidRPr="00D63A41" w:rsidRDefault="00D66757" w:rsidP="00D66757">
            <w:pPr>
              <w:rPr>
                <w:rFonts w:ascii="標楷體" w:eastAsia="標楷體" w:hAnsi="標楷體" w:cs="標楷體"/>
                <w:color w:val="auto"/>
                <w:sz w:val="24"/>
                <w:szCs w:val="24"/>
              </w:rPr>
            </w:pPr>
            <w:r w:rsidRPr="00D63A41">
              <w:rPr>
                <w:rFonts w:ascii="標楷體" w:eastAsia="標楷體" w:hAnsi="標楷體"/>
                <w:color w:val="auto"/>
                <w:sz w:val="24"/>
                <w:szCs w:val="24"/>
              </w:rPr>
              <w:t xml:space="preserve">4. </w:t>
            </w:r>
            <w:r w:rsidRPr="00D63A41">
              <w:rPr>
                <w:rFonts w:ascii="標楷體" w:eastAsia="標楷體" w:hAnsi="標楷體" w:hint="eastAsia"/>
                <w:color w:val="auto"/>
                <w:sz w:val="24"/>
                <w:szCs w:val="24"/>
              </w:rPr>
              <w:t>學生會說出生活中常見咖啡的英文說法。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1.咖啡樹的種植條件（氣候、地理）。</w:t>
            </w:r>
          </w:p>
          <w:p w:rsidR="007147DC" w:rsidRPr="00D63A41" w:rsidRDefault="007147DC" w:rsidP="007147DC">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2.台灣主要咖啡產區（如雲林古坑、南投、屏東）及其特色品種。</w:t>
            </w:r>
          </w:p>
          <w:p w:rsidR="00D66757" w:rsidRPr="00D63A41" w:rsidRDefault="00D66757" w:rsidP="00D66757">
            <w:pPr>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學生讀簡易的咖啡英文文章。</w:t>
            </w:r>
          </w:p>
          <w:p w:rsidR="007147DC" w:rsidRPr="00D63A41" w:rsidRDefault="00D66757" w:rsidP="00D66757">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學生確實說出生活中常見咖啡的英文。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D66757"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第九</w:t>
            </w:r>
            <w:r w:rsidR="007147DC" w:rsidRPr="00D63A41">
              <w:rPr>
                <w:rFonts w:ascii="標楷體" w:eastAsia="標楷體" w:hAnsi="標楷體" w:cs="標楷體" w:hint="eastAsia"/>
                <w:color w:val="auto"/>
                <w:sz w:val="24"/>
                <w:szCs w:val="24"/>
              </w:rPr>
              <w:t>週：台灣咖啡的地理與品種特色</w:t>
            </w:r>
          </w:p>
          <w:p w:rsidR="007147DC" w:rsidRPr="00D63A41" w:rsidRDefault="007147DC"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1.主題：咖啡種植的地理條件與台灣咖啡品種</w:t>
            </w:r>
          </w:p>
          <w:p w:rsidR="007147DC" w:rsidRPr="00D63A41" w:rsidRDefault="007147DC"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關聯：目標15（陸域生態）</w:t>
            </w:r>
          </w:p>
          <w:p w:rsidR="007147DC" w:rsidRPr="00D63A41" w:rsidRDefault="007147DC"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7147DC" w:rsidRPr="00D63A41" w:rsidRDefault="007147DC" w:rsidP="007147DC">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lastRenderedPageBreak/>
              <w:t>①</w:t>
            </w:r>
            <w:r w:rsidRPr="00D63A41">
              <w:rPr>
                <w:rFonts w:ascii="標楷體" w:eastAsia="標楷體" w:hAnsi="標楷體" w:cs="標楷體" w:hint="eastAsia"/>
                <w:color w:val="auto"/>
                <w:sz w:val="24"/>
                <w:szCs w:val="24"/>
              </w:rPr>
              <w:t>咖啡風味體驗：試喝來自不同地區的台灣咖啡，記錄風味特徵並進行討論。</w:t>
            </w:r>
          </w:p>
          <w:p w:rsidR="007147DC" w:rsidRPr="00D63A41" w:rsidRDefault="007147DC" w:rsidP="007147DC">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咖啡產區地圖製作：學生繪製台灣咖啡地圖並標註特色產地。</w:t>
            </w:r>
          </w:p>
          <w:p w:rsidR="00D66757" w:rsidRPr="00D63A41" w:rsidRDefault="00D66757" w:rsidP="007147DC">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學生上台用簡易英文分享自己喝咖啡的經驗。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147DC" w:rsidRPr="00D63A41" w:rsidRDefault="007147DC" w:rsidP="007147DC">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7147DC" w:rsidRPr="00D63A41" w:rsidRDefault="007147DC" w:rsidP="007147DC">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7147DC" w:rsidRPr="00D63A41" w:rsidRDefault="007147DC" w:rsidP="007147DC">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1.觀察記錄</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00D66757" w:rsidRPr="00D63A41">
              <w:rPr>
                <w:rFonts w:ascii="標楷體" w:eastAsia="標楷體" w:hAnsi="標楷體" w:cs="標楷體" w:hint="eastAsia"/>
                <w:color w:val="auto"/>
                <w:sz w:val="24"/>
                <w:szCs w:val="24"/>
              </w:rPr>
              <w:t>上課筆記</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7147DC" w:rsidRPr="00D63A41" w:rsidRDefault="007147DC" w:rsidP="007147DC">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00D66757" w:rsidRPr="00D63A41">
              <w:rPr>
                <w:rFonts w:ascii="標楷體" w:eastAsia="標楷體" w:hAnsi="標楷體" w:cs="標楷體" w:hint="eastAsia"/>
                <w:color w:val="auto"/>
                <w:sz w:val="24"/>
                <w:szCs w:val="24"/>
              </w:rPr>
              <w:t>英語</w:t>
            </w:r>
            <w:r w:rsidRPr="00D63A41">
              <w:rPr>
                <w:rFonts w:ascii="標楷體" w:eastAsia="標楷體" w:hAnsi="標楷體" w:cs="標楷體" w:hint="eastAsia"/>
                <w:color w:val="auto"/>
                <w:sz w:val="24"/>
                <w:szCs w:val="24"/>
              </w:rPr>
              <w:t>口說</w:t>
            </w:r>
          </w:p>
          <w:p w:rsidR="007147DC" w:rsidRPr="00D63A41" w:rsidRDefault="007147DC" w:rsidP="007147DC">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147DC" w:rsidRPr="00D63A41" w:rsidRDefault="007147DC" w:rsidP="007147DC">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7147DC" w:rsidRPr="00D63A41" w:rsidRDefault="007147DC" w:rsidP="007147DC">
            <w:pPr>
              <w:adjustRightInd w:val="0"/>
              <w:snapToGrid w:val="0"/>
              <w:spacing w:line="0" w:lineRule="atLeast"/>
              <w:ind w:hanging="7"/>
              <w:jc w:val="left"/>
              <w:rPr>
                <w:rFonts w:ascii="標楷體" w:eastAsia="標楷體" w:hAnsi="標楷體" w:cs="標楷體"/>
                <w:color w:val="auto"/>
                <w:sz w:val="32"/>
                <w:szCs w:val="32"/>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1.能清楚說明咖啡產業對地方經濟的影響與挑戰。</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2.在角色扮演活動中展現問題解決與溝通能力。</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學生能讀懂對咖啡介紹的簡易英文文章。</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olor w:val="auto"/>
                <w:sz w:val="24"/>
                <w:szCs w:val="24"/>
              </w:rPr>
              <w:t xml:space="preserve">4. </w:t>
            </w:r>
            <w:r w:rsidRPr="00D63A41">
              <w:rPr>
                <w:rFonts w:ascii="標楷體" w:eastAsia="標楷體" w:hAnsi="標楷體" w:hint="eastAsia"/>
                <w:color w:val="auto"/>
                <w:sz w:val="24"/>
                <w:szCs w:val="24"/>
              </w:rPr>
              <w:t>學生會說出生活中常見咖啡的英文說法。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1.咖啡產業對地方經濟的貢獻與挑戰。</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2.咖啡農的生活條件與社群影響。</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學生讀簡易的咖啡英文文章。</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學生確實說出生活中常見咖啡的英文。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第十週：咖啡產業與地方經濟</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1.主題：咖啡對台灣地方經濟的影響</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8（體面工作與經濟成長）</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角色扮演：學生分組模擬咖啡農、政府官員與咖啡商，共同討論提升地方咖啡產業的方法。</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地方品牌案例分析：學生分析成功的台灣咖啡品牌如何結合在地文化與產業發展。</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學生上台用簡易英文分享自己喝咖啡的經驗。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4.角色扮演</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color w:val="auto"/>
                <w:sz w:val="24"/>
                <w:szCs w:val="24"/>
              </w:rPr>
              <w:t>1.觀察記錄</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2.上課筆記</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p w:rsidR="00D110A1" w:rsidRPr="00D63A41" w:rsidRDefault="00D110A1" w:rsidP="00D110A1">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autoSpaceDE w:val="0"/>
              <w:autoSpaceDN w:val="0"/>
              <w:adjustRightInd w:val="0"/>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●多元文化</w:t>
            </w:r>
          </w:p>
          <w:p w:rsidR="00D110A1" w:rsidRPr="00D63A41" w:rsidRDefault="00D110A1" w:rsidP="00D110A1">
            <w:pPr>
              <w:ind w:firstLine="0"/>
              <w:rPr>
                <w:rFonts w:ascii="標楷體" w:eastAsia="標楷體" w:hAnsi="標楷體"/>
                <w:color w:val="auto"/>
                <w:sz w:val="24"/>
                <w:szCs w:val="24"/>
              </w:rPr>
            </w:pPr>
            <w:r w:rsidRPr="00D63A41">
              <w:rPr>
                <w:rFonts w:ascii="標楷體" w:eastAsia="標楷體" w:hAnsi="標楷體"/>
                <w:color w:val="auto"/>
                <w:sz w:val="24"/>
                <w:szCs w:val="24"/>
              </w:rPr>
              <w:t>多 J1 珍惜並維護我族文化。</w:t>
            </w:r>
          </w:p>
          <w:p w:rsidR="00D110A1" w:rsidRPr="00D63A41" w:rsidRDefault="00D110A1" w:rsidP="00D110A1">
            <w:pPr>
              <w:ind w:firstLine="0"/>
              <w:rPr>
                <w:rFonts w:ascii="標楷體" w:eastAsia="標楷體" w:hAnsi="標楷體"/>
                <w:color w:val="auto"/>
                <w:sz w:val="24"/>
                <w:szCs w:val="24"/>
              </w:rPr>
            </w:pPr>
            <w:r w:rsidRPr="00D63A41">
              <w:rPr>
                <w:rFonts w:ascii="標楷體" w:eastAsia="標楷體" w:hAnsi="標楷體"/>
                <w:color w:val="auto"/>
                <w:sz w:val="24"/>
                <w:szCs w:val="24"/>
              </w:rPr>
              <w:t>多 J2 關懷我族文化遺產的傳承與興革。</w:t>
            </w:r>
          </w:p>
          <w:p w:rsidR="00D110A1" w:rsidRPr="00D63A41" w:rsidRDefault="00D110A1" w:rsidP="00D110A1">
            <w:pPr>
              <w:ind w:firstLine="0"/>
              <w:rPr>
                <w:rFonts w:ascii="標楷體" w:eastAsia="標楷體" w:hAnsi="標楷體"/>
                <w:color w:val="auto"/>
                <w:sz w:val="24"/>
                <w:szCs w:val="24"/>
              </w:rPr>
            </w:pPr>
            <w:r w:rsidRPr="00D63A41">
              <w:rPr>
                <w:rFonts w:ascii="標楷體" w:eastAsia="標楷體" w:hAnsi="標楷體"/>
                <w:color w:val="auto"/>
                <w:sz w:val="24"/>
                <w:szCs w:val="24"/>
              </w:rPr>
              <w:t xml:space="preserve">多 J3 提高對弱勢或少數 群體文化的覺察與 省思。 </w:t>
            </w:r>
          </w:p>
          <w:p w:rsidR="00D110A1" w:rsidRPr="00D63A41" w:rsidRDefault="00D110A1" w:rsidP="00D110A1">
            <w:pPr>
              <w:ind w:firstLine="0"/>
              <w:rPr>
                <w:rFonts w:ascii="標楷體" w:eastAsia="標楷體" w:hAnsi="標楷體" w:cs="標楷體"/>
                <w:color w:val="auto"/>
                <w:sz w:val="24"/>
                <w:szCs w:val="24"/>
              </w:rPr>
            </w:pPr>
            <w:r w:rsidRPr="00D63A41">
              <w:rPr>
                <w:rFonts w:ascii="標楷體" w:eastAsia="標楷體" w:hAnsi="標楷體"/>
                <w:color w:val="auto"/>
                <w:sz w:val="24"/>
                <w:szCs w:val="24"/>
              </w:rPr>
              <w:t>多 J4 了解不同群體間如 何看待彼 此的文化。 多 J5 了解</w:t>
            </w:r>
            <w:r w:rsidRPr="00D63A41">
              <w:rPr>
                <w:rFonts w:ascii="標楷體" w:eastAsia="標楷體" w:hAnsi="標楷體"/>
                <w:color w:val="auto"/>
                <w:sz w:val="24"/>
                <w:szCs w:val="24"/>
              </w:rPr>
              <w:lastRenderedPageBreak/>
              <w:t>及尊重不同文化的習俗與禁忌。</w:t>
            </w: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32"/>
                <w:szCs w:val="32"/>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第十一週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1.能分析咖啡種植對環境的影響並提出具體建議。</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2.展現創意與實踐能力，完成環保咖啡包裝設計。</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學生能讀懂咖啡包裝上的英文意思與所代表的意義。</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學生能用簡易的英文介紹如何沖一杯咖啡。</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咖啡農業對土壤、森林與水資源的影響。</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永續農業與公平貿易的案例分析。</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學生彼此分享咖啡包上面的英文意思。</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學生確實會用英文介紹如何沖泡咖啡。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第十一週：咖啡與環境永續</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1.主題：咖啡種植對環境的影響與永續實踐</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2.SDGs關聯：目標 12（責任消費與生產）、目標 13（氣候行動）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小組研究：學生調查咖啡種植對環境的影響，並提出改善建議。</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創意實作：設計環保咖啡包裝，強調可持續性與創新設計。</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學生小組討論用簡易的英文分享沖泡咖啡的過程並且可以搭配哪些甜點。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color w:val="auto"/>
                <w:sz w:val="24"/>
                <w:szCs w:val="24"/>
              </w:rPr>
              <w:t>1.觀察記錄</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2.上課筆記</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p w:rsidR="00D110A1" w:rsidRPr="00D63A41" w:rsidRDefault="00D110A1" w:rsidP="00D110A1">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32"/>
                <w:szCs w:val="32"/>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第十二週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1.能說明公平貿易的運作模式與對咖啡農的影響。</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2.展現創意與全球視野，完</w:t>
            </w:r>
            <w:r w:rsidRPr="00D63A41">
              <w:rPr>
                <w:rFonts w:ascii="標楷體" w:eastAsia="標楷體" w:hAnsi="標楷體" w:hint="eastAsia"/>
                <w:color w:val="auto"/>
                <w:sz w:val="24"/>
                <w:szCs w:val="24"/>
              </w:rPr>
              <w:lastRenderedPageBreak/>
              <w:t>成跨文化交流企劃。</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學生能讀懂咖啡包裝上的英文意思與所代表的意義。</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學生能用簡易的英文介紹如何沖一杯咖啡。</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1.公平貿易對咖啡農的影響。</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2.全球咖啡文化中的公平與永續議題。</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學生彼此分享咖啡包上面的英文意思。</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學生確實會用英文介紹如何沖泡咖啡。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第十二週：咖啡文化與公平貿易</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1.主題：公平貿易與咖啡文化的全球連結</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2.SDGs關聯：目標 10（減少不平等）</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lastRenderedPageBreak/>
              <w:t>①</w:t>
            </w:r>
            <w:r w:rsidRPr="00D63A41">
              <w:rPr>
                <w:rFonts w:ascii="標楷體" w:eastAsia="標楷體" w:hAnsi="標楷體" w:cs="標楷體" w:hint="eastAsia"/>
                <w:color w:val="auto"/>
                <w:sz w:val="24"/>
                <w:szCs w:val="24"/>
              </w:rPr>
              <w:t>公平貿易模擬：學生模擬公平貿易供應鏈，理解各角色的利益與挑戰。</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文化連結活動：學生設計以咖啡為主題的跨文化交流企劃。</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學生小組上台用簡易英文分享沖泡咖啡的過程與可以搭配的甜點。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3.發表教學</w:t>
            </w:r>
          </w:p>
          <w:p w:rsidR="00D110A1" w:rsidRPr="00D63A41" w:rsidRDefault="00D110A1" w:rsidP="00D110A1">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1.觀察記錄</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2.上課筆記</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課堂參與</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p w:rsidR="00D110A1" w:rsidRPr="00D63A41" w:rsidRDefault="00D110A1" w:rsidP="00D110A1">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32"/>
                <w:szCs w:val="32"/>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第十三週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1.能說明咖啡產業創新的重要性與未來發展趨勢。</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2.展現創意與技術應用能力，完成與短片製作。</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學生能讀懂咖啡包裝上的英文意思與所代表的意義。</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學生能用簡易的英文介紹如何沖一杯咖啡。</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1.現代咖啡文化的轉型（如精品咖啡與咖啡廳文化）。</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2.創新科技在咖啡生產與行銷中的應用。</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學生彼此分享咖啡包上面的英文意思。</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學生確實會用英文介紹如何沖泡咖啡。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第十三週：現代咖啡文化的創新與未來展望</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1.主題：咖啡文化創新與產業趨勢</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9（產業、創新與基礎建設）</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創意挑戰：設計一款創新的咖啡產品或服務，並進行市場定位分析。</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影片製作：拍攝短片採訪本地的咖啡(烘培)業者，介紹其創新性與市場價值。</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學生小組上台用簡易英文分享沖泡咖啡的過程與可以搭配的甜點。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32"/>
                <w:szCs w:val="32"/>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第十四週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1.能清楚表達學習歷程與成果，展示對咖啡文化的理解。</w:t>
            </w:r>
          </w:p>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2.展現執行力與實踐能力，完成具體的行動計劃。</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學生能讀懂咖啡包裝上的英文意思與所代表的意義。</w:t>
            </w:r>
          </w:p>
          <w:p w:rsidR="00D110A1" w:rsidRPr="00D63A41" w:rsidRDefault="00D110A1" w:rsidP="00D110A1">
            <w:pPr>
              <w:spacing w:line="260" w:lineRule="exact"/>
              <w:ind w:firstLine="0"/>
              <w:jc w:val="left"/>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學生能用簡易的英文介紹如何沖一杯咖啡。</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1.整合前六週學習內容，製作成果展示。</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2.省思台灣咖啡文化的永續發展理念。</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學生彼此分享咖啡包上面的英文意思。</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學生確實會用英文介紹如何沖泡咖啡。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第七週：成果展示與行動計劃</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1.主題：整合學習成果並制定行動計劃</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關聯：綜合多個目標</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成果展示：學生以</w:t>
            </w:r>
            <w:r w:rsidRPr="00D63A41">
              <w:rPr>
                <w:rFonts w:ascii="標楷體" w:eastAsia="標楷體" w:hAnsi="標楷體" w:hint="eastAsia"/>
                <w:bCs/>
                <w:color w:val="auto"/>
                <w:sz w:val="24"/>
                <w:szCs w:val="24"/>
              </w:rPr>
              <w:t>ppt簡報</w:t>
            </w:r>
            <w:r w:rsidRPr="00D63A41">
              <w:rPr>
                <w:rFonts w:ascii="標楷體" w:eastAsia="標楷體" w:hAnsi="標楷體" w:cs="標楷體" w:hint="eastAsia"/>
                <w:color w:val="auto"/>
                <w:sz w:val="24"/>
                <w:szCs w:val="24"/>
              </w:rPr>
              <w:t>形式展示六週來的學習成果，各組進行觀摩。</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學生小組上台用簡易英文分享沖泡咖啡的過程與可以搭配的甜點。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32"/>
                <w:szCs w:val="32"/>
              </w:rPr>
            </w:pPr>
            <w:r w:rsidRPr="00D63A41">
              <w:rPr>
                <w:rFonts w:ascii="標楷體" w:eastAsia="標楷體" w:hAnsi="標楷體" w:cs="標楷體" w:hint="eastAsia"/>
                <w:color w:val="auto"/>
                <w:sz w:val="24"/>
                <w:szCs w:val="24"/>
              </w:rPr>
              <w:t>段考週</w:t>
            </w: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第十五週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1.能描述珍珠奶茶的歷史起源與文化發展。</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2.能分析珍珠奶茶成為台灣代表性飲品的文化因素。</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學生能用英文說出珍珠奶茶。</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學生能讀懂簡易版的珍珠奶茶起源的英文文章。</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1.台灣珍珠奶茶的起源故事（1980–1990年代）。</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2.珍珠奶茶如何融入台灣日常文化，並成為全球現象</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學生確實用英文說出珍珠奶茶。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學生讀簡易版的珍珠奶茶英文文章。</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第十五週：珍珠奶茶的起源與文化意涵</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1.主題：珍珠奶茶的誕生背景與文化價值</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4（優質教育）</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lastRenderedPageBreak/>
              <w:t>①</w:t>
            </w:r>
            <w:r w:rsidRPr="00D63A41">
              <w:rPr>
                <w:rFonts w:ascii="標楷體" w:eastAsia="標楷體" w:hAnsi="標楷體" w:cs="標楷體" w:hint="eastAsia"/>
                <w:color w:val="auto"/>
                <w:sz w:val="24"/>
                <w:szCs w:val="24"/>
              </w:rPr>
              <w:t>小組討論：學生分享自己與珍珠奶茶的生活經驗。</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創意挑戰：設計一份珍珠奶茶時間線，展示其演變過程。</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學生小組討論，用英文分享自己喝珍珠奶茶的體驗。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1.參與態度</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cs="標楷體"/>
                <w:color w:val="auto"/>
                <w:sz w:val="24"/>
                <w:szCs w:val="24"/>
              </w:rPr>
              <w:t>2</w:t>
            </w:r>
            <w:r w:rsidRPr="00D63A41">
              <w:rPr>
                <w:rFonts w:ascii="標楷體" w:eastAsia="標楷體" w:hAnsi="標楷體" w:cs="標楷體" w:hint="eastAsia"/>
                <w:color w:val="auto"/>
                <w:sz w:val="24"/>
                <w:szCs w:val="24"/>
              </w:rPr>
              <w:t>.上課筆記</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autoSpaceDE w:val="0"/>
              <w:autoSpaceDN w:val="0"/>
              <w:adjustRightInd w:val="0"/>
              <w:jc w:val="left"/>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第十六週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1.能說明珍珠奶茶的主要原料及其來源。</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2.能分析供應鏈中可能的永續性挑戰。</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學生能讀懂簡易版的珍珠奶茶起源的英文文章。</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1.珍珠奶茶的主要原料：珍珠、奶茶、糖漿等。</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2.供應鏈運作模式與其對環境與社會的影響。</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學生確實用英文說出珍珠奶茶。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學生讀簡易版的珍珠奶茶英文文章。</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第十六週：珍珠奶茶的原料與供應鏈</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1.主題：珍珠奶茶的原料構成與背後的供應鏈</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12（責任消費與生產）</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color w:val="auto"/>
                <w:sz w:val="24"/>
                <w:szCs w:val="24"/>
              </w:rPr>
              <w:t>3</w:t>
            </w:r>
            <w:r w:rsidRPr="00D63A41">
              <w:rPr>
                <w:rFonts w:ascii="標楷體" w:eastAsia="標楷體" w:hAnsi="標楷體" w:cs="標楷體" w:hint="eastAsia"/>
                <w:color w:val="auto"/>
                <w:sz w:val="24"/>
                <w:szCs w:val="24"/>
              </w:rPr>
              <w:t>.活動：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實驗活動：製作珍珠奶茶，了解其成分與製作過程。</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小組研究：分析珍珠奶茶供應鏈的環境影響。</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學生上台用簡易英文分享自己喝珍珠奶茶的經驗。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上課筆記</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autoSpaceDE w:val="0"/>
              <w:autoSpaceDN w:val="0"/>
              <w:adjustRightInd w:val="0"/>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●戶外教育</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戶 J2 擴充對環境的理解，運用所學的知識到生活當中，具備觀察、 描述、測量、紀錄的 能力。</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戶 J3 理解知識與生活環境的關係，獲得心靈的 喜悅，培養積極面對挑戰的能力與態度。</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color w:val="auto"/>
                <w:sz w:val="24"/>
                <w:szCs w:val="24"/>
              </w:rPr>
              <w:lastRenderedPageBreak/>
              <w:t>戶 J4 理解永續發展的意 義與責任，並在參與活動的過程中落實原則。 戶 J5 在團隊活動中，養成相互合作與互動的良 好態度與技能</w:t>
            </w: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第十七週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1.能說明珍珠奶茶產業對地方經濟的影響。</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2.能提出產業升級與創新的可能性。</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學生能用英文說出珍珠奶茶。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學生能讀懂簡易版的珍珠奶茶起源的英文文章。</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1.珍珠奶茶產業的市場規模與經濟影響。</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2.相關行銷與創新策略。</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學生確實用英文說出珍珠奶茶。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學生讀簡易版的珍珠奶茶英文文章。</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第十七週：珍珠奶茶的商業與經濟影響</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1.主題：珍珠奶茶產業對經濟的貢獻與挑戰</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8（體面工作與經濟成長）</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案例分析：學生分組探討成功的珍珠奶茶品牌經營模式。</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模擬活動：設計並推廣自己的珍珠奶茶品牌。</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學生上台用簡易英文分享自己喝珍珠奶茶的經驗。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上課筆記</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英語口說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第十八週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1.能分析珍珠奶茶產業的環境影響。</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2.能設計具永續性的珍珠奶茶包裝或流程。</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學生能用簡易的英文介紹如何調配出一杯好喝的珍珠奶茶。</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1.珍珠奶茶塑料杯、吸管的環境影響。</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2.永續包裝與製作流程的創新案例。</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學生可以用英文說出調配珍珠奶茶所需的材料以及甜度和冰塊。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第四週：珍珠奶茶與環境永續</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1.主題：珍珠奶茶產業的環境挑戰與解決方案</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13（氣候行動）</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創意挑戰：設計環保的珍珠奶茶包裝，並進行成果展示。</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小組討論：探討減少塑料使用的策略。</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學生小組討論如何用英文介紹如何調配出一杯好喝的珍珠奶茶。</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s="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英文口說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firstLine="0"/>
              <w:rPr>
                <w:rFonts w:ascii="標楷體" w:eastAsia="標楷體" w:hAnsi="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第十九週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1.能描述珍珠奶茶如何成為國際文化現象。</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2.能比較不同國家對珍珠奶茶的改良與創新。</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學生能用簡易的英文介紹如何調配出</w:t>
            </w:r>
            <w:r w:rsidRPr="00D63A41">
              <w:rPr>
                <w:rFonts w:ascii="標楷體" w:eastAsia="標楷體" w:hAnsi="標楷體" w:hint="eastAsia"/>
                <w:color w:val="auto"/>
                <w:sz w:val="24"/>
                <w:szCs w:val="24"/>
              </w:rPr>
              <w:lastRenderedPageBreak/>
              <w:t>一杯好喝的珍珠奶茶。</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1.珍珠奶茶在不同國家的接受與改良。</w:t>
            </w:r>
          </w:p>
          <w:p w:rsidR="00D110A1" w:rsidRPr="00D63A41" w:rsidRDefault="00D110A1" w:rsidP="00D110A1">
            <w:pPr>
              <w:rPr>
                <w:rFonts w:ascii="標楷體" w:eastAsia="標楷體" w:hAnsi="標楷體" w:cs="標楷體"/>
                <w:color w:val="auto"/>
                <w:sz w:val="24"/>
                <w:szCs w:val="24"/>
              </w:rPr>
            </w:pP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2.台灣珍珠奶茶品牌的國際化策略。</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學生可以用英文說出調配珍珠奶茶所需的材料以及甜度和冰塊。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第五週：珍珠奶茶的全球化影響</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1.主題：珍珠奶茶在國際間的流行與影響</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10（減少不平等）</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3.活動：</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文化交流活動：設計以珍珠奶茶為主題的跨文化交流企劃。</w:t>
            </w:r>
          </w:p>
          <w:p w:rsidR="00D110A1" w:rsidRPr="00D63A41" w:rsidRDefault="00D110A1" w:rsidP="00D110A1">
            <w:pPr>
              <w:ind w:left="23" w:firstLine="0"/>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lastRenderedPageBreak/>
              <w:t>②</w:t>
            </w:r>
            <w:r w:rsidRPr="00D63A41">
              <w:rPr>
                <w:rFonts w:ascii="標楷體" w:eastAsia="標楷體" w:hAnsi="標楷體" w:cs="標楷體" w:hint="eastAsia"/>
                <w:color w:val="auto"/>
                <w:sz w:val="24"/>
                <w:szCs w:val="24"/>
              </w:rPr>
              <w:t>創意提案：改良珍珠奶茶以適應特定國家的口味與文化需求。</w:t>
            </w:r>
          </w:p>
          <w:p w:rsidR="00D110A1" w:rsidRPr="00D63A41" w:rsidRDefault="00D110A1" w:rsidP="00D110A1">
            <w:pPr>
              <w:ind w:left="23" w:firstLine="0"/>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學生小組上台用英文分享如何調配出一杯好喝的珍珠奶茶。</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英文口說</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s="標楷體"/>
                <w:color w:val="auto"/>
                <w:sz w:val="24"/>
                <w:szCs w:val="24"/>
              </w:rPr>
            </w:pPr>
          </w:p>
          <w:p w:rsidR="00D110A1" w:rsidRPr="00D63A41" w:rsidRDefault="00D110A1"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角色扮演</w:t>
            </w: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第二十週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1.能說明科技創新如何提升珍珠奶茶產業效率。</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2.能運用科技工具設計並展示創新產品或服務。</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學生能用簡易的英文介紹如何調配出一杯好喝的珍珠奶茶。</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1.自動化設備與數位行銷在珍珠奶茶中的應用。</w:t>
            </w:r>
          </w:p>
          <w:p w:rsidR="00D110A1" w:rsidRPr="00D63A41" w:rsidRDefault="00D110A1" w:rsidP="00D110A1">
            <w:pPr>
              <w:rPr>
                <w:rFonts w:ascii="標楷體" w:eastAsia="標楷體" w:hAnsi="標楷體"/>
                <w:color w:val="auto"/>
                <w:sz w:val="24"/>
                <w:szCs w:val="24"/>
              </w:rPr>
            </w:pPr>
            <w:r w:rsidRPr="00D63A41">
              <w:rPr>
                <w:rFonts w:ascii="標楷體" w:eastAsia="標楷體" w:hAnsi="標楷體" w:hint="eastAsia"/>
                <w:color w:val="auto"/>
                <w:sz w:val="24"/>
                <w:szCs w:val="24"/>
              </w:rPr>
              <w:t>2.未來珍珠奶茶產業的科技創新方向。</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學生可以用英文說出調配珍珠奶茶所需的材料以及甜度和冰塊。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第六週：珍珠奶茶與創新科技</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1.主題：創新科技如何改變珍珠奶茶產業</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2.SDGs 關聯：目標 9（產業、創新與基礎建設）</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w:t>
            </w:r>
            <w:r w:rsidRPr="00D63A41">
              <w:rPr>
                <w:rFonts w:hint="eastAsia"/>
                <w:color w:val="auto"/>
              </w:rPr>
              <w:t xml:space="preserve"> </w:t>
            </w:r>
            <w:r w:rsidRPr="00D63A41">
              <w:rPr>
                <w:rFonts w:ascii="標楷體" w:eastAsia="標楷體" w:hAnsi="標楷體" w:cs="標楷體" w:hint="eastAsia"/>
                <w:color w:val="auto"/>
                <w:sz w:val="24"/>
                <w:szCs w:val="24"/>
              </w:rPr>
              <w:t>活動：</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①</w:t>
            </w:r>
            <w:r w:rsidRPr="00D63A41">
              <w:rPr>
                <w:rFonts w:ascii="標楷體" w:eastAsia="標楷體" w:hAnsi="標楷體" w:cs="標楷體" w:hint="eastAsia"/>
                <w:color w:val="auto"/>
                <w:sz w:val="24"/>
                <w:szCs w:val="24"/>
              </w:rPr>
              <w:t>創意挑戰：設計一項結合科技的珍珠奶茶產品或服務，並展示其優勢。</w:t>
            </w:r>
          </w:p>
          <w:p w:rsidR="00D110A1" w:rsidRPr="00D63A41" w:rsidRDefault="00D110A1" w:rsidP="00D110A1">
            <w:pPr>
              <w:rPr>
                <w:rFonts w:ascii="標楷體" w:eastAsia="標楷體" w:hAnsi="標楷體" w:cs="標楷體"/>
                <w:color w:val="auto"/>
                <w:sz w:val="24"/>
                <w:szCs w:val="24"/>
              </w:rPr>
            </w:pPr>
            <w:r w:rsidRPr="00D63A41">
              <w:rPr>
                <w:rFonts w:ascii="新細明體" w:eastAsia="新細明體" w:hAnsi="新細明體" w:cs="標楷體" w:hint="eastAsia"/>
                <w:color w:val="auto"/>
                <w:sz w:val="24"/>
                <w:szCs w:val="24"/>
              </w:rPr>
              <w:t>②</w:t>
            </w:r>
            <w:r w:rsidRPr="00D63A41">
              <w:rPr>
                <w:rFonts w:ascii="標楷體" w:eastAsia="標楷體" w:hAnsi="標楷體" w:cs="標楷體" w:hint="eastAsia"/>
                <w:color w:val="auto"/>
                <w:sz w:val="24"/>
                <w:szCs w:val="24"/>
              </w:rPr>
              <w:t>模擬行銷活動：運用數位工具推廣設計的產品。</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學生小組上台用英文分享如何調配出一杯好喝的珍珠奶茶。</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firstLine="0"/>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英文口說</w:t>
            </w:r>
          </w:p>
          <w:p w:rsidR="00D110A1" w:rsidRPr="00D63A41" w:rsidRDefault="00D110A1" w:rsidP="00D110A1">
            <w:pPr>
              <w:ind w:left="-22" w:hanging="7"/>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第二十一週</w:t>
            </w: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r w:rsidRPr="00D63A41">
              <w:rPr>
                <w:rFonts w:ascii="標楷體" w:eastAsia="標楷體" w:hAnsi="標楷體" w:hint="eastAsia"/>
                <w:color w:val="auto"/>
                <w:sz w:val="24"/>
                <w:szCs w:val="24"/>
              </w:rPr>
              <w:t>1.能整合學習歷程並展示成果。</w:t>
            </w:r>
          </w:p>
          <w:p w:rsidR="00D110A1" w:rsidRPr="00D63A41" w:rsidRDefault="00D110A1" w:rsidP="00D110A1">
            <w:pPr>
              <w:ind w:firstLine="0"/>
              <w:rPr>
                <w:rFonts w:ascii="標楷體" w:eastAsia="標楷體" w:hAnsi="標楷體"/>
                <w:color w:val="auto"/>
                <w:sz w:val="24"/>
                <w:szCs w:val="24"/>
              </w:rPr>
            </w:pPr>
            <w:r w:rsidRPr="00D63A41">
              <w:rPr>
                <w:rFonts w:ascii="標楷體" w:eastAsia="標楷體" w:hAnsi="標楷體" w:hint="eastAsia"/>
                <w:color w:val="auto"/>
                <w:sz w:val="24"/>
                <w:szCs w:val="24"/>
              </w:rPr>
              <w:t>2.能制定具體行動計劃，推廣珍珠奶茶文</w:t>
            </w:r>
            <w:r w:rsidRPr="00D63A41">
              <w:rPr>
                <w:rFonts w:ascii="標楷體" w:eastAsia="標楷體" w:hAnsi="標楷體" w:hint="eastAsia"/>
                <w:color w:val="auto"/>
                <w:sz w:val="24"/>
                <w:szCs w:val="24"/>
              </w:rPr>
              <w:lastRenderedPageBreak/>
              <w:t>化與永續理念。</w:t>
            </w:r>
          </w:p>
          <w:p w:rsidR="00D110A1" w:rsidRPr="00D63A41" w:rsidRDefault="00D110A1" w:rsidP="00D110A1">
            <w:pPr>
              <w:ind w:firstLine="0"/>
              <w:rPr>
                <w:rFonts w:ascii="標楷體" w:eastAsia="標楷體" w:hAnsi="標楷體" w:cs="標楷體"/>
                <w:color w:val="auto"/>
                <w:sz w:val="24"/>
                <w:szCs w:val="24"/>
              </w:rPr>
            </w:pPr>
            <w:r w:rsidRPr="00D63A41">
              <w:rPr>
                <w:rFonts w:ascii="標楷體" w:eastAsia="標楷體" w:hAnsi="標楷體" w:hint="eastAsia"/>
                <w:color w:val="auto"/>
                <w:sz w:val="24"/>
                <w:szCs w:val="24"/>
              </w:rPr>
              <w:t>3</w:t>
            </w:r>
            <w:r w:rsidRPr="00D63A41">
              <w:rPr>
                <w:rFonts w:ascii="標楷體" w:eastAsia="標楷體" w:hAnsi="標楷體"/>
                <w:color w:val="auto"/>
                <w:sz w:val="24"/>
                <w:szCs w:val="24"/>
              </w:rPr>
              <w:t xml:space="preserve">. </w:t>
            </w:r>
            <w:r w:rsidRPr="00D63A41">
              <w:rPr>
                <w:rFonts w:ascii="標楷體" w:eastAsia="標楷體" w:hAnsi="標楷體" w:hint="eastAsia"/>
                <w:color w:val="auto"/>
                <w:sz w:val="24"/>
                <w:szCs w:val="24"/>
              </w:rPr>
              <w:t>學生能用簡易的英文介紹如何調配出一杯好喝的珍珠奶茶。</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1.學生整合六週來的學習成果，進行成果展示與分享。</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cs="標楷體" w:hint="eastAsia"/>
                <w:color w:val="auto"/>
                <w:sz w:val="24"/>
                <w:szCs w:val="24"/>
              </w:rPr>
              <w:t>3</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學生可以用英文說出調配珍珠奶茶所需</w:t>
            </w:r>
            <w:r w:rsidRPr="00D63A41">
              <w:rPr>
                <w:rFonts w:ascii="標楷體" w:eastAsia="標楷體" w:hAnsi="標楷體" w:cs="標楷體" w:hint="eastAsia"/>
                <w:color w:val="auto"/>
                <w:sz w:val="24"/>
                <w:szCs w:val="24"/>
              </w:rPr>
              <w:lastRenderedPageBreak/>
              <w:t>的材料以及甜度和冰塊。</w:t>
            </w:r>
          </w:p>
          <w:p w:rsidR="00D110A1" w:rsidRPr="00D63A41" w:rsidRDefault="00D110A1" w:rsidP="00D110A1">
            <w:pPr>
              <w:spacing w:line="260" w:lineRule="exact"/>
              <w:ind w:firstLine="0"/>
              <w:rPr>
                <w:rFonts w:ascii="標楷體" w:eastAsia="標楷體" w:hAnsi="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第七週：成果展示</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1.主題：整合學習成果</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2.活動：</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學生以ppt簡報形式展示六週來的學習成果，各組進行觀摩。</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4</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學生小組上台用英文分享如何調配出一杯好喝的珍珠奶茶。</w:t>
            </w:r>
          </w:p>
          <w:p w:rsidR="00D110A1" w:rsidRPr="00D63A41" w:rsidRDefault="00D110A1" w:rsidP="00D110A1">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5</w:t>
            </w:r>
            <w:r w:rsidRPr="00D63A41">
              <w:rPr>
                <w:rFonts w:ascii="標楷體" w:eastAsia="標楷體" w:hAnsi="標楷體" w:cs="標楷體"/>
                <w:color w:val="auto"/>
                <w:sz w:val="24"/>
                <w:szCs w:val="24"/>
              </w:rPr>
              <w:t xml:space="preserve">. </w:t>
            </w:r>
            <w:r w:rsidRPr="00D63A41">
              <w:rPr>
                <w:rFonts w:ascii="標楷體" w:eastAsia="標楷體" w:hAnsi="標楷體" w:cs="標楷體" w:hint="eastAsia"/>
                <w:color w:val="auto"/>
                <w:sz w:val="24"/>
                <w:szCs w:val="24"/>
              </w:rPr>
              <w:t>學生能用簡易英文說出對本學期課程活動的感想。</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lastRenderedPageBreak/>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●教學資源</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w:t>
            </w:r>
            <w:r w:rsidRPr="00D63A41">
              <w:rPr>
                <w:rFonts w:ascii="標楷體" w:eastAsia="標楷體" w:hAnsi="標楷體" w:cs="標楷體"/>
                <w:color w:val="auto"/>
                <w:sz w:val="24"/>
                <w:szCs w:val="24"/>
              </w:rPr>
              <w:t>.Youtube</w:t>
            </w:r>
            <w:r w:rsidRPr="00D63A41">
              <w:rPr>
                <w:rFonts w:ascii="標楷體" w:eastAsia="標楷體" w:hAnsi="標楷體" w:cs="標楷體" w:hint="eastAsia"/>
                <w:color w:val="auto"/>
                <w:sz w:val="24"/>
                <w:szCs w:val="24"/>
              </w:rPr>
              <w:t>影音</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2.</w:t>
            </w:r>
            <w:r w:rsidRPr="00D63A41">
              <w:rPr>
                <w:rFonts w:ascii="標楷體" w:eastAsia="標楷體" w:hAnsi="標楷體" w:cs="標楷體"/>
                <w:color w:val="auto"/>
                <w:sz w:val="24"/>
                <w:szCs w:val="24"/>
              </w:rPr>
              <w:t>google classroom</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3.學習單</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●教學策略</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1.老師口述</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lastRenderedPageBreak/>
              <w:t>2</w:t>
            </w:r>
            <w:r w:rsidRPr="00D63A41">
              <w:rPr>
                <w:rFonts w:ascii="標楷體" w:eastAsia="標楷體" w:hAnsi="標楷體" w:cs="標楷體"/>
                <w:color w:val="auto"/>
                <w:sz w:val="24"/>
                <w:szCs w:val="24"/>
              </w:rPr>
              <w:t>.</w:t>
            </w:r>
            <w:r w:rsidRPr="00D63A41">
              <w:rPr>
                <w:rFonts w:ascii="標楷體" w:eastAsia="標楷體" w:hAnsi="標楷體" w:cs="標楷體" w:hint="eastAsia"/>
                <w:color w:val="auto"/>
                <w:sz w:val="24"/>
                <w:szCs w:val="24"/>
              </w:rPr>
              <w:t>分組討論</w:t>
            </w:r>
          </w:p>
          <w:p w:rsidR="00D110A1" w:rsidRPr="00D63A41" w:rsidRDefault="00D110A1" w:rsidP="00D110A1">
            <w:pPr>
              <w:ind w:left="92" w:hanging="7"/>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3.發表教學</w:t>
            </w:r>
          </w:p>
          <w:p w:rsidR="00D110A1" w:rsidRPr="00D63A41" w:rsidRDefault="00D110A1" w:rsidP="00D110A1">
            <w:pPr>
              <w:ind w:left="92" w:hanging="7"/>
              <w:rPr>
                <w:rFonts w:ascii="標楷體" w:eastAsia="標楷體" w:hAnsi="標楷體" w:cs="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lastRenderedPageBreak/>
              <w:t>1.觀察記錄</w:t>
            </w:r>
          </w:p>
          <w:p w:rsidR="00D110A1" w:rsidRPr="00D63A41" w:rsidRDefault="00D110A1" w:rsidP="00D110A1">
            <w:pPr>
              <w:spacing w:line="260" w:lineRule="exact"/>
              <w:ind w:firstLine="0"/>
              <w:rPr>
                <w:rFonts w:ascii="標楷體" w:eastAsia="標楷體" w:hAnsi="標楷體"/>
                <w:color w:val="auto"/>
                <w:sz w:val="24"/>
                <w:szCs w:val="24"/>
              </w:rPr>
            </w:pPr>
            <w:r w:rsidRPr="00D63A41">
              <w:rPr>
                <w:rFonts w:ascii="標楷體" w:eastAsia="標楷體" w:hAnsi="標楷體" w:hint="eastAsia"/>
                <w:color w:val="auto"/>
                <w:sz w:val="24"/>
                <w:szCs w:val="24"/>
              </w:rPr>
              <w:t>2參與態度</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color w:val="auto"/>
                <w:sz w:val="24"/>
                <w:szCs w:val="24"/>
              </w:rPr>
              <w:t>3.</w:t>
            </w:r>
            <w:r w:rsidRPr="00D63A41">
              <w:rPr>
                <w:rFonts w:ascii="標楷體" w:eastAsia="標楷體" w:hAnsi="標楷體" w:hint="eastAsia"/>
                <w:color w:val="auto"/>
                <w:sz w:val="24"/>
                <w:szCs w:val="24"/>
              </w:rPr>
              <w:t>合作能力</w:t>
            </w:r>
          </w:p>
          <w:p w:rsidR="00D110A1" w:rsidRPr="00D63A41" w:rsidRDefault="00D110A1" w:rsidP="00D110A1">
            <w:pPr>
              <w:ind w:left="-22" w:hanging="7"/>
              <w:rPr>
                <w:rFonts w:ascii="標楷體" w:eastAsia="標楷體" w:hAnsi="標楷體"/>
                <w:color w:val="auto"/>
                <w:sz w:val="24"/>
                <w:szCs w:val="24"/>
              </w:rPr>
            </w:pPr>
            <w:r w:rsidRPr="00D63A41">
              <w:rPr>
                <w:rFonts w:ascii="標楷體" w:eastAsia="標楷體" w:hAnsi="標楷體" w:hint="eastAsia"/>
                <w:color w:val="auto"/>
                <w:sz w:val="24"/>
                <w:szCs w:val="24"/>
              </w:rPr>
              <w:t>4</w:t>
            </w:r>
            <w:r w:rsidRPr="00D63A41">
              <w:rPr>
                <w:rFonts w:ascii="標楷體" w:eastAsia="標楷體" w:hAnsi="標楷體"/>
                <w:color w:val="auto"/>
                <w:sz w:val="24"/>
                <w:szCs w:val="24"/>
              </w:rPr>
              <w:t>.</w:t>
            </w:r>
            <w:r w:rsidRPr="00D63A41">
              <w:rPr>
                <w:rFonts w:ascii="標楷體" w:eastAsia="標楷體" w:hAnsi="標楷體" w:hint="eastAsia"/>
                <w:color w:val="auto"/>
                <w:sz w:val="24"/>
                <w:szCs w:val="24"/>
              </w:rPr>
              <w:t>英文口說</w:t>
            </w:r>
          </w:p>
          <w:p w:rsidR="00D110A1" w:rsidRPr="00D63A41" w:rsidRDefault="00D110A1" w:rsidP="00D110A1">
            <w:pPr>
              <w:spacing w:line="260" w:lineRule="exact"/>
              <w:ind w:firstLine="0"/>
              <w:rPr>
                <w:rFonts w:ascii="標楷體" w:eastAsia="標楷體" w:hAnsi="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段考週</w:t>
            </w:r>
          </w:p>
        </w:tc>
      </w:tr>
      <w:tr w:rsidR="00D63A41" w:rsidRPr="00D63A41" w:rsidTr="00517F7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D110A1" w:rsidRPr="00D63A41" w:rsidRDefault="00D110A1" w:rsidP="00D110A1">
            <w:pPr>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tcPr>
          <w:p w:rsidR="00D110A1" w:rsidRPr="00D63A41" w:rsidRDefault="00D110A1" w:rsidP="00D110A1">
            <w:pPr>
              <w:spacing w:line="260" w:lineRule="exact"/>
              <w:ind w:firstLine="0"/>
              <w:jc w:val="left"/>
              <w:rPr>
                <w:rFonts w:ascii="標楷體" w:eastAsia="標楷體" w:hAnsi="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rPr>
                <w:rFonts w:ascii="標楷體" w:eastAsia="標楷體" w:hAnsi="標楷體" w:cs="標楷體"/>
                <w:color w:val="auto"/>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D110A1" w:rsidRPr="00D63A41" w:rsidRDefault="00D110A1" w:rsidP="00D110A1">
            <w:pPr>
              <w:ind w:left="317" w:hanging="317"/>
              <w:jc w:val="center"/>
              <w:rPr>
                <w:rFonts w:ascii="標楷體" w:eastAsia="標楷體" w:hAnsi="標楷體" w:cs="標楷體"/>
                <w:color w:val="auto"/>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olor w:val="auto"/>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spacing w:line="260" w:lineRule="exact"/>
              <w:ind w:firstLine="0"/>
              <w:rPr>
                <w:rFonts w:ascii="標楷體" w:eastAsia="標楷體" w:hAnsi="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110A1" w:rsidRPr="00D63A41" w:rsidRDefault="00D110A1" w:rsidP="00D110A1">
            <w:pPr>
              <w:ind w:left="-22" w:hanging="7"/>
              <w:rPr>
                <w:rFonts w:ascii="標楷體" w:eastAsia="標楷體" w:hAnsi="標楷體" w:cs="標楷體"/>
                <w:color w:val="auto"/>
                <w:sz w:val="24"/>
                <w:szCs w:val="24"/>
              </w:rPr>
            </w:pPr>
          </w:p>
        </w:tc>
        <w:tc>
          <w:tcPr>
            <w:tcW w:w="1784" w:type="dxa"/>
            <w:tcBorders>
              <w:top w:val="single" w:sz="8" w:space="0" w:color="000000"/>
              <w:bottom w:val="single" w:sz="8" w:space="0" w:color="000000"/>
              <w:right w:val="single" w:sz="8" w:space="0" w:color="000000"/>
            </w:tcBorders>
          </w:tcPr>
          <w:p w:rsidR="00D110A1" w:rsidRPr="00D63A41" w:rsidRDefault="00D110A1" w:rsidP="00D110A1">
            <w:pPr>
              <w:adjustRightInd w:val="0"/>
              <w:snapToGrid w:val="0"/>
              <w:spacing w:line="0" w:lineRule="atLeast"/>
              <w:ind w:hanging="7"/>
              <w:jc w:val="left"/>
              <w:rPr>
                <w:rFonts w:ascii="標楷體" w:eastAsia="標楷體" w:hAnsi="標楷體" w:cs="標楷體"/>
                <w:color w:val="auto"/>
                <w:sz w:val="24"/>
                <w:szCs w:val="24"/>
              </w:rPr>
            </w:pPr>
          </w:p>
        </w:tc>
      </w:tr>
    </w:tbl>
    <w:p w:rsidR="00A30498" w:rsidRPr="00D63A41" w:rsidRDefault="00A30498" w:rsidP="00D31588">
      <w:pPr>
        <w:spacing w:line="0" w:lineRule="atLeast"/>
        <w:rPr>
          <w:rFonts w:ascii="標楷體" w:eastAsia="標楷體" w:hAnsi="標楷體" w:cs="標楷體"/>
          <w:color w:val="auto"/>
          <w:sz w:val="24"/>
          <w:szCs w:val="24"/>
        </w:rPr>
      </w:pPr>
    </w:p>
    <w:p w:rsidR="00C261EE" w:rsidRPr="00D63A41" w:rsidRDefault="00C261EE" w:rsidP="00A42EF1">
      <w:pPr>
        <w:pStyle w:val="Web"/>
      </w:pPr>
      <w:r w:rsidRPr="00D63A41">
        <w:rPr>
          <w:rFonts w:ascii="標楷體" w:eastAsia="標楷體" w:hAnsi="標楷體" w:cs="標楷體" w:hint="eastAsia"/>
        </w:rPr>
        <w:t>六、本課程是否有校外人士協助教學</w:t>
      </w:r>
    </w:p>
    <w:p w:rsidR="00C261EE" w:rsidRPr="00D63A41" w:rsidRDefault="00612664" w:rsidP="00C261EE">
      <w:pPr>
        <w:rPr>
          <w:rFonts w:ascii="標楷體" w:eastAsia="標楷體" w:hAnsi="標楷體" w:cs="標楷體"/>
          <w:color w:val="auto"/>
          <w:sz w:val="24"/>
          <w:szCs w:val="24"/>
        </w:rPr>
      </w:pPr>
      <w:r w:rsidRPr="00D63A41">
        <w:rPr>
          <w:rFonts w:ascii="標楷體" w:eastAsia="標楷體" w:hAnsi="標楷體" w:cs="標楷體"/>
          <w:color w:val="auto"/>
          <w:sz w:val="32"/>
          <w:szCs w:val="32"/>
        </w:rPr>
        <w:sym w:font="Wingdings" w:char="F0FE"/>
      </w:r>
      <w:r w:rsidR="00C261EE" w:rsidRPr="00D63A41">
        <w:rPr>
          <w:rFonts w:ascii="標楷體" w:eastAsia="標楷體" w:hAnsi="標楷體" w:cs="標楷體" w:hint="eastAsia"/>
          <w:color w:val="auto"/>
          <w:sz w:val="24"/>
          <w:szCs w:val="24"/>
        </w:rPr>
        <w:t>否，全學年都沒有(以下免填)</w:t>
      </w:r>
    </w:p>
    <w:p w:rsidR="00C261EE" w:rsidRPr="00D63A41" w:rsidRDefault="00C261EE" w:rsidP="00C261E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□有，部分班級，實施的班級為：___________</w:t>
      </w:r>
    </w:p>
    <w:p w:rsidR="00C261EE" w:rsidRPr="00D63A41" w:rsidRDefault="00C261EE" w:rsidP="00C261E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□有，全學年實施</w:t>
      </w:r>
    </w:p>
    <w:tbl>
      <w:tblPr>
        <w:tblStyle w:val="ac"/>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C261EE" w:rsidRPr="00D63A41" w:rsidTr="00114C25">
        <w:tc>
          <w:tcPr>
            <w:tcW w:w="1292" w:type="dxa"/>
          </w:tcPr>
          <w:p w:rsidR="00C261EE" w:rsidRPr="00D63A41" w:rsidRDefault="00C261EE" w:rsidP="00114C25">
            <w:pPr>
              <w:ind w:firstLine="0"/>
              <w:jc w:val="center"/>
              <w:rPr>
                <w:rFonts w:ascii="標楷體" w:eastAsia="標楷體" w:hAnsi="標楷體" w:cs="標楷體"/>
                <w:color w:val="auto"/>
                <w:sz w:val="24"/>
                <w:szCs w:val="24"/>
              </w:rPr>
            </w:pPr>
            <w:r w:rsidRPr="00D63A41">
              <w:rPr>
                <w:rFonts w:ascii="標楷體" w:eastAsia="標楷體" w:hAnsi="標楷體" w:cs="標楷體"/>
                <w:color w:val="auto"/>
                <w:sz w:val="24"/>
                <w:szCs w:val="24"/>
              </w:rPr>
              <w:t>教學期程</w:t>
            </w:r>
          </w:p>
        </w:tc>
        <w:tc>
          <w:tcPr>
            <w:tcW w:w="3416" w:type="dxa"/>
          </w:tcPr>
          <w:p w:rsidR="00C261EE" w:rsidRPr="00D63A41" w:rsidRDefault="00C261EE" w:rsidP="00114C25">
            <w:pPr>
              <w:ind w:firstLine="0"/>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校外人士協助之課程大綱</w:t>
            </w:r>
          </w:p>
        </w:tc>
        <w:tc>
          <w:tcPr>
            <w:tcW w:w="3513" w:type="dxa"/>
          </w:tcPr>
          <w:p w:rsidR="00C261EE" w:rsidRPr="00D63A41" w:rsidRDefault="00C261EE" w:rsidP="00114C25">
            <w:pPr>
              <w:spacing w:before="100" w:beforeAutospacing="1"/>
              <w:ind w:firstLine="0"/>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教材形式</w:t>
            </w:r>
          </w:p>
        </w:tc>
        <w:tc>
          <w:tcPr>
            <w:tcW w:w="2296" w:type="dxa"/>
          </w:tcPr>
          <w:p w:rsidR="00C261EE" w:rsidRPr="00D63A41" w:rsidRDefault="00C261EE" w:rsidP="00114C25">
            <w:pPr>
              <w:spacing w:before="100" w:beforeAutospacing="1"/>
              <w:ind w:firstLine="0"/>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教材內容簡介</w:t>
            </w:r>
          </w:p>
        </w:tc>
        <w:tc>
          <w:tcPr>
            <w:tcW w:w="1399" w:type="dxa"/>
          </w:tcPr>
          <w:p w:rsidR="00C261EE" w:rsidRPr="00D63A41" w:rsidRDefault="00C261EE" w:rsidP="00114C25">
            <w:pPr>
              <w:spacing w:before="100" w:beforeAutospacing="1"/>
              <w:ind w:firstLine="0"/>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預期成效</w:t>
            </w:r>
          </w:p>
        </w:tc>
        <w:tc>
          <w:tcPr>
            <w:tcW w:w="3192" w:type="dxa"/>
          </w:tcPr>
          <w:p w:rsidR="00C261EE" w:rsidRPr="00D63A41" w:rsidRDefault="00C261EE" w:rsidP="00114C25">
            <w:pPr>
              <w:spacing w:before="100" w:beforeAutospacing="1"/>
              <w:ind w:firstLine="0"/>
              <w:jc w:val="cente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原授課教師角色</w:t>
            </w:r>
          </w:p>
        </w:tc>
      </w:tr>
      <w:tr w:rsidR="00C261EE" w:rsidRPr="00D63A41" w:rsidTr="00114C25">
        <w:tc>
          <w:tcPr>
            <w:tcW w:w="1292" w:type="dxa"/>
          </w:tcPr>
          <w:p w:rsidR="00C261EE" w:rsidRPr="00D63A41" w:rsidRDefault="00C261EE" w:rsidP="00114C25">
            <w:pPr>
              <w:ind w:firstLine="0"/>
              <w:rPr>
                <w:rFonts w:ascii="標楷體" w:eastAsia="標楷體" w:hAnsi="標楷體" w:cs="標楷體"/>
                <w:color w:val="auto"/>
                <w:sz w:val="24"/>
                <w:szCs w:val="24"/>
              </w:rPr>
            </w:pPr>
          </w:p>
        </w:tc>
        <w:tc>
          <w:tcPr>
            <w:tcW w:w="3416" w:type="dxa"/>
          </w:tcPr>
          <w:p w:rsidR="00C261EE" w:rsidRPr="00D63A41" w:rsidRDefault="00C261EE" w:rsidP="00114C25">
            <w:pPr>
              <w:ind w:firstLine="0"/>
              <w:rPr>
                <w:rFonts w:ascii="標楷體" w:eastAsia="標楷體" w:hAnsi="標楷體" w:cs="標楷體"/>
                <w:color w:val="auto"/>
                <w:sz w:val="24"/>
                <w:szCs w:val="24"/>
              </w:rPr>
            </w:pPr>
          </w:p>
        </w:tc>
        <w:tc>
          <w:tcPr>
            <w:tcW w:w="3513" w:type="dxa"/>
          </w:tcPr>
          <w:p w:rsidR="00C261EE" w:rsidRPr="00D63A41" w:rsidRDefault="00C261EE" w:rsidP="00114C25">
            <w:pPr>
              <w:pStyle w:val="Web"/>
              <w:jc w:val="both"/>
              <w:rPr>
                <w:rFonts w:ascii="標楷體" w:eastAsia="標楷體" w:hAnsi="標楷體" w:cs="標楷體"/>
              </w:rPr>
            </w:pPr>
            <w:r w:rsidRPr="00D63A41">
              <w:rPr>
                <w:rFonts w:ascii="標楷體" w:eastAsia="標楷體" w:hAnsi="標楷體" w:cs="標楷體"/>
              </w:rPr>
              <w:t>□</w:t>
            </w:r>
            <w:r w:rsidRPr="00D63A41">
              <w:rPr>
                <w:rFonts w:ascii="標楷體" w:eastAsia="標楷體" w:hAnsi="標楷體" w:cs="標楷體" w:hint="eastAsia"/>
              </w:rPr>
              <w:t>簡報</w:t>
            </w:r>
            <w:r w:rsidRPr="00D63A41">
              <w:rPr>
                <w:rFonts w:ascii="標楷體" w:eastAsia="標楷體" w:hAnsi="標楷體" w:cs="標楷體"/>
              </w:rPr>
              <w:t>□印刷品□影音光碟</w:t>
            </w:r>
          </w:p>
          <w:p w:rsidR="00C261EE" w:rsidRPr="00D63A41" w:rsidRDefault="00C261EE" w:rsidP="00114C25">
            <w:pPr>
              <w:pStyle w:val="Web"/>
              <w:jc w:val="both"/>
              <w:rPr>
                <w:rFonts w:ascii="標楷體" w:eastAsia="標楷體" w:hAnsi="標楷體" w:cs="標楷體"/>
              </w:rPr>
            </w:pPr>
            <w:r w:rsidRPr="00D63A41">
              <w:rPr>
                <w:rFonts w:ascii="標楷體" w:eastAsia="標楷體" w:hAnsi="標楷體" w:cs="標楷體"/>
              </w:rPr>
              <w:t xml:space="preserve">□其他於課程或活動中使用之教學資料，請說明： </w:t>
            </w:r>
          </w:p>
        </w:tc>
        <w:tc>
          <w:tcPr>
            <w:tcW w:w="2296" w:type="dxa"/>
          </w:tcPr>
          <w:p w:rsidR="00C261EE" w:rsidRPr="00D63A41" w:rsidRDefault="00C261EE" w:rsidP="00114C25">
            <w:pPr>
              <w:ind w:firstLine="0"/>
              <w:rPr>
                <w:rFonts w:ascii="標楷體" w:eastAsia="標楷體" w:hAnsi="標楷體" w:cs="標楷體"/>
                <w:color w:val="auto"/>
                <w:sz w:val="24"/>
                <w:szCs w:val="24"/>
              </w:rPr>
            </w:pPr>
          </w:p>
        </w:tc>
        <w:tc>
          <w:tcPr>
            <w:tcW w:w="1399" w:type="dxa"/>
          </w:tcPr>
          <w:p w:rsidR="00C261EE" w:rsidRPr="00D63A41" w:rsidRDefault="00C261EE" w:rsidP="00114C25">
            <w:pPr>
              <w:ind w:firstLine="0"/>
              <w:rPr>
                <w:rFonts w:ascii="標楷體" w:eastAsia="標楷體" w:hAnsi="標楷體" w:cs="標楷體"/>
                <w:color w:val="auto"/>
                <w:sz w:val="24"/>
                <w:szCs w:val="24"/>
              </w:rPr>
            </w:pPr>
          </w:p>
        </w:tc>
        <w:tc>
          <w:tcPr>
            <w:tcW w:w="3192" w:type="dxa"/>
          </w:tcPr>
          <w:p w:rsidR="00C261EE" w:rsidRPr="00D63A41" w:rsidRDefault="00C261EE" w:rsidP="00114C25">
            <w:pPr>
              <w:ind w:firstLine="0"/>
              <w:rPr>
                <w:rFonts w:ascii="標楷體" w:eastAsia="標楷體" w:hAnsi="標楷體" w:cs="標楷體"/>
                <w:color w:val="auto"/>
                <w:sz w:val="24"/>
                <w:szCs w:val="24"/>
              </w:rPr>
            </w:pPr>
          </w:p>
        </w:tc>
      </w:tr>
      <w:tr w:rsidR="00C261EE" w:rsidRPr="00D63A41" w:rsidTr="00114C25">
        <w:tc>
          <w:tcPr>
            <w:tcW w:w="1292" w:type="dxa"/>
          </w:tcPr>
          <w:p w:rsidR="00C261EE" w:rsidRPr="00D63A41" w:rsidRDefault="00C261EE" w:rsidP="00114C25">
            <w:pPr>
              <w:ind w:firstLine="0"/>
              <w:rPr>
                <w:rFonts w:ascii="標楷體" w:eastAsia="標楷體" w:hAnsi="標楷體" w:cs="標楷體"/>
                <w:color w:val="auto"/>
                <w:sz w:val="24"/>
                <w:szCs w:val="24"/>
              </w:rPr>
            </w:pPr>
          </w:p>
        </w:tc>
        <w:tc>
          <w:tcPr>
            <w:tcW w:w="3416" w:type="dxa"/>
          </w:tcPr>
          <w:p w:rsidR="00C261EE" w:rsidRPr="00D63A41" w:rsidRDefault="00C261EE" w:rsidP="00114C25">
            <w:pPr>
              <w:ind w:firstLine="0"/>
              <w:rPr>
                <w:rFonts w:ascii="標楷體" w:eastAsia="標楷體" w:hAnsi="標楷體" w:cs="標楷體"/>
                <w:color w:val="auto"/>
                <w:sz w:val="24"/>
                <w:szCs w:val="24"/>
              </w:rPr>
            </w:pPr>
          </w:p>
        </w:tc>
        <w:tc>
          <w:tcPr>
            <w:tcW w:w="3513" w:type="dxa"/>
          </w:tcPr>
          <w:p w:rsidR="00C261EE" w:rsidRPr="00D63A41" w:rsidRDefault="00C261EE" w:rsidP="00114C25">
            <w:pPr>
              <w:ind w:firstLine="0"/>
              <w:rPr>
                <w:rFonts w:ascii="標楷體" w:eastAsia="標楷體" w:hAnsi="標楷體" w:cs="標楷體"/>
                <w:color w:val="auto"/>
                <w:sz w:val="24"/>
                <w:szCs w:val="24"/>
              </w:rPr>
            </w:pPr>
          </w:p>
        </w:tc>
        <w:tc>
          <w:tcPr>
            <w:tcW w:w="2296" w:type="dxa"/>
          </w:tcPr>
          <w:p w:rsidR="00C261EE" w:rsidRPr="00D63A41" w:rsidRDefault="00C261EE" w:rsidP="00114C25">
            <w:pPr>
              <w:ind w:firstLine="0"/>
              <w:rPr>
                <w:rFonts w:ascii="標楷體" w:eastAsia="標楷體" w:hAnsi="標楷體" w:cs="標楷體"/>
                <w:color w:val="auto"/>
                <w:sz w:val="24"/>
                <w:szCs w:val="24"/>
              </w:rPr>
            </w:pPr>
          </w:p>
        </w:tc>
        <w:tc>
          <w:tcPr>
            <w:tcW w:w="1399" w:type="dxa"/>
          </w:tcPr>
          <w:p w:rsidR="00C261EE" w:rsidRPr="00D63A41" w:rsidRDefault="00C261EE" w:rsidP="00114C25">
            <w:pPr>
              <w:ind w:firstLine="0"/>
              <w:rPr>
                <w:rFonts w:ascii="標楷體" w:eastAsia="標楷體" w:hAnsi="標楷體" w:cs="標楷體"/>
                <w:color w:val="auto"/>
                <w:sz w:val="24"/>
                <w:szCs w:val="24"/>
              </w:rPr>
            </w:pPr>
          </w:p>
        </w:tc>
        <w:tc>
          <w:tcPr>
            <w:tcW w:w="3192" w:type="dxa"/>
          </w:tcPr>
          <w:p w:rsidR="00C261EE" w:rsidRPr="00D63A41" w:rsidRDefault="00C261EE" w:rsidP="00114C25">
            <w:pPr>
              <w:ind w:firstLine="0"/>
              <w:rPr>
                <w:rFonts w:ascii="標楷體" w:eastAsia="標楷體" w:hAnsi="標楷體" w:cs="標楷體"/>
                <w:color w:val="auto"/>
                <w:sz w:val="24"/>
                <w:szCs w:val="24"/>
              </w:rPr>
            </w:pPr>
          </w:p>
        </w:tc>
      </w:tr>
      <w:tr w:rsidR="00C261EE" w:rsidRPr="00D63A41" w:rsidTr="00114C25">
        <w:tc>
          <w:tcPr>
            <w:tcW w:w="1292" w:type="dxa"/>
          </w:tcPr>
          <w:p w:rsidR="00C261EE" w:rsidRPr="00D63A41" w:rsidRDefault="00C261EE" w:rsidP="00114C25">
            <w:pPr>
              <w:ind w:firstLine="0"/>
              <w:rPr>
                <w:rFonts w:ascii="標楷體" w:eastAsia="標楷體" w:hAnsi="標楷體" w:cs="標楷體"/>
                <w:color w:val="auto"/>
                <w:sz w:val="24"/>
                <w:szCs w:val="24"/>
              </w:rPr>
            </w:pPr>
          </w:p>
        </w:tc>
        <w:tc>
          <w:tcPr>
            <w:tcW w:w="3416" w:type="dxa"/>
          </w:tcPr>
          <w:p w:rsidR="00C261EE" w:rsidRPr="00D63A41" w:rsidRDefault="00C261EE" w:rsidP="00114C25">
            <w:pPr>
              <w:ind w:firstLine="0"/>
              <w:rPr>
                <w:rFonts w:ascii="標楷體" w:eastAsia="標楷體" w:hAnsi="標楷體" w:cs="標楷體"/>
                <w:color w:val="auto"/>
                <w:sz w:val="24"/>
                <w:szCs w:val="24"/>
              </w:rPr>
            </w:pPr>
          </w:p>
        </w:tc>
        <w:tc>
          <w:tcPr>
            <w:tcW w:w="3513" w:type="dxa"/>
          </w:tcPr>
          <w:p w:rsidR="00C261EE" w:rsidRPr="00D63A41" w:rsidRDefault="00C261EE" w:rsidP="00114C25">
            <w:pPr>
              <w:ind w:firstLine="0"/>
              <w:rPr>
                <w:rFonts w:ascii="標楷體" w:eastAsia="標楷體" w:hAnsi="標楷體" w:cs="標楷體"/>
                <w:color w:val="auto"/>
                <w:sz w:val="24"/>
                <w:szCs w:val="24"/>
              </w:rPr>
            </w:pPr>
          </w:p>
        </w:tc>
        <w:tc>
          <w:tcPr>
            <w:tcW w:w="2296" w:type="dxa"/>
          </w:tcPr>
          <w:p w:rsidR="00C261EE" w:rsidRPr="00D63A41" w:rsidRDefault="00C261EE" w:rsidP="00114C25">
            <w:pPr>
              <w:ind w:firstLine="0"/>
              <w:rPr>
                <w:rFonts w:ascii="標楷體" w:eastAsia="標楷體" w:hAnsi="標楷體" w:cs="標楷體"/>
                <w:color w:val="auto"/>
                <w:sz w:val="24"/>
                <w:szCs w:val="24"/>
              </w:rPr>
            </w:pPr>
          </w:p>
        </w:tc>
        <w:tc>
          <w:tcPr>
            <w:tcW w:w="1399" w:type="dxa"/>
          </w:tcPr>
          <w:p w:rsidR="00C261EE" w:rsidRPr="00D63A41" w:rsidRDefault="00C261EE" w:rsidP="00114C25">
            <w:pPr>
              <w:ind w:firstLine="0"/>
              <w:rPr>
                <w:rFonts w:ascii="標楷體" w:eastAsia="標楷體" w:hAnsi="標楷體" w:cs="標楷體"/>
                <w:color w:val="auto"/>
                <w:sz w:val="24"/>
                <w:szCs w:val="24"/>
              </w:rPr>
            </w:pPr>
          </w:p>
        </w:tc>
        <w:tc>
          <w:tcPr>
            <w:tcW w:w="3192" w:type="dxa"/>
          </w:tcPr>
          <w:p w:rsidR="00C261EE" w:rsidRPr="00D63A41" w:rsidRDefault="00C261EE" w:rsidP="00114C25">
            <w:pPr>
              <w:ind w:firstLine="0"/>
              <w:rPr>
                <w:rFonts w:ascii="標楷體" w:eastAsia="標楷體" w:hAnsi="標楷體" w:cs="標楷體"/>
                <w:color w:val="auto"/>
                <w:sz w:val="24"/>
                <w:szCs w:val="24"/>
              </w:rPr>
            </w:pPr>
          </w:p>
        </w:tc>
      </w:tr>
    </w:tbl>
    <w:p w:rsidR="00C261EE" w:rsidRPr="00D63A41" w:rsidRDefault="00C261EE" w:rsidP="00C261EE">
      <w:pPr>
        <w:rPr>
          <w:rFonts w:ascii="標楷體" w:eastAsia="標楷體" w:hAnsi="標楷體" w:cs="標楷體"/>
          <w:color w:val="auto"/>
          <w:sz w:val="24"/>
          <w:szCs w:val="24"/>
        </w:rPr>
      </w:pPr>
      <w:r w:rsidRPr="00D63A41">
        <w:rPr>
          <w:rFonts w:ascii="標楷體" w:eastAsia="標楷體" w:hAnsi="標楷體" w:cs="標楷體" w:hint="eastAsia"/>
          <w:color w:val="auto"/>
          <w:sz w:val="24"/>
          <w:szCs w:val="24"/>
        </w:rPr>
        <w:t>*上述欄位皆與校外人士協助教學與活動之申請表一致</w:t>
      </w:r>
    </w:p>
    <w:p w:rsidR="009F5FE4" w:rsidRPr="00D63A41" w:rsidRDefault="009F5FE4" w:rsidP="00D31588">
      <w:pPr>
        <w:spacing w:line="0" w:lineRule="atLeast"/>
        <w:rPr>
          <w:rFonts w:ascii="標楷體" w:eastAsia="標楷體" w:hAnsi="標楷體" w:cs="標楷體"/>
          <w:color w:val="auto"/>
          <w:sz w:val="24"/>
          <w:szCs w:val="24"/>
        </w:rPr>
      </w:pPr>
    </w:p>
    <w:sectPr w:rsidR="009F5FE4" w:rsidRPr="00D63A41"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08C" w:rsidRDefault="0012108C">
      <w:r>
        <w:separator/>
      </w:r>
    </w:p>
  </w:endnote>
  <w:endnote w:type="continuationSeparator" w:id="0">
    <w:p w:rsidR="0012108C" w:rsidRDefault="0012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AEE" w:rsidRDefault="00305AEE">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08C" w:rsidRDefault="0012108C">
      <w:r>
        <w:separator/>
      </w:r>
    </w:p>
  </w:footnote>
  <w:footnote w:type="continuationSeparator" w:id="0">
    <w:p w:rsidR="0012108C" w:rsidRDefault="001210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64531D"/>
    <w:multiLevelType w:val="hybridMultilevel"/>
    <w:tmpl w:val="67DA9AE6"/>
    <w:lvl w:ilvl="0" w:tplc="2A9267FA">
      <w:start w:val="1"/>
      <w:numFmt w:val="decimal"/>
      <w:lvlText w:val="%1."/>
      <w:lvlJc w:val="left"/>
      <w:pPr>
        <w:ind w:left="2605" w:hanging="360"/>
      </w:pPr>
      <w:rPr>
        <w:rFonts w:hint="default"/>
      </w:rPr>
    </w:lvl>
    <w:lvl w:ilvl="1" w:tplc="04090019" w:tentative="1">
      <w:start w:val="1"/>
      <w:numFmt w:val="ideographTraditional"/>
      <w:lvlText w:val="%2、"/>
      <w:lvlJc w:val="left"/>
      <w:pPr>
        <w:ind w:left="3205" w:hanging="480"/>
      </w:pPr>
    </w:lvl>
    <w:lvl w:ilvl="2" w:tplc="0409001B" w:tentative="1">
      <w:start w:val="1"/>
      <w:numFmt w:val="lowerRoman"/>
      <w:lvlText w:val="%3."/>
      <w:lvlJc w:val="right"/>
      <w:pPr>
        <w:ind w:left="3685" w:hanging="480"/>
      </w:pPr>
    </w:lvl>
    <w:lvl w:ilvl="3" w:tplc="0409000F" w:tentative="1">
      <w:start w:val="1"/>
      <w:numFmt w:val="decimal"/>
      <w:lvlText w:val="%4."/>
      <w:lvlJc w:val="left"/>
      <w:pPr>
        <w:ind w:left="4165" w:hanging="480"/>
      </w:pPr>
    </w:lvl>
    <w:lvl w:ilvl="4" w:tplc="04090019" w:tentative="1">
      <w:start w:val="1"/>
      <w:numFmt w:val="ideographTraditional"/>
      <w:lvlText w:val="%5、"/>
      <w:lvlJc w:val="left"/>
      <w:pPr>
        <w:ind w:left="4645" w:hanging="480"/>
      </w:pPr>
    </w:lvl>
    <w:lvl w:ilvl="5" w:tplc="0409001B" w:tentative="1">
      <w:start w:val="1"/>
      <w:numFmt w:val="lowerRoman"/>
      <w:lvlText w:val="%6."/>
      <w:lvlJc w:val="right"/>
      <w:pPr>
        <w:ind w:left="5125" w:hanging="480"/>
      </w:pPr>
    </w:lvl>
    <w:lvl w:ilvl="6" w:tplc="0409000F" w:tentative="1">
      <w:start w:val="1"/>
      <w:numFmt w:val="decimal"/>
      <w:lvlText w:val="%7."/>
      <w:lvlJc w:val="left"/>
      <w:pPr>
        <w:ind w:left="5605" w:hanging="480"/>
      </w:pPr>
    </w:lvl>
    <w:lvl w:ilvl="7" w:tplc="04090019" w:tentative="1">
      <w:start w:val="1"/>
      <w:numFmt w:val="ideographTraditional"/>
      <w:lvlText w:val="%8、"/>
      <w:lvlJc w:val="left"/>
      <w:pPr>
        <w:ind w:left="6085" w:hanging="480"/>
      </w:pPr>
    </w:lvl>
    <w:lvl w:ilvl="8" w:tplc="0409001B" w:tentative="1">
      <w:start w:val="1"/>
      <w:numFmt w:val="lowerRoman"/>
      <w:lvlText w:val="%9."/>
      <w:lvlJc w:val="right"/>
      <w:pPr>
        <w:ind w:left="6565" w:hanging="480"/>
      </w:pPr>
    </w:lvl>
  </w:abstractNum>
  <w:abstractNum w:abstractNumId="2" w15:restartNumberingAfterBreak="0">
    <w:nsid w:val="03882974"/>
    <w:multiLevelType w:val="hybridMultilevel"/>
    <w:tmpl w:val="82545222"/>
    <w:lvl w:ilvl="0" w:tplc="8E3AB7B0">
      <w:start w:val="1"/>
      <w:numFmt w:val="decimal"/>
      <w:lvlText w:val="%1."/>
      <w:lvlJc w:val="left"/>
      <w:pPr>
        <w:ind w:left="1223" w:hanging="360"/>
      </w:pPr>
      <w:rPr>
        <w:rFonts w:hint="default"/>
      </w:rPr>
    </w:lvl>
    <w:lvl w:ilvl="1" w:tplc="04090019" w:tentative="1">
      <w:start w:val="1"/>
      <w:numFmt w:val="ideographTraditional"/>
      <w:lvlText w:val="%2、"/>
      <w:lvlJc w:val="left"/>
      <w:pPr>
        <w:ind w:left="1823" w:hanging="480"/>
      </w:pPr>
    </w:lvl>
    <w:lvl w:ilvl="2" w:tplc="0409001B" w:tentative="1">
      <w:start w:val="1"/>
      <w:numFmt w:val="lowerRoman"/>
      <w:lvlText w:val="%3."/>
      <w:lvlJc w:val="right"/>
      <w:pPr>
        <w:ind w:left="2303" w:hanging="480"/>
      </w:pPr>
    </w:lvl>
    <w:lvl w:ilvl="3" w:tplc="0409000F" w:tentative="1">
      <w:start w:val="1"/>
      <w:numFmt w:val="decimal"/>
      <w:lvlText w:val="%4."/>
      <w:lvlJc w:val="left"/>
      <w:pPr>
        <w:ind w:left="2783" w:hanging="480"/>
      </w:pPr>
    </w:lvl>
    <w:lvl w:ilvl="4" w:tplc="04090019" w:tentative="1">
      <w:start w:val="1"/>
      <w:numFmt w:val="ideographTraditional"/>
      <w:lvlText w:val="%5、"/>
      <w:lvlJc w:val="left"/>
      <w:pPr>
        <w:ind w:left="3263" w:hanging="480"/>
      </w:pPr>
    </w:lvl>
    <w:lvl w:ilvl="5" w:tplc="0409001B" w:tentative="1">
      <w:start w:val="1"/>
      <w:numFmt w:val="lowerRoman"/>
      <w:lvlText w:val="%6."/>
      <w:lvlJc w:val="right"/>
      <w:pPr>
        <w:ind w:left="3743" w:hanging="480"/>
      </w:pPr>
    </w:lvl>
    <w:lvl w:ilvl="6" w:tplc="0409000F" w:tentative="1">
      <w:start w:val="1"/>
      <w:numFmt w:val="decimal"/>
      <w:lvlText w:val="%7."/>
      <w:lvlJc w:val="left"/>
      <w:pPr>
        <w:ind w:left="4223" w:hanging="480"/>
      </w:pPr>
    </w:lvl>
    <w:lvl w:ilvl="7" w:tplc="04090019" w:tentative="1">
      <w:start w:val="1"/>
      <w:numFmt w:val="ideographTraditional"/>
      <w:lvlText w:val="%8、"/>
      <w:lvlJc w:val="left"/>
      <w:pPr>
        <w:ind w:left="4703" w:hanging="480"/>
      </w:pPr>
    </w:lvl>
    <w:lvl w:ilvl="8" w:tplc="0409001B" w:tentative="1">
      <w:start w:val="1"/>
      <w:numFmt w:val="lowerRoman"/>
      <w:lvlText w:val="%9."/>
      <w:lvlJc w:val="right"/>
      <w:pPr>
        <w:ind w:left="5183" w:hanging="480"/>
      </w:pPr>
    </w:lvl>
  </w:abstractNum>
  <w:abstractNum w:abstractNumId="3"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4"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6DD78D9"/>
    <w:multiLevelType w:val="hybridMultilevel"/>
    <w:tmpl w:val="368CFA4C"/>
    <w:lvl w:ilvl="0" w:tplc="0004F78C">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8"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9" w15:restartNumberingAfterBreak="0">
    <w:nsid w:val="0BD05099"/>
    <w:multiLevelType w:val="hybridMultilevel"/>
    <w:tmpl w:val="00004970"/>
    <w:lvl w:ilvl="0" w:tplc="F3E410C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0"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2044A95"/>
    <w:multiLevelType w:val="hybridMultilevel"/>
    <w:tmpl w:val="D24E7EEC"/>
    <w:lvl w:ilvl="0" w:tplc="2F041BDA">
      <w:start w:val="1"/>
      <w:numFmt w:val="decimal"/>
      <w:lvlText w:val="%1."/>
      <w:lvlJc w:val="left"/>
      <w:pPr>
        <w:ind w:left="1223" w:hanging="360"/>
      </w:pPr>
      <w:rPr>
        <w:rFonts w:hint="default"/>
      </w:rPr>
    </w:lvl>
    <w:lvl w:ilvl="1" w:tplc="04090019" w:tentative="1">
      <w:start w:val="1"/>
      <w:numFmt w:val="ideographTraditional"/>
      <w:lvlText w:val="%2、"/>
      <w:lvlJc w:val="left"/>
      <w:pPr>
        <w:ind w:left="1823" w:hanging="480"/>
      </w:pPr>
    </w:lvl>
    <w:lvl w:ilvl="2" w:tplc="0409001B" w:tentative="1">
      <w:start w:val="1"/>
      <w:numFmt w:val="lowerRoman"/>
      <w:lvlText w:val="%3."/>
      <w:lvlJc w:val="right"/>
      <w:pPr>
        <w:ind w:left="2303" w:hanging="480"/>
      </w:pPr>
    </w:lvl>
    <w:lvl w:ilvl="3" w:tplc="0409000F" w:tentative="1">
      <w:start w:val="1"/>
      <w:numFmt w:val="decimal"/>
      <w:lvlText w:val="%4."/>
      <w:lvlJc w:val="left"/>
      <w:pPr>
        <w:ind w:left="2783" w:hanging="480"/>
      </w:pPr>
    </w:lvl>
    <w:lvl w:ilvl="4" w:tplc="04090019" w:tentative="1">
      <w:start w:val="1"/>
      <w:numFmt w:val="ideographTraditional"/>
      <w:lvlText w:val="%5、"/>
      <w:lvlJc w:val="left"/>
      <w:pPr>
        <w:ind w:left="3263" w:hanging="480"/>
      </w:pPr>
    </w:lvl>
    <w:lvl w:ilvl="5" w:tplc="0409001B" w:tentative="1">
      <w:start w:val="1"/>
      <w:numFmt w:val="lowerRoman"/>
      <w:lvlText w:val="%6."/>
      <w:lvlJc w:val="right"/>
      <w:pPr>
        <w:ind w:left="3743" w:hanging="480"/>
      </w:pPr>
    </w:lvl>
    <w:lvl w:ilvl="6" w:tplc="0409000F" w:tentative="1">
      <w:start w:val="1"/>
      <w:numFmt w:val="decimal"/>
      <w:lvlText w:val="%7."/>
      <w:lvlJc w:val="left"/>
      <w:pPr>
        <w:ind w:left="4223" w:hanging="480"/>
      </w:pPr>
    </w:lvl>
    <w:lvl w:ilvl="7" w:tplc="04090019" w:tentative="1">
      <w:start w:val="1"/>
      <w:numFmt w:val="ideographTraditional"/>
      <w:lvlText w:val="%8、"/>
      <w:lvlJc w:val="left"/>
      <w:pPr>
        <w:ind w:left="4703" w:hanging="480"/>
      </w:pPr>
    </w:lvl>
    <w:lvl w:ilvl="8" w:tplc="0409001B" w:tentative="1">
      <w:start w:val="1"/>
      <w:numFmt w:val="lowerRoman"/>
      <w:lvlText w:val="%9."/>
      <w:lvlJc w:val="right"/>
      <w:pPr>
        <w:ind w:left="5183" w:hanging="480"/>
      </w:pPr>
    </w:lvl>
  </w:abstractNum>
  <w:abstractNum w:abstractNumId="14"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5"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6" w15:restartNumberingAfterBreak="0">
    <w:nsid w:val="15FB01E4"/>
    <w:multiLevelType w:val="hybridMultilevel"/>
    <w:tmpl w:val="3C9698F8"/>
    <w:lvl w:ilvl="0" w:tplc="25D0134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173F7C65"/>
    <w:multiLevelType w:val="hybridMultilevel"/>
    <w:tmpl w:val="C5304442"/>
    <w:lvl w:ilvl="0" w:tplc="0CBE184E">
      <w:start w:val="1"/>
      <w:numFmt w:val="decimal"/>
      <w:lvlText w:val="%1."/>
      <w:lvlJc w:val="left"/>
      <w:pPr>
        <w:ind w:left="1223" w:hanging="360"/>
      </w:pPr>
      <w:rPr>
        <w:rFonts w:hint="default"/>
      </w:rPr>
    </w:lvl>
    <w:lvl w:ilvl="1" w:tplc="04090019" w:tentative="1">
      <w:start w:val="1"/>
      <w:numFmt w:val="ideographTraditional"/>
      <w:lvlText w:val="%2、"/>
      <w:lvlJc w:val="left"/>
      <w:pPr>
        <w:ind w:left="1823" w:hanging="480"/>
      </w:pPr>
    </w:lvl>
    <w:lvl w:ilvl="2" w:tplc="0409001B" w:tentative="1">
      <w:start w:val="1"/>
      <w:numFmt w:val="lowerRoman"/>
      <w:lvlText w:val="%3."/>
      <w:lvlJc w:val="right"/>
      <w:pPr>
        <w:ind w:left="2303" w:hanging="480"/>
      </w:pPr>
    </w:lvl>
    <w:lvl w:ilvl="3" w:tplc="0409000F" w:tentative="1">
      <w:start w:val="1"/>
      <w:numFmt w:val="decimal"/>
      <w:lvlText w:val="%4."/>
      <w:lvlJc w:val="left"/>
      <w:pPr>
        <w:ind w:left="2783" w:hanging="480"/>
      </w:pPr>
    </w:lvl>
    <w:lvl w:ilvl="4" w:tplc="04090019" w:tentative="1">
      <w:start w:val="1"/>
      <w:numFmt w:val="ideographTraditional"/>
      <w:lvlText w:val="%5、"/>
      <w:lvlJc w:val="left"/>
      <w:pPr>
        <w:ind w:left="3263" w:hanging="480"/>
      </w:pPr>
    </w:lvl>
    <w:lvl w:ilvl="5" w:tplc="0409001B" w:tentative="1">
      <w:start w:val="1"/>
      <w:numFmt w:val="lowerRoman"/>
      <w:lvlText w:val="%6."/>
      <w:lvlJc w:val="right"/>
      <w:pPr>
        <w:ind w:left="3743" w:hanging="480"/>
      </w:pPr>
    </w:lvl>
    <w:lvl w:ilvl="6" w:tplc="0409000F" w:tentative="1">
      <w:start w:val="1"/>
      <w:numFmt w:val="decimal"/>
      <w:lvlText w:val="%7."/>
      <w:lvlJc w:val="left"/>
      <w:pPr>
        <w:ind w:left="4223" w:hanging="480"/>
      </w:pPr>
    </w:lvl>
    <w:lvl w:ilvl="7" w:tplc="04090019" w:tentative="1">
      <w:start w:val="1"/>
      <w:numFmt w:val="ideographTraditional"/>
      <w:lvlText w:val="%8、"/>
      <w:lvlJc w:val="left"/>
      <w:pPr>
        <w:ind w:left="4703" w:hanging="480"/>
      </w:pPr>
    </w:lvl>
    <w:lvl w:ilvl="8" w:tplc="0409001B" w:tentative="1">
      <w:start w:val="1"/>
      <w:numFmt w:val="lowerRoman"/>
      <w:lvlText w:val="%9."/>
      <w:lvlJc w:val="right"/>
      <w:pPr>
        <w:ind w:left="5183" w:hanging="480"/>
      </w:pPr>
    </w:lvl>
  </w:abstractNum>
  <w:abstractNum w:abstractNumId="18"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9" w15:restartNumberingAfterBreak="0">
    <w:nsid w:val="188D1EBA"/>
    <w:multiLevelType w:val="hybridMultilevel"/>
    <w:tmpl w:val="E70E9D00"/>
    <w:lvl w:ilvl="0" w:tplc="B69879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C005110"/>
    <w:multiLevelType w:val="hybridMultilevel"/>
    <w:tmpl w:val="579213C0"/>
    <w:lvl w:ilvl="0" w:tplc="3AF0958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4"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8"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9"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3B630BC5"/>
    <w:multiLevelType w:val="hybridMultilevel"/>
    <w:tmpl w:val="56E06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81F04CD"/>
    <w:multiLevelType w:val="hybridMultilevel"/>
    <w:tmpl w:val="3BBE7520"/>
    <w:lvl w:ilvl="0" w:tplc="65363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92E2960"/>
    <w:multiLevelType w:val="hybridMultilevel"/>
    <w:tmpl w:val="14C4E18E"/>
    <w:lvl w:ilvl="0" w:tplc="C414CC8E">
      <w:start w:val="1"/>
      <w:numFmt w:val="decimal"/>
      <w:lvlText w:val="%1."/>
      <w:lvlJc w:val="left"/>
      <w:pPr>
        <w:ind w:left="1223" w:hanging="360"/>
      </w:pPr>
      <w:rPr>
        <w:rFonts w:hint="default"/>
      </w:rPr>
    </w:lvl>
    <w:lvl w:ilvl="1" w:tplc="04090019" w:tentative="1">
      <w:start w:val="1"/>
      <w:numFmt w:val="ideographTraditional"/>
      <w:lvlText w:val="%2、"/>
      <w:lvlJc w:val="left"/>
      <w:pPr>
        <w:ind w:left="1823" w:hanging="480"/>
      </w:pPr>
    </w:lvl>
    <w:lvl w:ilvl="2" w:tplc="0409001B" w:tentative="1">
      <w:start w:val="1"/>
      <w:numFmt w:val="lowerRoman"/>
      <w:lvlText w:val="%3."/>
      <w:lvlJc w:val="right"/>
      <w:pPr>
        <w:ind w:left="2303" w:hanging="480"/>
      </w:pPr>
    </w:lvl>
    <w:lvl w:ilvl="3" w:tplc="0409000F" w:tentative="1">
      <w:start w:val="1"/>
      <w:numFmt w:val="decimal"/>
      <w:lvlText w:val="%4."/>
      <w:lvlJc w:val="left"/>
      <w:pPr>
        <w:ind w:left="2783" w:hanging="480"/>
      </w:pPr>
    </w:lvl>
    <w:lvl w:ilvl="4" w:tplc="04090019" w:tentative="1">
      <w:start w:val="1"/>
      <w:numFmt w:val="ideographTraditional"/>
      <w:lvlText w:val="%5、"/>
      <w:lvlJc w:val="left"/>
      <w:pPr>
        <w:ind w:left="3263" w:hanging="480"/>
      </w:pPr>
    </w:lvl>
    <w:lvl w:ilvl="5" w:tplc="0409001B" w:tentative="1">
      <w:start w:val="1"/>
      <w:numFmt w:val="lowerRoman"/>
      <w:lvlText w:val="%6."/>
      <w:lvlJc w:val="right"/>
      <w:pPr>
        <w:ind w:left="3743" w:hanging="480"/>
      </w:pPr>
    </w:lvl>
    <w:lvl w:ilvl="6" w:tplc="0409000F" w:tentative="1">
      <w:start w:val="1"/>
      <w:numFmt w:val="decimal"/>
      <w:lvlText w:val="%7."/>
      <w:lvlJc w:val="left"/>
      <w:pPr>
        <w:ind w:left="4223" w:hanging="480"/>
      </w:pPr>
    </w:lvl>
    <w:lvl w:ilvl="7" w:tplc="04090019" w:tentative="1">
      <w:start w:val="1"/>
      <w:numFmt w:val="ideographTraditional"/>
      <w:lvlText w:val="%8、"/>
      <w:lvlJc w:val="left"/>
      <w:pPr>
        <w:ind w:left="4703" w:hanging="480"/>
      </w:pPr>
    </w:lvl>
    <w:lvl w:ilvl="8" w:tplc="0409001B" w:tentative="1">
      <w:start w:val="1"/>
      <w:numFmt w:val="lowerRoman"/>
      <w:lvlText w:val="%9."/>
      <w:lvlJc w:val="right"/>
      <w:pPr>
        <w:ind w:left="5183" w:hanging="480"/>
      </w:pPr>
    </w:lvl>
  </w:abstractNum>
  <w:abstractNum w:abstractNumId="36"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8" w15:restartNumberingAfterBreak="0">
    <w:nsid w:val="507E3B4E"/>
    <w:multiLevelType w:val="multilevel"/>
    <w:tmpl w:val="CBDA1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8923DF"/>
    <w:multiLevelType w:val="hybridMultilevel"/>
    <w:tmpl w:val="738E6AD6"/>
    <w:lvl w:ilvl="0" w:tplc="04090001">
      <w:start w:val="1"/>
      <w:numFmt w:val="bullet"/>
      <w:lvlText w:val=""/>
      <w:lvlJc w:val="left"/>
      <w:pPr>
        <w:ind w:left="503" w:hanging="480"/>
      </w:pPr>
      <w:rPr>
        <w:rFonts w:ascii="Wingdings" w:hAnsi="Wingdings" w:hint="default"/>
      </w:rPr>
    </w:lvl>
    <w:lvl w:ilvl="1" w:tplc="04090003" w:tentative="1">
      <w:start w:val="1"/>
      <w:numFmt w:val="bullet"/>
      <w:lvlText w:val=""/>
      <w:lvlJc w:val="left"/>
      <w:pPr>
        <w:ind w:left="983" w:hanging="480"/>
      </w:pPr>
      <w:rPr>
        <w:rFonts w:ascii="Wingdings" w:hAnsi="Wingdings" w:hint="default"/>
      </w:rPr>
    </w:lvl>
    <w:lvl w:ilvl="2" w:tplc="04090005" w:tentative="1">
      <w:start w:val="1"/>
      <w:numFmt w:val="bullet"/>
      <w:lvlText w:val=""/>
      <w:lvlJc w:val="left"/>
      <w:pPr>
        <w:ind w:left="1463" w:hanging="480"/>
      </w:pPr>
      <w:rPr>
        <w:rFonts w:ascii="Wingdings" w:hAnsi="Wingdings" w:hint="default"/>
      </w:rPr>
    </w:lvl>
    <w:lvl w:ilvl="3" w:tplc="04090001" w:tentative="1">
      <w:start w:val="1"/>
      <w:numFmt w:val="bullet"/>
      <w:lvlText w:val=""/>
      <w:lvlJc w:val="left"/>
      <w:pPr>
        <w:ind w:left="1943" w:hanging="480"/>
      </w:pPr>
      <w:rPr>
        <w:rFonts w:ascii="Wingdings" w:hAnsi="Wingdings" w:hint="default"/>
      </w:rPr>
    </w:lvl>
    <w:lvl w:ilvl="4" w:tplc="04090003" w:tentative="1">
      <w:start w:val="1"/>
      <w:numFmt w:val="bullet"/>
      <w:lvlText w:val=""/>
      <w:lvlJc w:val="left"/>
      <w:pPr>
        <w:ind w:left="2423" w:hanging="480"/>
      </w:pPr>
      <w:rPr>
        <w:rFonts w:ascii="Wingdings" w:hAnsi="Wingdings" w:hint="default"/>
      </w:rPr>
    </w:lvl>
    <w:lvl w:ilvl="5" w:tplc="04090005" w:tentative="1">
      <w:start w:val="1"/>
      <w:numFmt w:val="bullet"/>
      <w:lvlText w:val=""/>
      <w:lvlJc w:val="left"/>
      <w:pPr>
        <w:ind w:left="2903" w:hanging="480"/>
      </w:pPr>
      <w:rPr>
        <w:rFonts w:ascii="Wingdings" w:hAnsi="Wingdings" w:hint="default"/>
      </w:rPr>
    </w:lvl>
    <w:lvl w:ilvl="6" w:tplc="04090001" w:tentative="1">
      <w:start w:val="1"/>
      <w:numFmt w:val="bullet"/>
      <w:lvlText w:val=""/>
      <w:lvlJc w:val="left"/>
      <w:pPr>
        <w:ind w:left="3383" w:hanging="480"/>
      </w:pPr>
      <w:rPr>
        <w:rFonts w:ascii="Wingdings" w:hAnsi="Wingdings" w:hint="default"/>
      </w:rPr>
    </w:lvl>
    <w:lvl w:ilvl="7" w:tplc="04090003" w:tentative="1">
      <w:start w:val="1"/>
      <w:numFmt w:val="bullet"/>
      <w:lvlText w:val=""/>
      <w:lvlJc w:val="left"/>
      <w:pPr>
        <w:ind w:left="3863" w:hanging="480"/>
      </w:pPr>
      <w:rPr>
        <w:rFonts w:ascii="Wingdings" w:hAnsi="Wingdings" w:hint="default"/>
      </w:rPr>
    </w:lvl>
    <w:lvl w:ilvl="8" w:tplc="04090005" w:tentative="1">
      <w:start w:val="1"/>
      <w:numFmt w:val="bullet"/>
      <w:lvlText w:val=""/>
      <w:lvlJc w:val="left"/>
      <w:pPr>
        <w:ind w:left="4343" w:hanging="480"/>
      </w:pPr>
      <w:rPr>
        <w:rFonts w:ascii="Wingdings" w:hAnsi="Wingdings" w:hint="default"/>
      </w:rPr>
    </w:lvl>
  </w:abstractNum>
  <w:abstractNum w:abstractNumId="40"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41"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44"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5" w15:restartNumberingAfterBreak="0">
    <w:nsid w:val="6D8C537C"/>
    <w:multiLevelType w:val="hybridMultilevel"/>
    <w:tmpl w:val="20D88662"/>
    <w:lvl w:ilvl="0" w:tplc="4A6A4A1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6"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7"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8"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7"/>
  </w:num>
  <w:num w:numId="2">
    <w:abstractNumId w:val="48"/>
  </w:num>
  <w:num w:numId="3">
    <w:abstractNumId w:val="33"/>
  </w:num>
  <w:num w:numId="4">
    <w:abstractNumId w:val="43"/>
  </w:num>
  <w:num w:numId="5">
    <w:abstractNumId w:val="40"/>
  </w:num>
  <w:num w:numId="6">
    <w:abstractNumId w:val="37"/>
  </w:num>
  <w:num w:numId="7">
    <w:abstractNumId w:val="4"/>
  </w:num>
  <w:num w:numId="8">
    <w:abstractNumId w:val="29"/>
  </w:num>
  <w:num w:numId="9">
    <w:abstractNumId w:val="26"/>
  </w:num>
  <w:num w:numId="10">
    <w:abstractNumId w:val="42"/>
  </w:num>
  <w:num w:numId="11">
    <w:abstractNumId w:val="46"/>
  </w:num>
  <w:num w:numId="12">
    <w:abstractNumId w:val="47"/>
  </w:num>
  <w:num w:numId="13">
    <w:abstractNumId w:val="28"/>
  </w:num>
  <w:num w:numId="14">
    <w:abstractNumId w:val="18"/>
  </w:num>
  <w:num w:numId="15">
    <w:abstractNumId w:val="14"/>
  </w:num>
  <w:num w:numId="16">
    <w:abstractNumId w:val="36"/>
  </w:num>
  <w:num w:numId="17">
    <w:abstractNumId w:val="15"/>
  </w:num>
  <w:num w:numId="18">
    <w:abstractNumId w:val="0"/>
  </w:num>
  <w:num w:numId="19">
    <w:abstractNumId w:val="31"/>
  </w:num>
  <w:num w:numId="20">
    <w:abstractNumId w:val="32"/>
  </w:num>
  <w:num w:numId="21">
    <w:abstractNumId w:val="24"/>
  </w:num>
  <w:num w:numId="22">
    <w:abstractNumId w:val="8"/>
  </w:num>
  <w:num w:numId="23">
    <w:abstractNumId w:val="6"/>
  </w:num>
  <w:num w:numId="24">
    <w:abstractNumId w:val="44"/>
  </w:num>
  <w:num w:numId="25">
    <w:abstractNumId w:val="20"/>
  </w:num>
  <w:num w:numId="26">
    <w:abstractNumId w:val="12"/>
  </w:num>
  <w:num w:numId="27">
    <w:abstractNumId w:val="11"/>
  </w:num>
  <w:num w:numId="28">
    <w:abstractNumId w:val="22"/>
  </w:num>
  <w:num w:numId="29">
    <w:abstractNumId w:val="25"/>
  </w:num>
  <w:num w:numId="30">
    <w:abstractNumId w:val="3"/>
  </w:num>
  <w:num w:numId="31">
    <w:abstractNumId w:val="41"/>
  </w:num>
  <w:num w:numId="32">
    <w:abstractNumId w:val="21"/>
  </w:num>
  <w:num w:numId="33">
    <w:abstractNumId w:val="7"/>
  </w:num>
  <w:num w:numId="34">
    <w:abstractNumId w:val="10"/>
  </w:num>
  <w:num w:numId="35">
    <w:abstractNumId w:val="39"/>
  </w:num>
  <w:num w:numId="36">
    <w:abstractNumId w:val="34"/>
  </w:num>
  <w:num w:numId="37">
    <w:abstractNumId w:val="35"/>
  </w:num>
  <w:num w:numId="38">
    <w:abstractNumId w:val="45"/>
  </w:num>
  <w:num w:numId="39">
    <w:abstractNumId w:val="19"/>
  </w:num>
  <w:num w:numId="40">
    <w:abstractNumId w:val="30"/>
  </w:num>
  <w:num w:numId="41">
    <w:abstractNumId w:val="13"/>
  </w:num>
  <w:num w:numId="42">
    <w:abstractNumId w:val="23"/>
  </w:num>
  <w:num w:numId="43">
    <w:abstractNumId w:val="16"/>
  </w:num>
  <w:num w:numId="44">
    <w:abstractNumId w:val="5"/>
  </w:num>
  <w:num w:numId="45">
    <w:abstractNumId w:val="2"/>
  </w:num>
  <w:num w:numId="46">
    <w:abstractNumId w:val="17"/>
  </w:num>
  <w:num w:numId="47">
    <w:abstractNumId w:val="9"/>
  </w:num>
  <w:num w:numId="48">
    <w:abstractNumId w:val="1"/>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922"/>
    <w:rsid w:val="00005FB2"/>
    <w:rsid w:val="00006DA2"/>
    <w:rsid w:val="00010F37"/>
    <w:rsid w:val="00011C64"/>
    <w:rsid w:val="00014B99"/>
    <w:rsid w:val="00014DA1"/>
    <w:rsid w:val="00017015"/>
    <w:rsid w:val="00020AF4"/>
    <w:rsid w:val="00026BCF"/>
    <w:rsid w:val="000279DB"/>
    <w:rsid w:val="00031A53"/>
    <w:rsid w:val="00031BC9"/>
    <w:rsid w:val="00033334"/>
    <w:rsid w:val="000346B2"/>
    <w:rsid w:val="00035DBB"/>
    <w:rsid w:val="00040719"/>
    <w:rsid w:val="00045A88"/>
    <w:rsid w:val="000465F1"/>
    <w:rsid w:val="00046661"/>
    <w:rsid w:val="00046E11"/>
    <w:rsid w:val="000502B5"/>
    <w:rsid w:val="00052227"/>
    <w:rsid w:val="00052883"/>
    <w:rsid w:val="0005561B"/>
    <w:rsid w:val="00060028"/>
    <w:rsid w:val="00060770"/>
    <w:rsid w:val="00060DFA"/>
    <w:rsid w:val="000619E4"/>
    <w:rsid w:val="00061EC2"/>
    <w:rsid w:val="0006357B"/>
    <w:rsid w:val="0006585C"/>
    <w:rsid w:val="000668B0"/>
    <w:rsid w:val="00076501"/>
    <w:rsid w:val="000766D7"/>
    <w:rsid w:val="00076909"/>
    <w:rsid w:val="00081436"/>
    <w:rsid w:val="00081700"/>
    <w:rsid w:val="00085DA0"/>
    <w:rsid w:val="0009638F"/>
    <w:rsid w:val="00096419"/>
    <w:rsid w:val="00097C2E"/>
    <w:rsid w:val="000A045A"/>
    <w:rsid w:val="000A1997"/>
    <w:rsid w:val="000A2B73"/>
    <w:rsid w:val="000A3BDE"/>
    <w:rsid w:val="000A544E"/>
    <w:rsid w:val="000A7AF6"/>
    <w:rsid w:val="000B1DEA"/>
    <w:rsid w:val="000B343E"/>
    <w:rsid w:val="000B3A25"/>
    <w:rsid w:val="000B4C7F"/>
    <w:rsid w:val="000C03B0"/>
    <w:rsid w:val="000C2DE0"/>
    <w:rsid w:val="000C2DE4"/>
    <w:rsid w:val="000C3028"/>
    <w:rsid w:val="000D033B"/>
    <w:rsid w:val="000D10ED"/>
    <w:rsid w:val="000D26F4"/>
    <w:rsid w:val="000D4140"/>
    <w:rsid w:val="000D608C"/>
    <w:rsid w:val="000E1851"/>
    <w:rsid w:val="000E334A"/>
    <w:rsid w:val="000E67EC"/>
    <w:rsid w:val="000E7B47"/>
    <w:rsid w:val="000F33DD"/>
    <w:rsid w:val="000F6784"/>
    <w:rsid w:val="00102C9A"/>
    <w:rsid w:val="00104AF6"/>
    <w:rsid w:val="00105275"/>
    <w:rsid w:val="00107B78"/>
    <w:rsid w:val="00110487"/>
    <w:rsid w:val="001112EF"/>
    <w:rsid w:val="00111853"/>
    <w:rsid w:val="00114C25"/>
    <w:rsid w:val="0011580C"/>
    <w:rsid w:val="00115A2F"/>
    <w:rsid w:val="0012108C"/>
    <w:rsid w:val="0012196C"/>
    <w:rsid w:val="00123A2D"/>
    <w:rsid w:val="001248B8"/>
    <w:rsid w:val="001255E6"/>
    <w:rsid w:val="001265EE"/>
    <w:rsid w:val="00130353"/>
    <w:rsid w:val="00132C6C"/>
    <w:rsid w:val="001360E9"/>
    <w:rsid w:val="00141E97"/>
    <w:rsid w:val="00143740"/>
    <w:rsid w:val="001445B1"/>
    <w:rsid w:val="0014796F"/>
    <w:rsid w:val="00150A4C"/>
    <w:rsid w:val="00156A6B"/>
    <w:rsid w:val="00170D0B"/>
    <w:rsid w:val="00173C90"/>
    <w:rsid w:val="00181ACE"/>
    <w:rsid w:val="001850A6"/>
    <w:rsid w:val="00187019"/>
    <w:rsid w:val="001918A5"/>
    <w:rsid w:val="00191AFD"/>
    <w:rsid w:val="00191B20"/>
    <w:rsid w:val="001933CC"/>
    <w:rsid w:val="00194129"/>
    <w:rsid w:val="0019471B"/>
    <w:rsid w:val="001948DA"/>
    <w:rsid w:val="001A0B5F"/>
    <w:rsid w:val="001A0C95"/>
    <w:rsid w:val="001A1D6E"/>
    <w:rsid w:val="001A43D4"/>
    <w:rsid w:val="001B04F0"/>
    <w:rsid w:val="001B09FB"/>
    <w:rsid w:val="001B3ACA"/>
    <w:rsid w:val="001B4EE9"/>
    <w:rsid w:val="001B5CEB"/>
    <w:rsid w:val="001C162B"/>
    <w:rsid w:val="001C32FA"/>
    <w:rsid w:val="001C44AF"/>
    <w:rsid w:val="001C5493"/>
    <w:rsid w:val="001C5ACF"/>
    <w:rsid w:val="001D0E7F"/>
    <w:rsid w:val="001D293D"/>
    <w:rsid w:val="001D3382"/>
    <w:rsid w:val="001D52A7"/>
    <w:rsid w:val="001E290D"/>
    <w:rsid w:val="001E5752"/>
    <w:rsid w:val="001E724D"/>
    <w:rsid w:val="001F1F5B"/>
    <w:rsid w:val="001F4460"/>
    <w:rsid w:val="002026C7"/>
    <w:rsid w:val="002058E2"/>
    <w:rsid w:val="00205A5D"/>
    <w:rsid w:val="00206114"/>
    <w:rsid w:val="00210F9A"/>
    <w:rsid w:val="00214156"/>
    <w:rsid w:val="00214BA9"/>
    <w:rsid w:val="002166E5"/>
    <w:rsid w:val="00220408"/>
    <w:rsid w:val="00221BF0"/>
    <w:rsid w:val="00225853"/>
    <w:rsid w:val="00227D43"/>
    <w:rsid w:val="002465A9"/>
    <w:rsid w:val="0025196E"/>
    <w:rsid w:val="00252E0C"/>
    <w:rsid w:val="00263A25"/>
    <w:rsid w:val="00264A9E"/>
    <w:rsid w:val="002664FE"/>
    <w:rsid w:val="002670FA"/>
    <w:rsid w:val="00271201"/>
    <w:rsid w:val="00281385"/>
    <w:rsid w:val="00285A39"/>
    <w:rsid w:val="00290376"/>
    <w:rsid w:val="002913B6"/>
    <w:rsid w:val="002915C9"/>
    <w:rsid w:val="002920BA"/>
    <w:rsid w:val="00294813"/>
    <w:rsid w:val="0029565D"/>
    <w:rsid w:val="002A105E"/>
    <w:rsid w:val="002A156D"/>
    <w:rsid w:val="002A2334"/>
    <w:rsid w:val="002A402E"/>
    <w:rsid w:val="002A422B"/>
    <w:rsid w:val="002A4EAA"/>
    <w:rsid w:val="002A699E"/>
    <w:rsid w:val="002A7515"/>
    <w:rsid w:val="002B5B91"/>
    <w:rsid w:val="002B63BF"/>
    <w:rsid w:val="002C2C4F"/>
    <w:rsid w:val="002C69E3"/>
    <w:rsid w:val="002D3F86"/>
    <w:rsid w:val="002D7331"/>
    <w:rsid w:val="002E2523"/>
    <w:rsid w:val="002E5F3B"/>
    <w:rsid w:val="002F2AF7"/>
    <w:rsid w:val="002F535E"/>
    <w:rsid w:val="002F74D8"/>
    <w:rsid w:val="00301426"/>
    <w:rsid w:val="00302B24"/>
    <w:rsid w:val="003054B9"/>
    <w:rsid w:val="00305AEE"/>
    <w:rsid w:val="00306DEF"/>
    <w:rsid w:val="00310872"/>
    <w:rsid w:val="00314C01"/>
    <w:rsid w:val="00315311"/>
    <w:rsid w:val="00316E9B"/>
    <w:rsid w:val="0032064E"/>
    <w:rsid w:val="00320E8E"/>
    <w:rsid w:val="003219D1"/>
    <w:rsid w:val="00323167"/>
    <w:rsid w:val="00331BED"/>
    <w:rsid w:val="00334F63"/>
    <w:rsid w:val="00337B81"/>
    <w:rsid w:val="0034044A"/>
    <w:rsid w:val="00342067"/>
    <w:rsid w:val="00355490"/>
    <w:rsid w:val="0035771B"/>
    <w:rsid w:val="00357A06"/>
    <w:rsid w:val="00360009"/>
    <w:rsid w:val="003601BB"/>
    <w:rsid w:val="00361C8C"/>
    <w:rsid w:val="0036459A"/>
    <w:rsid w:val="003646AA"/>
    <w:rsid w:val="00364E82"/>
    <w:rsid w:val="0037137A"/>
    <w:rsid w:val="0037218D"/>
    <w:rsid w:val="00376C12"/>
    <w:rsid w:val="00380082"/>
    <w:rsid w:val="00382A13"/>
    <w:rsid w:val="00392A6A"/>
    <w:rsid w:val="00392C71"/>
    <w:rsid w:val="0039306C"/>
    <w:rsid w:val="003939AB"/>
    <w:rsid w:val="0039412B"/>
    <w:rsid w:val="00394743"/>
    <w:rsid w:val="00395A69"/>
    <w:rsid w:val="003A2FAC"/>
    <w:rsid w:val="003A578A"/>
    <w:rsid w:val="003A5FEB"/>
    <w:rsid w:val="003B57B2"/>
    <w:rsid w:val="003B75E7"/>
    <w:rsid w:val="003B7C4D"/>
    <w:rsid w:val="003C1C0A"/>
    <w:rsid w:val="003C2661"/>
    <w:rsid w:val="003C6C2D"/>
    <w:rsid w:val="003C7092"/>
    <w:rsid w:val="003D2C05"/>
    <w:rsid w:val="003D2E00"/>
    <w:rsid w:val="003D3A43"/>
    <w:rsid w:val="003E11DC"/>
    <w:rsid w:val="003E663E"/>
    <w:rsid w:val="003F0859"/>
    <w:rsid w:val="003F0EBC"/>
    <w:rsid w:val="003F2C64"/>
    <w:rsid w:val="003F64AD"/>
    <w:rsid w:val="003F7A48"/>
    <w:rsid w:val="00401839"/>
    <w:rsid w:val="0040240B"/>
    <w:rsid w:val="0040278C"/>
    <w:rsid w:val="004027A9"/>
    <w:rsid w:val="00403CDE"/>
    <w:rsid w:val="00403E10"/>
    <w:rsid w:val="0040425F"/>
    <w:rsid w:val="004070BB"/>
    <w:rsid w:val="00413282"/>
    <w:rsid w:val="00415037"/>
    <w:rsid w:val="0042042E"/>
    <w:rsid w:val="00422390"/>
    <w:rsid w:val="00426712"/>
    <w:rsid w:val="00431B0B"/>
    <w:rsid w:val="00433109"/>
    <w:rsid w:val="00434C48"/>
    <w:rsid w:val="00440B21"/>
    <w:rsid w:val="00441B99"/>
    <w:rsid w:val="00444D37"/>
    <w:rsid w:val="004463D6"/>
    <w:rsid w:val="00454FAA"/>
    <w:rsid w:val="0046203E"/>
    <w:rsid w:val="00465A21"/>
    <w:rsid w:val="00467F96"/>
    <w:rsid w:val="00470E2B"/>
    <w:rsid w:val="00471A5D"/>
    <w:rsid w:val="00474E06"/>
    <w:rsid w:val="00481A87"/>
    <w:rsid w:val="004843EC"/>
    <w:rsid w:val="0048605F"/>
    <w:rsid w:val="00490278"/>
    <w:rsid w:val="0049103E"/>
    <w:rsid w:val="00493294"/>
    <w:rsid w:val="00497E93"/>
    <w:rsid w:val="004A3471"/>
    <w:rsid w:val="004A4180"/>
    <w:rsid w:val="004A46BB"/>
    <w:rsid w:val="004A5072"/>
    <w:rsid w:val="004B0A44"/>
    <w:rsid w:val="004B103C"/>
    <w:rsid w:val="004B2A8F"/>
    <w:rsid w:val="004C31EE"/>
    <w:rsid w:val="004C409F"/>
    <w:rsid w:val="004C42DD"/>
    <w:rsid w:val="004C5CE7"/>
    <w:rsid w:val="004D0F9B"/>
    <w:rsid w:val="004D2FAA"/>
    <w:rsid w:val="004D4830"/>
    <w:rsid w:val="004D5763"/>
    <w:rsid w:val="004D651E"/>
    <w:rsid w:val="004E43E3"/>
    <w:rsid w:val="004E5581"/>
    <w:rsid w:val="004E6CC7"/>
    <w:rsid w:val="004F020E"/>
    <w:rsid w:val="004F16AB"/>
    <w:rsid w:val="004F2F0B"/>
    <w:rsid w:val="004F386B"/>
    <w:rsid w:val="004F40A0"/>
    <w:rsid w:val="004F7550"/>
    <w:rsid w:val="00501758"/>
    <w:rsid w:val="00504BCC"/>
    <w:rsid w:val="00507327"/>
    <w:rsid w:val="005103D7"/>
    <w:rsid w:val="00517F7B"/>
    <w:rsid w:val="00517FDB"/>
    <w:rsid w:val="005336C0"/>
    <w:rsid w:val="0053472D"/>
    <w:rsid w:val="00534B60"/>
    <w:rsid w:val="00540EB2"/>
    <w:rsid w:val="00543640"/>
    <w:rsid w:val="00543FDF"/>
    <w:rsid w:val="00550328"/>
    <w:rsid w:val="005528F3"/>
    <w:rsid w:val="0055297F"/>
    <w:rsid w:val="005533E5"/>
    <w:rsid w:val="005571F5"/>
    <w:rsid w:val="005572C8"/>
    <w:rsid w:val="0056622D"/>
    <w:rsid w:val="00566BE5"/>
    <w:rsid w:val="00570442"/>
    <w:rsid w:val="00573E05"/>
    <w:rsid w:val="00575BF8"/>
    <w:rsid w:val="00580EDC"/>
    <w:rsid w:val="00586943"/>
    <w:rsid w:val="005902DD"/>
    <w:rsid w:val="005A3DF5"/>
    <w:rsid w:val="005A4D9A"/>
    <w:rsid w:val="005A649D"/>
    <w:rsid w:val="005A6B4B"/>
    <w:rsid w:val="005B1A2D"/>
    <w:rsid w:val="005B30E9"/>
    <w:rsid w:val="005B39AB"/>
    <w:rsid w:val="005B3F5F"/>
    <w:rsid w:val="005B4FE2"/>
    <w:rsid w:val="005B69DE"/>
    <w:rsid w:val="005B722E"/>
    <w:rsid w:val="005C10D9"/>
    <w:rsid w:val="005C1327"/>
    <w:rsid w:val="005C5268"/>
    <w:rsid w:val="005C62F3"/>
    <w:rsid w:val="005D0143"/>
    <w:rsid w:val="005D35A4"/>
    <w:rsid w:val="005D6008"/>
    <w:rsid w:val="005D74BC"/>
    <w:rsid w:val="005D7AB8"/>
    <w:rsid w:val="005E6CDD"/>
    <w:rsid w:val="005F1B74"/>
    <w:rsid w:val="005F562B"/>
    <w:rsid w:val="005F5C4A"/>
    <w:rsid w:val="0060000E"/>
    <w:rsid w:val="0060022B"/>
    <w:rsid w:val="00607C91"/>
    <w:rsid w:val="006110C5"/>
    <w:rsid w:val="006121F2"/>
    <w:rsid w:val="00612664"/>
    <w:rsid w:val="00612847"/>
    <w:rsid w:val="00614047"/>
    <w:rsid w:val="006177F3"/>
    <w:rsid w:val="00617F7F"/>
    <w:rsid w:val="00622E5F"/>
    <w:rsid w:val="00622EDE"/>
    <w:rsid w:val="00624805"/>
    <w:rsid w:val="00624D39"/>
    <w:rsid w:val="00635100"/>
    <w:rsid w:val="006352E5"/>
    <w:rsid w:val="006400E2"/>
    <w:rsid w:val="006412A2"/>
    <w:rsid w:val="00642508"/>
    <w:rsid w:val="0064317A"/>
    <w:rsid w:val="0064489F"/>
    <w:rsid w:val="006453E2"/>
    <w:rsid w:val="00645503"/>
    <w:rsid w:val="006510A0"/>
    <w:rsid w:val="00652551"/>
    <w:rsid w:val="00654B9D"/>
    <w:rsid w:val="006550DD"/>
    <w:rsid w:val="00655D38"/>
    <w:rsid w:val="00661070"/>
    <w:rsid w:val="00663336"/>
    <w:rsid w:val="006648FA"/>
    <w:rsid w:val="00666617"/>
    <w:rsid w:val="006711E0"/>
    <w:rsid w:val="0068047A"/>
    <w:rsid w:val="006820EF"/>
    <w:rsid w:val="00683A76"/>
    <w:rsid w:val="006848A7"/>
    <w:rsid w:val="00684EC6"/>
    <w:rsid w:val="0068714E"/>
    <w:rsid w:val="00691588"/>
    <w:rsid w:val="006920B6"/>
    <w:rsid w:val="006928CA"/>
    <w:rsid w:val="00693F13"/>
    <w:rsid w:val="00694980"/>
    <w:rsid w:val="00696178"/>
    <w:rsid w:val="006967C2"/>
    <w:rsid w:val="00697A68"/>
    <w:rsid w:val="006A3791"/>
    <w:rsid w:val="006A529F"/>
    <w:rsid w:val="006B02E0"/>
    <w:rsid w:val="006B2866"/>
    <w:rsid w:val="006B3591"/>
    <w:rsid w:val="006C007F"/>
    <w:rsid w:val="006C2ACA"/>
    <w:rsid w:val="006C30ED"/>
    <w:rsid w:val="006C3A88"/>
    <w:rsid w:val="006C62A2"/>
    <w:rsid w:val="006C668A"/>
    <w:rsid w:val="006D10E0"/>
    <w:rsid w:val="006D1D3D"/>
    <w:rsid w:val="006D30E1"/>
    <w:rsid w:val="006D3ACD"/>
    <w:rsid w:val="006D3CA3"/>
    <w:rsid w:val="006D52E9"/>
    <w:rsid w:val="006D6FF1"/>
    <w:rsid w:val="006E27FD"/>
    <w:rsid w:val="006F398C"/>
    <w:rsid w:val="006F3A41"/>
    <w:rsid w:val="006F71C8"/>
    <w:rsid w:val="006F744C"/>
    <w:rsid w:val="00700B02"/>
    <w:rsid w:val="00701F4B"/>
    <w:rsid w:val="00702282"/>
    <w:rsid w:val="007044B8"/>
    <w:rsid w:val="007061DD"/>
    <w:rsid w:val="00707F8C"/>
    <w:rsid w:val="00712C94"/>
    <w:rsid w:val="007147DC"/>
    <w:rsid w:val="00716139"/>
    <w:rsid w:val="007257DA"/>
    <w:rsid w:val="00725A45"/>
    <w:rsid w:val="00726FA3"/>
    <w:rsid w:val="007361BE"/>
    <w:rsid w:val="00736961"/>
    <w:rsid w:val="0074128F"/>
    <w:rsid w:val="0074265B"/>
    <w:rsid w:val="00742F96"/>
    <w:rsid w:val="00746A4D"/>
    <w:rsid w:val="00747546"/>
    <w:rsid w:val="007528AD"/>
    <w:rsid w:val="00754A2E"/>
    <w:rsid w:val="00760AB4"/>
    <w:rsid w:val="00762578"/>
    <w:rsid w:val="007649FE"/>
    <w:rsid w:val="00765F73"/>
    <w:rsid w:val="007704B2"/>
    <w:rsid w:val="00770723"/>
    <w:rsid w:val="00770DE0"/>
    <w:rsid w:val="00772791"/>
    <w:rsid w:val="00774FF2"/>
    <w:rsid w:val="007776EE"/>
    <w:rsid w:val="00780181"/>
    <w:rsid w:val="00780CEF"/>
    <w:rsid w:val="00786577"/>
    <w:rsid w:val="0079073C"/>
    <w:rsid w:val="007924F8"/>
    <w:rsid w:val="00793F87"/>
    <w:rsid w:val="007A03E7"/>
    <w:rsid w:val="007B01AC"/>
    <w:rsid w:val="007B08AA"/>
    <w:rsid w:val="007B4583"/>
    <w:rsid w:val="007C0CAF"/>
    <w:rsid w:val="007C196E"/>
    <w:rsid w:val="007C2A65"/>
    <w:rsid w:val="007C355B"/>
    <w:rsid w:val="007C40CA"/>
    <w:rsid w:val="007C4F1E"/>
    <w:rsid w:val="007C5338"/>
    <w:rsid w:val="007C689B"/>
    <w:rsid w:val="007C6AFA"/>
    <w:rsid w:val="007C72AB"/>
    <w:rsid w:val="007D347C"/>
    <w:rsid w:val="007D42F0"/>
    <w:rsid w:val="007D579F"/>
    <w:rsid w:val="007E668D"/>
    <w:rsid w:val="007F2FF3"/>
    <w:rsid w:val="007F5B18"/>
    <w:rsid w:val="00800FF7"/>
    <w:rsid w:val="0080443E"/>
    <w:rsid w:val="00804F88"/>
    <w:rsid w:val="00811297"/>
    <w:rsid w:val="008146FE"/>
    <w:rsid w:val="008222BF"/>
    <w:rsid w:val="00823DF1"/>
    <w:rsid w:val="00824477"/>
    <w:rsid w:val="00825116"/>
    <w:rsid w:val="00832CA1"/>
    <w:rsid w:val="0084049D"/>
    <w:rsid w:val="00842F25"/>
    <w:rsid w:val="008441A1"/>
    <w:rsid w:val="0084515D"/>
    <w:rsid w:val="00847029"/>
    <w:rsid w:val="00847164"/>
    <w:rsid w:val="00850FA4"/>
    <w:rsid w:val="008512C8"/>
    <w:rsid w:val="00851B3E"/>
    <w:rsid w:val="00854A97"/>
    <w:rsid w:val="00855A15"/>
    <w:rsid w:val="00855F30"/>
    <w:rsid w:val="00856331"/>
    <w:rsid w:val="00864919"/>
    <w:rsid w:val="00865307"/>
    <w:rsid w:val="0086566A"/>
    <w:rsid w:val="008656BF"/>
    <w:rsid w:val="00870E49"/>
    <w:rsid w:val="00871317"/>
    <w:rsid w:val="0087429D"/>
    <w:rsid w:val="0087452F"/>
    <w:rsid w:val="00875CBB"/>
    <w:rsid w:val="0088018D"/>
    <w:rsid w:val="00882E64"/>
    <w:rsid w:val="008839AC"/>
    <w:rsid w:val="0089168C"/>
    <w:rsid w:val="008920B6"/>
    <w:rsid w:val="0089672F"/>
    <w:rsid w:val="008A339B"/>
    <w:rsid w:val="008A5131"/>
    <w:rsid w:val="008A5E7D"/>
    <w:rsid w:val="008B066B"/>
    <w:rsid w:val="008B2B8C"/>
    <w:rsid w:val="008B3918"/>
    <w:rsid w:val="008B56DD"/>
    <w:rsid w:val="008B7571"/>
    <w:rsid w:val="008B7B1A"/>
    <w:rsid w:val="008C6637"/>
    <w:rsid w:val="008C7AF6"/>
    <w:rsid w:val="008D2428"/>
    <w:rsid w:val="008D6B02"/>
    <w:rsid w:val="008E161E"/>
    <w:rsid w:val="008E1F08"/>
    <w:rsid w:val="008F1D99"/>
    <w:rsid w:val="008F22B2"/>
    <w:rsid w:val="008F2B26"/>
    <w:rsid w:val="009020B8"/>
    <w:rsid w:val="00902CB0"/>
    <w:rsid w:val="009034F6"/>
    <w:rsid w:val="00904158"/>
    <w:rsid w:val="009102E9"/>
    <w:rsid w:val="009114CF"/>
    <w:rsid w:val="00913E80"/>
    <w:rsid w:val="00916B7C"/>
    <w:rsid w:val="00917081"/>
    <w:rsid w:val="009224C9"/>
    <w:rsid w:val="00922616"/>
    <w:rsid w:val="009232D1"/>
    <w:rsid w:val="009234F2"/>
    <w:rsid w:val="0092541D"/>
    <w:rsid w:val="00926B07"/>
    <w:rsid w:val="00927B38"/>
    <w:rsid w:val="00930D6B"/>
    <w:rsid w:val="009335D2"/>
    <w:rsid w:val="0093744F"/>
    <w:rsid w:val="00937454"/>
    <w:rsid w:val="00940293"/>
    <w:rsid w:val="00940542"/>
    <w:rsid w:val="009424D8"/>
    <w:rsid w:val="00945217"/>
    <w:rsid w:val="009476AD"/>
    <w:rsid w:val="00951842"/>
    <w:rsid w:val="009529E0"/>
    <w:rsid w:val="00955F24"/>
    <w:rsid w:val="00965857"/>
    <w:rsid w:val="00966319"/>
    <w:rsid w:val="00967DBF"/>
    <w:rsid w:val="0097151F"/>
    <w:rsid w:val="00972994"/>
    <w:rsid w:val="009740F8"/>
    <w:rsid w:val="00976BCF"/>
    <w:rsid w:val="00981915"/>
    <w:rsid w:val="00982D4A"/>
    <w:rsid w:val="00983EFF"/>
    <w:rsid w:val="0098432F"/>
    <w:rsid w:val="00985322"/>
    <w:rsid w:val="00987F14"/>
    <w:rsid w:val="00991898"/>
    <w:rsid w:val="0099265F"/>
    <w:rsid w:val="00992B4E"/>
    <w:rsid w:val="00992C7C"/>
    <w:rsid w:val="00995135"/>
    <w:rsid w:val="00996D62"/>
    <w:rsid w:val="009A00FE"/>
    <w:rsid w:val="009A0328"/>
    <w:rsid w:val="009A1520"/>
    <w:rsid w:val="009A1881"/>
    <w:rsid w:val="009A450A"/>
    <w:rsid w:val="009A7E41"/>
    <w:rsid w:val="009B2487"/>
    <w:rsid w:val="009B2F4D"/>
    <w:rsid w:val="009B394E"/>
    <w:rsid w:val="009B6152"/>
    <w:rsid w:val="009B665B"/>
    <w:rsid w:val="009B7F87"/>
    <w:rsid w:val="009C0AF6"/>
    <w:rsid w:val="009C0D6D"/>
    <w:rsid w:val="009C0E03"/>
    <w:rsid w:val="009C4C90"/>
    <w:rsid w:val="009C534F"/>
    <w:rsid w:val="009C5A07"/>
    <w:rsid w:val="009D1081"/>
    <w:rsid w:val="009D1652"/>
    <w:rsid w:val="009D2C20"/>
    <w:rsid w:val="009D42FE"/>
    <w:rsid w:val="009D5D4A"/>
    <w:rsid w:val="009E08EA"/>
    <w:rsid w:val="009F0433"/>
    <w:rsid w:val="009F2C5D"/>
    <w:rsid w:val="009F45E3"/>
    <w:rsid w:val="009F5DAD"/>
    <w:rsid w:val="009F5FE4"/>
    <w:rsid w:val="00A05906"/>
    <w:rsid w:val="00A1338F"/>
    <w:rsid w:val="00A1466E"/>
    <w:rsid w:val="00A17F97"/>
    <w:rsid w:val="00A20A0D"/>
    <w:rsid w:val="00A20ED1"/>
    <w:rsid w:val="00A22D08"/>
    <w:rsid w:val="00A25248"/>
    <w:rsid w:val="00A30498"/>
    <w:rsid w:val="00A311F1"/>
    <w:rsid w:val="00A313C4"/>
    <w:rsid w:val="00A3233F"/>
    <w:rsid w:val="00A4179C"/>
    <w:rsid w:val="00A42EF1"/>
    <w:rsid w:val="00A43A34"/>
    <w:rsid w:val="00A448DC"/>
    <w:rsid w:val="00A45123"/>
    <w:rsid w:val="00A45C34"/>
    <w:rsid w:val="00A47E10"/>
    <w:rsid w:val="00A501E0"/>
    <w:rsid w:val="00A57619"/>
    <w:rsid w:val="00A60A64"/>
    <w:rsid w:val="00A614EA"/>
    <w:rsid w:val="00A62145"/>
    <w:rsid w:val="00A654F9"/>
    <w:rsid w:val="00A6655E"/>
    <w:rsid w:val="00A67682"/>
    <w:rsid w:val="00A676A7"/>
    <w:rsid w:val="00A76789"/>
    <w:rsid w:val="00A76F8F"/>
    <w:rsid w:val="00A77B85"/>
    <w:rsid w:val="00A77E44"/>
    <w:rsid w:val="00A8062D"/>
    <w:rsid w:val="00A837EB"/>
    <w:rsid w:val="00A92B7A"/>
    <w:rsid w:val="00AA1406"/>
    <w:rsid w:val="00AA158C"/>
    <w:rsid w:val="00AA30D2"/>
    <w:rsid w:val="00AA56E5"/>
    <w:rsid w:val="00AA5C9E"/>
    <w:rsid w:val="00AB04B7"/>
    <w:rsid w:val="00AB0D6C"/>
    <w:rsid w:val="00AB33BD"/>
    <w:rsid w:val="00AB6FC4"/>
    <w:rsid w:val="00AC4B0F"/>
    <w:rsid w:val="00AC7AF3"/>
    <w:rsid w:val="00AD0411"/>
    <w:rsid w:val="00AD153F"/>
    <w:rsid w:val="00AD2399"/>
    <w:rsid w:val="00AD3378"/>
    <w:rsid w:val="00AE5DA6"/>
    <w:rsid w:val="00AE6E7D"/>
    <w:rsid w:val="00AF1E63"/>
    <w:rsid w:val="00AF4902"/>
    <w:rsid w:val="00B0211E"/>
    <w:rsid w:val="00B02B71"/>
    <w:rsid w:val="00B03D82"/>
    <w:rsid w:val="00B106EC"/>
    <w:rsid w:val="00B1179B"/>
    <w:rsid w:val="00B124D9"/>
    <w:rsid w:val="00B12AA8"/>
    <w:rsid w:val="00B14AB5"/>
    <w:rsid w:val="00B14B23"/>
    <w:rsid w:val="00B15D5D"/>
    <w:rsid w:val="00B17360"/>
    <w:rsid w:val="00B200F9"/>
    <w:rsid w:val="00B20A8E"/>
    <w:rsid w:val="00B21708"/>
    <w:rsid w:val="00B308B6"/>
    <w:rsid w:val="00B346A1"/>
    <w:rsid w:val="00B3677A"/>
    <w:rsid w:val="00B41FD5"/>
    <w:rsid w:val="00B43355"/>
    <w:rsid w:val="00B47EBB"/>
    <w:rsid w:val="00B522FD"/>
    <w:rsid w:val="00B5253C"/>
    <w:rsid w:val="00B54810"/>
    <w:rsid w:val="00B5559D"/>
    <w:rsid w:val="00B6184F"/>
    <w:rsid w:val="00B62FC1"/>
    <w:rsid w:val="00B66C53"/>
    <w:rsid w:val="00B67820"/>
    <w:rsid w:val="00B7069B"/>
    <w:rsid w:val="00B7266E"/>
    <w:rsid w:val="00B76D90"/>
    <w:rsid w:val="00B80D1C"/>
    <w:rsid w:val="00B84626"/>
    <w:rsid w:val="00B85833"/>
    <w:rsid w:val="00B8634E"/>
    <w:rsid w:val="00B87A7B"/>
    <w:rsid w:val="00B93C61"/>
    <w:rsid w:val="00B9600B"/>
    <w:rsid w:val="00BA1445"/>
    <w:rsid w:val="00BA2AA3"/>
    <w:rsid w:val="00BA61D7"/>
    <w:rsid w:val="00BB2520"/>
    <w:rsid w:val="00BB3AB1"/>
    <w:rsid w:val="00BB55D8"/>
    <w:rsid w:val="00BB6477"/>
    <w:rsid w:val="00BB69DE"/>
    <w:rsid w:val="00BC12CB"/>
    <w:rsid w:val="00BC25C2"/>
    <w:rsid w:val="00BC285E"/>
    <w:rsid w:val="00BC3525"/>
    <w:rsid w:val="00BC75B2"/>
    <w:rsid w:val="00BD0C8A"/>
    <w:rsid w:val="00BD1D98"/>
    <w:rsid w:val="00BD1EF8"/>
    <w:rsid w:val="00BD3CA2"/>
    <w:rsid w:val="00BD5193"/>
    <w:rsid w:val="00BD5366"/>
    <w:rsid w:val="00BE0970"/>
    <w:rsid w:val="00BE3EA5"/>
    <w:rsid w:val="00BE3EEA"/>
    <w:rsid w:val="00BE7C71"/>
    <w:rsid w:val="00BF06CF"/>
    <w:rsid w:val="00BF1A42"/>
    <w:rsid w:val="00C01B71"/>
    <w:rsid w:val="00C0277A"/>
    <w:rsid w:val="00C16726"/>
    <w:rsid w:val="00C261EE"/>
    <w:rsid w:val="00C2644D"/>
    <w:rsid w:val="00C27837"/>
    <w:rsid w:val="00C27A1B"/>
    <w:rsid w:val="00C31F2D"/>
    <w:rsid w:val="00C3535B"/>
    <w:rsid w:val="00C35623"/>
    <w:rsid w:val="00C3612F"/>
    <w:rsid w:val="00C3784A"/>
    <w:rsid w:val="00C41BC8"/>
    <w:rsid w:val="00C4394F"/>
    <w:rsid w:val="00C443A5"/>
    <w:rsid w:val="00C443DF"/>
    <w:rsid w:val="00C44F9E"/>
    <w:rsid w:val="00C453F2"/>
    <w:rsid w:val="00C4704C"/>
    <w:rsid w:val="00C532F0"/>
    <w:rsid w:val="00C536FA"/>
    <w:rsid w:val="00C5403B"/>
    <w:rsid w:val="00C54F49"/>
    <w:rsid w:val="00C56A17"/>
    <w:rsid w:val="00C60C7A"/>
    <w:rsid w:val="00C63B62"/>
    <w:rsid w:val="00C669AB"/>
    <w:rsid w:val="00C66C03"/>
    <w:rsid w:val="00C66D01"/>
    <w:rsid w:val="00C66F2A"/>
    <w:rsid w:val="00C67293"/>
    <w:rsid w:val="00C73B44"/>
    <w:rsid w:val="00C73DB2"/>
    <w:rsid w:val="00C80467"/>
    <w:rsid w:val="00C85389"/>
    <w:rsid w:val="00C934B7"/>
    <w:rsid w:val="00C93D86"/>
    <w:rsid w:val="00C93D91"/>
    <w:rsid w:val="00CA47CD"/>
    <w:rsid w:val="00CA7BD4"/>
    <w:rsid w:val="00CB00F2"/>
    <w:rsid w:val="00CB0370"/>
    <w:rsid w:val="00CB0859"/>
    <w:rsid w:val="00CB2269"/>
    <w:rsid w:val="00CB3018"/>
    <w:rsid w:val="00CB40FF"/>
    <w:rsid w:val="00CB62C6"/>
    <w:rsid w:val="00CC16B0"/>
    <w:rsid w:val="00CC1C3B"/>
    <w:rsid w:val="00CC3064"/>
    <w:rsid w:val="00CC4513"/>
    <w:rsid w:val="00CC59D8"/>
    <w:rsid w:val="00CC6D6F"/>
    <w:rsid w:val="00CC7789"/>
    <w:rsid w:val="00CD5412"/>
    <w:rsid w:val="00CE123A"/>
    <w:rsid w:val="00CE1354"/>
    <w:rsid w:val="00CE3EA2"/>
    <w:rsid w:val="00CE79C5"/>
    <w:rsid w:val="00CE7CA1"/>
    <w:rsid w:val="00CF21F2"/>
    <w:rsid w:val="00CF4E48"/>
    <w:rsid w:val="00CF54DE"/>
    <w:rsid w:val="00CF7EE5"/>
    <w:rsid w:val="00D045C7"/>
    <w:rsid w:val="00D07E13"/>
    <w:rsid w:val="00D10117"/>
    <w:rsid w:val="00D110A1"/>
    <w:rsid w:val="00D11412"/>
    <w:rsid w:val="00D11E2A"/>
    <w:rsid w:val="00D14AD0"/>
    <w:rsid w:val="00D14CF9"/>
    <w:rsid w:val="00D20DA2"/>
    <w:rsid w:val="00D23103"/>
    <w:rsid w:val="00D23BE9"/>
    <w:rsid w:val="00D26125"/>
    <w:rsid w:val="00D26332"/>
    <w:rsid w:val="00D31588"/>
    <w:rsid w:val="00D31E75"/>
    <w:rsid w:val="00D336E5"/>
    <w:rsid w:val="00D33BA3"/>
    <w:rsid w:val="00D342A4"/>
    <w:rsid w:val="00D37619"/>
    <w:rsid w:val="00D40406"/>
    <w:rsid w:val="00D4183B"/>
    <w:rsid w:val="00D41C2B"/>
    <w:rsid w:val="00D44219"/>
    <w:rsid w:val="00D4505C"/>
    <w:rsid w:val="00D4517C"/>
    <w:rsid w:val="00D4747A"/>
    <w:rsid w:val="00D519C2"/>
    <w:rsid w:val="00D55878"/>
    <w:rsid w:val="00D564D0"/>
    <w:rsid w:val="00D57FF1"/>
    <w:rsid w:val="00D63A41"/>
    <w:rsid w:val="00D63D19"/>
    <w:rsid w:val="00D660A8"/>
    <w:rsid w:val="00D66757"/>
    <w:rsid w:val="00D67729"/>
    <w:rsid w:val="00D777C7"/>
    <w:rsid w:val="00D8163B"/>
    <w:rsid w:val="00D81B60"/>
    <w:rsid w:val="00D82CA1"/>
    <w:rsid w:val="00D85659"/>
    <w:rsid w:val="00D91CCA"/>
    <w:rsid w:val="00DA3981"/>
    <w:rsid w:val="00DA3FCB"/>
    <w:rsid w:val="00DA4526"/>
    <w:rsid w:val="00DA4F5F"/>
    <w:rsid w:val="00DB2FC8"/>
    <w:rsid w:val="00DB552D"/>
    <w:rsid w:val="00DC0AFE"/>
    <w:rsid w:val="00DC68AD"/>
    <w:rsid w:val="00DD1BC2"/>
    <w:rsid w:val="00DD37FB"/>
    <w:rsid w:val="00DD4D59"/>
    <w:rsid w:val="00DE1D2A"/>
    <w:rsid w:val="00DE48CD"/>
    <w:rsid w:val="00DE677C"/>
    <w:rsid w:val="00DF1463"/>
    <w:rsid w:val="00DF1923"/>
    <w:rsid w:val="00DF2965"/>
    <w:rsid w:val="00DF4173"/>
    <w:rsid w:val="00DF5C42"/>
    <w:rsid w:val="00DF608F"/>
    <w:rsid w:val="00DF698D"/>
    <w:rsid w:val="00DF6DD0"/>
    <w:rsid w:val="00E07B7B"/>
    <w:rsid w:val="00E131CD"/>
    <w:rsid w:val="00E13C58"/>
    <w:rsid w:val="00E13ECD"/>
    <w:rsid w:val="00E14C4D"/>
    <w:rsid w:val="00E22722"/>
    <w:rsid w:val="00E24A57"/>
    <w:rsid w:val="00E325ED"/>
    <w:rsid w:val="00E32C69"/>
    <w:rsid w:val="00E3550F"/>
    <w:rsid w:val="00E428EF"/>
    <w:rsid w:val="00E46E43"/>
    <w:rsid w:val="00E47B31"/>
    <w:rsid w:val="00E5125D"/>
    <w:rsid w:val="00E51BC1"/>
    <w:rsid w:val="00E568E8"/>
    <w:rsid w:val="00E570C1"/>
    <w:rsid w:val="00E57107"/>
    <w:rsid w:val="00E57A52"/>
    <w:rsid w:val="00E57B91"/>
    <w:rsid w:val="00E67498"/>
    <w:rsid w:val="00E67967"/>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0B0B"/>
    <w:rsid w:val="00EA1344"/>
    <w:rsid w:val="00EA289B"/>
    <w:rsid w:val="00EB34A3"/>
    <w:rsid w:val="00EB540B"/>
    <w:rsid w:val="00EB567E"/>
    <w:rsid w:val="00EC07DB"/>
    <w:rsid w:val="00EC378D"/>
    <w:rsid w:val="00EC6824"/>
    <w:rsid w:val="00EC68FB"/>
    <w:rsid w:val="00EC7948"/>
    <w:rsid w:val="00ED37F6"/>
    <w:rsid w:val="00ED6F26"/>
    <w:rsid w:val="00ED746A"/>
    <w:rsid w:val="00EE0CC0"/>
    <w:rsid w:val="00EE3F60"/>
    <w:rsid w:val="00EE5720"/>
    <w:rsid w:val="00EE6B9E"/>
    <w:rsid w:val="00EE7CBD"/>
    <w:rsid w:val="00EF1BAB"/>
    <w:rsid w:val="00EF1F52"/>
    <w:rsid w:val="00EF3004"/>
    <w:rsid w:val="00F00E16"/>
    <w:rsid w:val="00F01103"/>
    <w:rsid w:val="00F04A44"/>
    <w:rsid w:val="00F10314"/>
    <w:rsid w:val="00F11260"/>
    <w:rsid w:val="00F13548"/>
    <w:rsid w:val="00F17733"/>
    <w:rsid w:val="00F20F2E"/>
    <w:rsid w:val="00F22D75"/>
    <w:rsid w:val="00F246CE"/>
    <w:rsid w:val="00F30474"/>
    <w:rsid w:val="00F37A1E"/>
    <w:rsid w:val="00F471D9"/>
    <w:rsid w:val="00F50AA5"/>
    <w:rsid w:val="00F53B9A"/>
    <w:rsid w:val="00F5530B"/>
    <w:rsid w:val="00F55354"/>
    <w:rsid w:val="00F569D1"/>
    <w:rsid w:val="00F56DB4"/>
    <w:rsid w:val="00F60E04"/>
    <w:rsid w:val="00F612CC"/>
    <w:rsid w:val="00F62B3F"/>
    <w:rsid w:val="00F6351E"/>
    <w:rsid w:val="00F63D97"/>
    <w:rsid w:val="00F63EED"/>
    <w:rsid w:val="00F63F6D"/>
    <w:rsid w:val="00F64A46"/>
    <w:rsid w:val="00F64A99"/>
    <w:rsid w:val="00F734A5"/>
    <w:rsid w:val="00F741D9"/>
    <w:rsid w:val="00F7647E"/>
    <w:rsid w:val="00F76AAA"/>
    <w:rsid w:val="00F80526"/>
    <w:rsid w:val="00F81C2A"/>
    <w:rsid w:val="00F906D6"/>
    <w:rsid w:val="00F9202A"/>
    <w:rsid w:val="00F931AD"/>
    <w:rsid w:val="00F94E97"/>
    <w:rsid w:val="00FA2518"/>
    <w:rsid w:val="00FB5D9D"/>
    <w:rsid w:val="00FB7303"/>
    <w:rsid w:val="00FB7658"/>
    <w:rsid w:val="00FC01EC"/>
    <w:rsid w:val="00FC1ECF"/>
    <w:rsid w:val="00FC234E"/>
    <w:rsid w:val="00FC2E78"/>
    <w:rsid w:val="00FC384A"/>
    <w:rsid w:val="00FC5594"/>
    <w:rsid w:val="00FC648B"/>
    <w:rsid w:val="00FD06EA"/>
    <w:rsid w:val="00FD6D3F"/>
    <w:rsid w:val="00FE5095"/>
    <w:rsid w:val="00FE6368"/>
    <w:rsid w:val="00FF19B2"/>
    <w:rsid w:val="00FF415B"/>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BB59B"/>
  <w15:docId w15:val="{A5AD54C0-DA13-47D9-B1ED-4FB0A8E4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27">
    <w:name w:val="27"/>
    <w:basedOn w:val="TableNormal"/>
    <w:tblPr>
      <w:tblStyleRowBandSize w:val="1"/>
      <w:tblStyleColBandSize w:val="1"/>
      <w:tblCellMar>
        <w:left w:w="28" w:type="dxa"/>
        <w:right w:w="28" w:type="dxa"/>
      </w:tblCellMar>
    </w:tblPr>
  </w:style>
  <w:style w:type="table" w:customStyle="1" w:styleId="26">
    <w:name w:val="26"/>
    <w:basedOn w:val="TableNormal"/>
    <w:tblPr>
      <w:tblStyleRowBandSize w:val="1"/>
      <w:tblStyleColBandSize w:val="1"/>
      <w:tblCellMar>
        <w:left w:w="28" w:type="dxa"/>
        <w:right w:w="2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28" w:type="dxa"/>
        <w:right w:w="28" w:type="dxa"/>
      </w:tblCellMar>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28" w:type="dxa"/>
        <w:right w:w="28" w:type="dxa"/>
      </w:tblCellMar>
    </w:tblPr>
  </w:style>
  <w:style w:type="table" w:customStyle="1" w:styleId="17">
    <w:name w:val="17"/>
    <w:basedOn w:val="TableNormal"/>
    <w:tblPr>
      <w:tblStyleRowBandSize w:val="1"/>
      <w:tblStyleColBandSize w:val="1"/>
      <w:tblCellMar>
        <w:left w:w="28" w:type="dxa"/>
        <w:right w:w="2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28" w:type="dxa"/>
        <w:right w:w="2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CellMar>
        <w:left w:w="28" w:type="dxa"/>
        <w:right w:w="28" w:type="dxa"/>
      </w:tblCellMar>
    </w:tblPr>
  </w:style>
  <w:style w:type="table" w:customStyle="1" w:styleId="11">
    <w:name w:val="11"/>
    <w:basedOn w:val="TableNormal"/>
    <w:tblPr>
      <w:tblStyleRowBandSize w:val="1"/>
      <w:tblStyleColBandSize w:val="1"/>
      <w:tblCellMar>
        <w:left w:w="28" w:type="dxa"/>
        <w:right w:w="28" w:type="dxa"/>
      </w:tblCellMar>
    </w:tblPr>
  </w:style>
  <w:style w:type="table" w:customStyle="1" w:styleId="10">
    <w:name w:val="10"/>
    <w:basedOn w:val="TableNormal"/>
    <w:tblPr>
      <w:tblStyleRowBandSize w:val="1"/>
      <w:tblStyleColBandSize w:val="1"/>
      <w:tblCellMar>
        <w:left w:w="28" w:type="dxa"/>
        <w:right w:w="28" w:type="dxa"/>
      </w:tblCellMar>
    </w:tblPr>
  </w:style>
  <w:style w:type="table" w:customStyle="1" w:styleId="9">
    <w:name w:val="9"/>
    <w:basedOn w:val="TableNormal"/>
    <w:tblPr>
      <w:tblStyleRowBandSize w:val="1"/>
      <w:tblStyleColBandSize w:val="1"/>
      <w:tblCellMar>
        <w:left w:w="28" w:type="dxa"/>
        <w:right w:w="2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0">
    <w:name w:val="6"/>
    <w:basedOn w:val="TableNormal"/>
    <w:tblPr>
      <w:tblStyleRowBandSize w:val="1"/>
      <w:tblStyleColBandSize w:val="1"/>
    </w:tblPr>
  </w:style>
  <w:style w:type="table" w:customStyle="1" w:styleId="50">
    <w:name w:val="5"/>
    <w:basedOn w:val="TableNormal"/>
    <w:tblPr>
      <w:tblStyleRowBandSize w:val="1"/>
      <w:tblStyleColBandSize w:val="1"/>
      <w:tblCellMar>
        <w:top w:w="15" w:type="dxa"/>
        <w:left w:w="15" w:type="dxa"/>
        <w:bottom w:w="15" w:type="dxa"/>
        <w:right w:w="15" w:type="dxa"/>
      </w:tblCellMar>
    </w:tblPr>
  </w:style>
  <w:style w:type="table" w:customStyle="1" w:styleId="40">
    <w:name w:val="4"/>
    <w:basedOn w:val="TableNormal"/>
    <w:tblPr>
      <w:tblStyleRowBandSize w:val="1"/>
      <w:tblStyleColBandSize w:val="1"/>
      <w:tblCellMar>
        <w:top w:w="15" w:type="dxa"/>
        <w:left w:w="15" w:type="dxa"/>
        <w:bottom w:w="15" w:type="dxa"/>
        <w:right w:w="15" w:type="dxa"/>
      </w:tblCellMar>
    </w:tblPr>
  </w:style>
  <w:style w:type="table" w:customStyle="1" w:styleId="30">
    <w:name w:val="3"/>
    <w:basedOn w:val="TableNormal"/>
    <w:tblPr>
      <w:tblStyleRowBandSize w:val="1"/>
      <w:tblStyleColBandSize w:val="1"/>
      <w:tblCellMar>
        <w:top w:w="15" w:type="dxa"/>
        <w:left w:w="15" w:type="dxa"/>
        <w:bottom w:w="15" w:type="dxa"/>
        <w:right w:w="15" w:type="dxa"/>
      </w:tblCellMar>
    </w:tblPr>
  </w:style>
  <w:style w:type="table" w:customStyle="1" w:styleId="28">
    <w:name w:val="2"/>
    <w:basedOn w:val="TableNormal"/>
    <w:tblPr>
      <w:tblStyleRowBandSize w:val="1"/>
      <w:tblStyleColBandSize w:val="1"/>
      <w:tblCellMar>
        <w:top w:w="60" w:type="dxa"/>
        <w:left w:w="60" w:type="dxa"/>
        <w:bottom w:w="60" w:type="dxa"/>
        <w:right w:w="60" w:type="dxa"/>
      </w:tblCellMar>
    </w:tblPr>
  </w:style>
  <w:style w:type="table" w:customStyle="1" w:styleId="1a">
    <w:name w:val="1"/>
    <w:basedOn w:val="TableNormal"/>
    <w:tblPr>
      <w:tblStyleRowBandSize w:val="1"/>
      <w:tblStyleColBandSize w:val="1"/>
      <w:tblCellMar>
        <w:left w:w="28" w:type="dxa"/>
        <w:right w:w="28" w:type="dxa"/>
      </w:tblCellMar>
    </w:tblPr>
  </w:style>
  <w:style w:type="paragraph" w:styleId="a5">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6">
    <w:name w:val="Balloon Text"/>
    <w:basedOn w:val="a"/>
    <w:link w:val="a7"/>
    <w:uiPriority w:val="99"/>
    <w:semiHidden/>
    <w:unhideWhenUsed/>
    <w:rsid w:val="005F1B74"/>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5F1B74"/>
    <w:rPr>
      <w:rFonts w:asciiTheme="majorHAnsi" w:eastAsiaTheme="majorEastAsia" w:hAnsiTheme="majorHAnsi" w:cstheme="majorBidi"/>
      <w:sz w:val="18"/>
      <w:szCs w:val="18"/>
    </w:rPr>
  </w:style>
  <w:style w:type="paragraph" w:styleId="a8">
    <w:name w:val="header"/>
    <w:basedOn w:val="a"/>
    <w:link w:val="a9"/>
    <w:uiPriority w:val="99"/>
    <w:unhideWhenUsed/>
    <w:rsid w:val="003C7092"/>
    <w:pPr>
      <w:tabs>
        <w:tab w:val="center" w:pos="4153"/>
        <w:tab w:val="right" w:pos="8306"/>
      </w:tabs>
      <w:snapToGrid w:val="0"/>
    </w:pPr>
  </w:style>
  <w:style w:type="character" w:customStyle="1" w:styleId="a9">
    <w:name w:val="頁首 字元"/>
    <w:basedOn w:val="a0"/>
    <w:link w:val="a8"/>
    <w:uiPriority w:val="99"/>
    <w:rsid w:val="003C7092"/>
  </w:style>
  <w:style w:type="paragraph" w:styleId="aa">
    <w:name w:val="footer"/>
    <w:basedOn w:val="a"/>
    <w:link w:val="ab"/>
    <w:uiPriority w:val="99"/>
    <w:unhideWhenUsed/>
    <w:rsid w:val="003C7092"/>
    <w:pPr>
      <w:tabs>
        <w:tab w:val="center" w:pos="4153"/>
        <w:tab w:val="right" w:pos="8306"/>
      </w:tabs>
      <w:snapToGrid w:val="0"/>
    </w:pPr>
  </w:style>
  <w:style w:type="character" w:customStyle="1" w:styleId="ab">
    <w:name w:val="頁尾 字元"/>
    <w:basedOn w:val="a0"/>
    <w:link w:val="aa"/>
    <w:uiPriority w:val="99"/>
    <w:rsid w:val="003C7092"/>
  </w:style>
  <w:style w:type="table" w:styleId="ac">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e">
    <w:name w:val="Strong"/>
    <w:basedOn w:val="a0"/>
    <w:uiPriority w:val="22"/>
    <w:qFormat/>
    <w:rsid w:val="00395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72731450">
      <w:bodyDiv w:val="1"/>
      <w:marLeft w:val="0"/>
      <w:marRight w:val="0"/>
      <w:marTop w:val="0"/>
      <w:marBottom w:val="0"/>
      <w:divBdr>
        <w:top w:val="none" w:sz="0" w:space="0" w:color="auto"/>
        <w:left w:val="none" w:sz="0" w:space="0" w:color="auto"/>
        <w:bottom w:val="none" w:sz="0" w:space="0" w:color="auto"/>
        <w:right w:val="none" w:sz="0" w:space="0" w:color="auto"/>
      </w:divBdr>
    </w:div>
    <w:div w:id="742218654">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53169964">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401831780">
      <w:bodyDiv w:val="1"/>
      <w:marLeft w:val="0"/>
      <w:marRight w:val="0"/>
      <w:marTop w:val="0"/>
      <w:marBottom w:val="0"/>
      <w:divBdr>
        <w:top w:val="none" w:sz="0" w:space="0" w:color="auto"/>
        <w:left w:val="none" w:sz="0" w:space="0" w:color="auto"/>
        <w:bottom w:val="none" w:sz="0" w:space="0" w:color="auto"/>
        <w:right w:val="none" w:sz="0" w:space="0" w:color="auto"/>
      </w:divBdr>
    </w:div>
    <w:div w:id="1530332402">
      <w:bodyDiv w:val="1"/>
      <w:marLeft w:val="0"/>
      <w:marRight w:val="0"/>
      <w:marTop w:val="0"/>
      <w:marBottom w:val="0"/>
      <w:divBdr>
        <w:top w:val="none" w:sz="0" w:space="0" w:color="auto"/>
        <w:left w:val="none" w:sz="0" w:space="0" w:color="auto"/>
        <w:bottom w:val="none" w:sz="0" w:space="0" w:color="auto"/>
        <w:right w:val="none" w:sz="0" w:space="0" w:color="auto"/>
      </w:divBdr>
    </w:div>
    <w:div w:id="1658726336">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C2C24-B57A-4E7C-8176-C14699E8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17</Pages>
  <Words>1543</Words>
  <Characters>8801</Characters>
  <Application>Microsoft Office Word</Application>
  <DocSecurity>0</DocSecurity>
  <Lines>73</Lines>
  <Paragraphs>20</Paragraphs>
  <ScaleCrop>false</ScaleCrop>
  <Company>Hewlett-Packard Company</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leard</dc:creator>
  <cp:keywords/>
  <dc:description/>
  <cp:lastModifiedBy>李亞軒</cp:lastModifiedBy>
  <cp:revision>27</cp:revision>
  <cp:lastPrinted>2018-10-23T01:56:00Z</cp:lastPrinted>
  <dcterms:created xsi:type="dcterms:W3CDTF">2024-05-27T07:41:00Z</dcterms:created>
  <dcterms:modified xsi:type="dcterms:W3CDTF">2024-12-18T02:00:00Z</dcterms:modified>
</cp:coreProperties>
</file>